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171E63" w:rsidRDefault="004146E9" w:rsidP="001711A0">
      <w:pPr>
        <w:rPr>
          <w:noProof/>
          <w:color w:val="000000" w:themeColor="text1"/>
          <w:sz w:val="24"/>
          <w:szCs w:val="24"/>
          <w:lang w:val="en-GB"/>
        </w:rPr>
      </w:pPr>
      <w:r w:rsidRPr="00171E63">
        <w:rPr>
          <w:rFonts w:eastAsia="Noto Sans" w:cs="Noto Sans"/>
          <w:noProof/>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171E63">
        <w:rPr>
          <w:sz w:val="24"/>
          <w:szCs w:val="24"/>
          <w:lang w:val="en-GB"/>
        </w:rPr>
        <w:t xml:space="preserve">                           </w:t>
      </w:r>
    </w:p>
    <w:p w14:paraId="448CA75C" w14:textId="51BFA163" w:rsidR="00084C0C" w:rsidRPr="00171E63" w:rsidRDefault="006E20D8" w:rsidP="001711A0">
      <w:pPr>
        <w:tabs>
          <w:tab w:val="left" w:pos="7185"/>
        </w:tabs>
        <w:ind w:left="1984"/>
        <w:rPr>
          <w:noProof/>
          <w:color w:val="000000" w:themeColor="text1"/>
          <w:sz w:val="24"/>
          <w:szCs w:val="24"/>
          <w:lang w:val="en-GB"/>
        </w:rPr>
      </w:pPr>
      <w:r w:rsidRPr="00171E63">
        <w:rPr>
          <w:noProof/>
          <w:color w:val="000000" w:themeColor="text1"/>
          <w:sz w:val="24"/>
          <w:szCs w:val="24"/>
          <w:lang w:val="en-GB"/>
        </w:rPr>
        <w:tab/>
      </w:r>
    </w:p>
    <w:p w14:paraId="0C9BDC82" w14:textId="77777777" w:rsidR="004146E9" w:rsidRPr="00171E63" w:rsidRDefault="004146E9" w:rsidP="001711A0">
      <w:pPr>
        <w:ind w:left="1984"/>
        <w:rPr>
          <w:noProof/>
          <w:color w:val="000000" w:themeColor="text1"/>
          <w:sz w:val="24"/>
          <w:szCs w:val="24"/>
          <w:lang w:val="en-GB"/>
        </w:rPr>
      </w:pPr>
    </w:p>
    <w:p w14:paraId="7359BAC9" w14:textId="77777777" w:rsidR="004146E9" w:rsidRPr="00171E63" w:rsidRDefault="004146E9" w:rsidP="001711A0">
      <w:pPr>
        <w:ind w:left="1984"/>
        <w:rPr>
          <w:noProof/>
          <w:color w:val="000000" w:themeColor="text1"/>
          <w:sz w:val="24"/>
          <w:szCs w:val="24"/>
          <w:lang w:val="en-GB"/>
        </w:rPr>
      </w:pPr>
    </w:p>
    <w:p w14:paraId="090BF033" w14:textId="77777777" w:rsidR="004146E9" w:rsidRPr="00171E63" w:rsidRDefault="004146E9" w:rsidP="001711A0">
      <w:pPr>
        <w:ind w:left="1984"/>
        <w:rPr>
          <w:noProof/>
          <w:color w:val="000000" w:themeColor="text1"/>
          <w:sz w:val="24"/>
          <w:szCs w:val="24"/>
          <w:lang w:val="en-GB"/>
        </w:rPr>
      </w:pPr>
    </w:p>
    <w:p w14:paraId="2F2132A5" w14:textId="77777777" w:rsidR="004146E9" w:rsidRPr="00171E63" w:rsidRDefault="004146E9" w:rsidP="001711A0">
      <w:pPr>
        <w:ind w:left="1984"/>
        <w:rPr>
          <w:noProof/>
          <w:color w:val="000000" w:themeColor="text1"/>
          <w:sz w:val="24"/>
          <w:szCs w:val="24"/>
          <w:lang w:val="en-GB"/>
        </w:rPr>
      </w:pPr>
    </w:p>
    <w:p w14:paraId="44521D94" w14:textId="77777777" w:rsidR="004146E9" w:rsidRPr="00171E63" w:rsidRDefault="004146E9" w:rsidP="001711A0">
      <w:pPr>
        <w:ind w:left="1984"/>
        <w:rPr>
          <w:noProof/>
          <w:color w:val="000000" w:themeColor="text1"/>
          <w:sz w:val="24"/>
          <w:szCs w:val="24"/>
          <w:lang w:val="en-GB"/>
        </w:rPr>
      </w:pPr>
    </w:p>
    <w:p w14:paraId="3A2B9AC1" w14:textId="77777777" w:rsidR="004146E9" w:rsidRPr="00171E63" w:rsidRDefault="004146E9" w:rsidP="001711A0">
      <w:pPr>
        <w:ind w:left="1984"/>
        <w:rPr>
          <w:noProof/>
          <w:color w:val="000000" w:themeColor="text1"/>
          <w:sz w:val="24"/>
          <w:szCs w:val="24"/>
          <w:lang w:val="en-GB"/>
        </w:rPr>
      </w:pPr>
    </w:p>
    <w:p w14:paraId="160AD7AA" w14:textId="77777777" w:rsidR="004146E9" w:rsidRPr="00171E63" w:rsidRDefault="004146E9" w:rsidP="001711A0">
      <w:pPr>
        <w:ind w:left="1984"/>
        <w:rPr>
          <w:noProof/>
          <w:color w:val="000000" w:themeColor="text1"/>
          <w:sz w:val="24"/>
          <w:szCs w:val="24"/>
          <w:lang w:val="en-GB"/>
        </w:rPr>
      </w:pPr>
    </w:p>
    <w:p w14:paraId="2C7A85B8" w14:textId="77777777" w:rsidR="004146E9" w:rsidRPr="00171E63" w:rsidRDefault="004146E9" w:rsidP="001711A0">
      <w:pPr>
        <w:ind w:left="1984"/>
        <w:rPr>
          <w:noProof/>
          <w:color w:val="000000" w:themeColor="text1"/>
          <w:sz w:val="24"/>
          <w:szCs w:val="24"/>
          <w:lang w:val="en-GB"/>
        </w:rPr>
      </w:pPr>
    </w:p>
    <w:p w14:paraId="6D7C6AF4" w14:textId="77777777" w:rsidR="004146E9" w:rsidRPr="00171E63" w:rsidRDefault="004146E9" w:rsidP="001711A0">
      <w:pPr>
        <w:ind w:left="1984"/>
        <w:rPr>
          <w:noProof/>
          <w:color w:val="000000" w:themeColor="text1"/>
          <w:sz w:val="24"/>
          <w:szCs w:val="24"/>
          <w:lang w:val="en-GB"/>
        </w:rPr>
      </w:pPr>
    </w:p>
    <w:p w14:paraId="3C5794F8" w14:textId="77777777" w:rsidR="004146E9" w:rsidRPr="00171E63" w:rsidRDefault="004146E9" w:rsidP="001711A0">
      <w:pPr>
        <w:ind w:left="1984"/>
        <w:rPr>
          <w:noProof/>
          <w:color w:val="000000" w:themeColor="text1"/>
          <w:sz w:val="24"/>
          <w:szCs w:val="24"/>
          <w:lang w:val="en-GB"/>
        </w:rPr>
      </w:pPr>
    </w:p>
    <w:p w14:paraId="01479A8E" w14:textId="77777777" w:rsidR="004146E9" w:rsidRPr="00171E63" w:rsidRDefault="004146E9" w:rsidP="001711A0">
      <w:pPr>
        <w:ind w:left="1984"/>
        <w:rPr>
          <w:noProof/>
          <w:color w:val="000000" w:themeColor="text1"/>
          <w:sz w:val="24"/>
          <w:szCs w:val="24"/>
          <w:lang w:val="en-GB"/>
        </w:rPr>
      </w:pPr>
    </w:p>
    <w:p w14:paraId="316FDB7A" w14:textId="77777777" w:rsidR="004146E9" w:rsidRPr="00171E63" w:rsidRDefault="004146E9" w:rsidP="001711A0">
      <w:pPr>
        <w:ind w:left="1984"/>
        <w:rPr>
          <w:noProof/>
          <w:color w:val="000000" w:themeColor="text1"/>
          <w:sz w:val="24"/>
          <w:szCs w:val="24"/>
          <w:lang w:val="en-GB"/>
        </w:rPr>
      </w:pPr>
    </w:p>
    <w:p w14:paraId="09EA3FB6" w14:textId="77777777" w:rsidR="004146E9" w:rsidRPr="00171E63" w:rsidRDefault="004146E9" w:rsidP="001711A0">
      <w:pPr>
        <w:ind w:left="1984"/>
        <w:rPr>
          <w:noProof/>
          <w:color w:val="000000" w:themeColor="text1"/>
          <w:sz w:val="24"/>
          <w:szCs w:val="24"/>
          <w:lang w:val="en-GB"/>
        </w:rPr>
      </w:pPr>
    </w:p>
    <w:p w14:paraId="6D114D0D" w14:textId="66E11EDD" w:rsidR="004146E9" w:rsidRPr="00171E63" w:rsidRDefault="004146E9" w:rsidP="001711A0">
      <w:pPr>
        <w:ind w:left="1984"/>
        <w:rPr>
          <w:noProof/>
          <w:color w:val="000000" w:themeColor="text1"/>
          <w:sz w:val="24"/>
          <w:szCs w:val="24"/>
          <w:lang w:val="en-GB"/>
        </w:rPr>
      </w:pPr>
    </w:p>
    <w:p w14:paraId="59CB1EA7" w14:textId="53B91E3E" w:rsidR="004146E9" w:rsidRPr="00171E63" w:rsidRDefault="004146E9" w:rsidP="001711A0">
      <w:pPr>
        <w:ind w:left="1984"/>
        <w:rPr>
          <w:noProof/>
          <w:color w:val="000000" w:themeColor="text1"/>
          <w:sz w:val="24"/>
          <w:szCs w:val="24"/>
          <w:lang w:val="en-GB"/>
        </w:rPr>
      </w:pPr>
    </w:p>
    <w:p w14:paraId="1B89726E" w14:textId="1F56609A" w:rsidR="004146E9" w:rsidRPr="00171E63" w:rsidRDefault="004146E9" w:rsidP="001711A0">
      <w:pPr>
        <w:ind w:left="1984"/>
        <w:rPr>
          <w:noProof/>
          <w:color w:val="000000" w:themeColor="text1"/>
          <w:sz w:val="24"/>
          <w:szCs w:val="24"/>
          <w:lang w:val="en-GB"/>
        </w:rPr>
      </w:pPr>
    </w:p>
    <w:p w14:paraId="112D5AF0" w14:textId="0289B031" w:rsidR="004146E9" w:rsidRPr="00171E63" w:rsidRDefault="004146E9" w:rsidP="001711A0">
      <w:pPr>
        <w:ind w:left="1984"/>
        <w:rPr>
          <w:noProof/>
          <w:color w:val="000000" w:themeColor="text1"/>
          <w:sz w:val="24"/>
          <w:szCs w:val="24"/>
          <w:lang w:val="en-GB"/>
        </w:rPr>
      </w:pPr>
    </w:p>
    <w:p w14:paraId="222CAB36" w14:textId="5BDDC7F7" w:rsidR="0002235F" w:rsidRPr="00171E63" w:rsidRDefault="005643FD" w:rsidP="001711A0">
      <w:pPr>
        <w:ind w:left="1984"/>
        <w:rPr>
          <w:noProof/>
          <w:color w:val="000000" w:themeColor="text1"/>
          <w:sz w:val="24"/>
          <w:szCs w:val="24"/>
          <w:lang w:val="en-GB"/>
        </w:rPr>
      </w:pPr>
      <w:r w:rsidRPr="00171E63">
        <w:rPr>
          <w:rFonts w:eastAsia="Noto Sans" w:cs="Noto Sans"/>
          <w:noProof/>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12BF2378" w14:textId="77777777" w:rsidR="0052399C" w:rsidRPr="00ED1B03" w:rsidRDefault="0052399C" w:rsidP="0052399C">
                            <w:pPr>
                              <w:spacing w:before="240"/>
                              <w:jc w:val="center"/>
                              <w:rPr>
                                <w:rFonts w:ascii="Noto Sans" w:eastAsia="Noto Sans" w:hAnsi="Noto Sans" w:cs="Noto Sans"/>
                                <w:b/>
                                <w:bCs/>
                                <w:color w:val="FFFFFF"/>
                                <w:kern w:val="0"/>
                                <w:sz w:val="56"/>
                                <w:szCs w:val="56"/>
                                <w:lang w:val="de-AT" w:eastAsia="en-US"/>
                              </w:rPr>
                            </w:pPr>
                            <w:bookmarkStart w:id="0" w:name="_Toc56179379"/>
                            <w:bookmarkStart w:id="1" w:name="_Toc56179417"/>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2F231F22" w:rsidR="0006639F" w:rsidRPr="0052399C" w:rsidRDefault="0052399C" w:rsidP="005643FD">
                            <w:pPr>
                              <w:jc w:val="center"/>
                              <w:rPr>
                                <w:b/>
                                <w:bCs/>
                                <w:sz w:val="40"/>
                                <w:szCs w:val="40"/>
                                <w:lang w:val="de-AT" w:eastAsia="en-US"/>
                              </w:rPr>
                            </w:pPr>
                            <w:r>
                              <w:rPr>
                                <w:color w:val="FFFFFF" w:themeColor="background1"/>
                                <w:sz w:val="40"/>
                                <w:szCs w:val="40"/>
                                <w:lang w:val="de-AT" w:eastAsia="en-US"/>
                              </w:rPr>
                              <w:t>Lerneinheit</w:t>
                            </w:r>
                            <w:r w:rsidR="0006639F" w:rsidRPr="0052399C">
                              <w:rPr>
                                <w:color w:val="FFFFFF" w:themeColor="background1"/>
                                <w:sz w:val="40"/>
                                <w:szCs w:val="40"/>
                                <w:lang w:val="de-AT" w:eastAsia="en-US"/>
                              </w:rPr>
                              <w:t xml:space="preserve"> </w:t>
                            </w:r>
                            <w:bookmarkEnd w:id="0"/>
                            <w:bookmarkEnd w:id="1"/>
                            <w:r w:rsidR="0006639F" w:rsidRPr="0052399C">
                              <w:rPr>
                                <w:color w:val="FFFFFF" w:themeColor="background1"/>
                                <w:sz w:val="40"/>
                                <w:szCs w:val="40"/>
                                <w:lang w:val="de-AT" w:eastAsia="en-US"/>
                              </w:rPr>
                              <w:t>1</w:t>
                            </w:r>
                          </w:p>
                          <w:p w14:paraId="7D93F113" w14:textId="77777777" w:rsidR="0052399C" w:rsidRPr="00ED1B03" w:rsidRDefault="0052399C" w:rsidP="0052399C">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sidRPr="00ED1B03">
                              <w:rPr>
                                <w:rFonts w:ascii="Noto Sans" w:hAnsi="Noto Sans" w:cs="Times New Roman"/>
                                <w:color w:val="FFFFFF" w:themeColor="background1"/>
                                <w:sz w:val="40"/>
                                <w:szCs w:val="40"/>
                                <w:lang w:val="de-AT"/>
                              </w:rPr>
                              <w:t xml:space="preserve">Möglichkeiten zur Verbesserung der Holzeigenschaften, </w:t>
                            </w:r>
                            <w:r>
                              <w:rPr>
                                <w:rFonts w:ascii="Noto Sans" w:hAnsi="Noto Sans" w:cs="Times New Roman"/>
                                <w:color w:val="FFFFFF" w:themeColor="background1"/>
                                <w:sz w:val="40"/>
                                <w:szCs w:val="40"/>
                                <w:lang w:val="de-AT"/>
                              </w:rPr>
                              <w:t xml:space="preserve">des </w:t>
                            </w:r>
                            <w:r w:rsidRPr="00ED1B03">
                              <w:rPr>
                                <w:rFonts w:ascii="Noto Sans" w:hAnsi="Noto Sans" w:cs="Times New Roman"/>
                                <w:color w:val="FFFFFF" w:themeColor="background1"/>
                                <w:sz w:val="40"/>
                                <w:szCs w:val="40"/>
                                <w:lang w:val="de-AT"/>
                              </w:rPr>
                              <w:t>Holzschutz</w:t>
                            </w:r>
                            <w:r>
                              <w:rPr>
                                <w:rFonts w:ascii="Noto Sans" w:hAnsi="Noto Sans" w:cs="Times New Roman"/>
                                <w:color w:val="FFFFFF" w:themeColor="background1"/>
                                <w:sz w:val="40"/>
                                <w:szCs w:val="40"/>
                                <w:lang w:val="de-AT"/>
                              </w:rPr>
                              <w:t>es</w:t>
                            </w:r>
                            <w:r w:rsidRPr="00ED1B03">
                              <w:rPr>
                                <w:rFonts w:ascii="Noto Sans" w:hAnsi="Noto Sans" w:cs="Times New Roman"/>
                                <w:color w:val="FFFFFF" w:themeColor="background1"/>
                                <w:sz w:val="40"/>
                                <w:szCs w:val="40"/>
                                <w:lang w:val="de-AT"/>
                              </w:rPr>
                              <w:t xml:space="preserve"> und</w:t>
                            </w:r>
                            <w:r>
                              <w:rPr>
                                <w:rFonts w:ascii="Noto Sans" w:hAnsi="Noto Sans" w:cs="Times New Roman"/>
                                <w:color w:val="FFFFFF" w:themeColor="background1"/>
                                <w:sz w:val="40"/>
                                <w:szCs w:val="40"/>
                                <w:lang w:val="de-AT"/>
                              </w:rPr>
                              <w:t xml:space="preserve"> der</w:t>
                            </w:r>
                            <w:r w:rsidRPr="00ED1B03">
                              <w:rPr>
                                <w:rFonts w:ascii="Noto Sans" w:hAnsi="Noto Sans" w:cs="Times New Roman"/>
                                <w:color w:val="FFFFFF" w:themeColor="background1"/>
                                <w:sz w:val="40"/>
                                <w:szCs w:val="40"/>
                                <w:lang w:val="de-AT"/>
                              </w:rPr>
                              <w:t xml:space="preserve"> Haltbarkeit</w:t>
                            </w:r>
                            <w:r w:rsidRPr="00ED1B03">
                              <w:rPr>
                                <w:rStyle w:val="tlid-translation"/>
                                <w:rFonts w:ascii="Noto Sans" w:hAnsi="Noto Sans" w:cs="Times New Roman"/>
                                <w:color w:val="FFFFFF" w:themeColor="background1"/>
                                <w:sz w:val="40"/>
                                <w:szCs w:val="40"/>
                                <w:lang w:val="de-AT"/>
                              </w:rPr>
                              <w:t>.</w:t>
                            </w:r>
                          </w:p>
                          <w:p w14:paraId="5A43211C" w14:textId="5C76CE56" w:rsidR="00E11D66" w:rsidRPr="00B81C82" w:rsidRDefault="00E11D66" w:rsidP="00E11D66">
                            <w:pPr>
                              <w:pStyle w:val="Listenabsatz"/>
                              <w:spacing w:after="0" w:line="240" w:lineRule="auto"/>
                              <w:ind w:left="373" w:right="92"/>
                              <w:rPr>
                                <w:rFonts w:ascii="Noto Sans" w:eastAsia="Noto Sans" w:hAnsi="Noto Sans" w:cs="Noto Sans"/>
                                <w:b/>
                                <w:bCs/>
                                <w:color w:val="FFFFFF"/>
                                <w:spacing w:val="16"/>
                                <w:sz w:val="48"/>
                                <w:szCs w:val="48"/>
                                <w:lang w:val="en-GB"/>
                              </w:rPr>
                            </w:pPr>
                            <w:r>
                              <w:rPr>
                                <w:rStyle w:val="tlid-translation"/>
                                <w:rFonts w:ascii="Noto Sans" w:hAnsi="Noto Sans" w:cs="Times New Roman"/>
                                <w:color w:val="FFFFFF" w:themeColor="background1"/>
                                <w:sz w:val="40"/>
                                <w:szCs w:val="40"/>
                                <w:lang w:val="en-GB"/>
                              </w:rPr>
                              <w:t xml:space="preserve"> </w:t>
                            </w:r>
                          </w:p>
                          <w:p w14:paraId="39DC7A0D" w14:textId="77777777" w:rsidR="00E11D66" w:rsidRPr="00B81C82" w:rsidRDefault="00E11D66" w:rsidP="005643FD">
                            <w:pPr>
                              <w:pStyle w:val="Listenabsatz"/>
                              <w:spacing w:after="0" w:line="240" w:lineRule="auto"/>
                              <w:ind w:left="373" w:right="92"/>
                              <w:rPr>
                                <w:rFonts w:ascii="Noto Sans" w:eastAsia="Noto Sans" w:hAnsi="Noto Sans" w:cs="Noto Sans"/>
                                <w:b/>
                                <w:bCs/>
                                <w:color w:val="FFFFFF"/>
                                <w:spacing w:val="16"/>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12BF2378" w14:textId="77777777" w:rsidR="0052399C" w:rsidRPr="00ED1B03" w:rsidRDefault="0052399C" w:rsidP="0052399C">
                      <w:pPr>
                        <w:spacing w:before="240"/>
                        <w:jc w:val="center"/>
                        <w:rPr>
                          <w:rFonts w:ascii="Noto Sans" w:eastAsia="Noto Sans" w:hAnsi="Noto Sans" w:cs="Noto Sans"/>
                          <w:b/>
                          <w:bCs/>
                          <w:color w:val="FFFFFF"/>
                          <w:kern w:val="0"/>
                          <w:sz w:val="56"/>
                          <w:szCs w:val="56"/>
                          <w:lang w:val="de-AT" w:eastAsia="en-US"/>
                        </w:rPr>
                      </w:pPr>
                      <w:bookmarkStart w:id="2" w:name="_Toc56179379"/>
                      <w:bookmarkStart w:id="3" w:name="_Toc56179417"/>
                      <w:r w:rsidRPr="00D51A21">
                        <w:rPr>
                          <w:rFonts w:ascii="Noto Sans" w:eastAsia="Noto Sans" w:hAnsi="Noto Sans" w:cs="Noto Sans"/>
                          <w:b/>
                          <w:bCs/>
                          <w:color w:val="FFFFFF"/>
                          <w:kern w:val="0"/>
                          <w:sz w:val="56"/>
                          <w:szCs w:val="56"/>
                          <w:lang w:val="de-AT" w:eastAsia="en-US"/>
                        </w:rPr>
                        <w:t>SCHULUNGS- &amp; BEWERTUNGS-</w:t>
                      </w:r>
                      <w:r w:rsidRPr="00D51A21">
                        <w:rPr>
                          <w:rFonts w:ascii="Noto Sans" w:eastAsia="Noto Sans" w:hAnsi="Noto Sans" w:cs="Noto Sans"/>
                          <w:b/>
                          <w:bCs/>
                          <w:color w:val="FFFFFF"/>
                          <w:kern w:val="0"/>
                          <w:sz w:val="56"/>
                          <w:szCs w:val="56"/>
                          <w:lang w:val="de-AT" w:eastAsia="en-US"/>
                        </w:rPr>
                        <w:br/>
                        <w:t>UNTERLAGEN</w:t>
                      </w:r>
                    </w:p>
                    <w:p w14:paraId="04AD1573" w14:textId="2F231F22" w:rsidR="0006639F" w:rsidRPr="0052399C" w:rsidRDefault="0052399C" w:rsidP="005643FD">
                      <w:pPr>
                        <w:jc w:val="center"/>
                        <w:rPr>
                          <w:b/>
                          <w:bCs/>
                          <w:sz w:val="40"/>
                          <w:szCs w:val="40"/>
                          <w:lang w:val="de-AT" w:eastAsia="en-US"/>
                        </w:rPr>
                      </w:pPr>
                      <w:r>
                        <w:rPr>
                          <w:color w:val="FFFFFF" w:themeColor="background1"/>
                          <w:sz w:val="40"/>
                          <w:szCs w:val="40"/>
                          <w:lang w:val="de-AT" w:eastAsia="en-US"/>
                        </w:rPr>
                        <w:t>Lerneinheit</w:t>
                      </w:r>
                      <w:r w:rsidR="0006639F" w:rsidRPr="0052399C">
                        <w:rPr>
                          <w:color w:val="FFFFFF" w:themeColor="background1"/>
                          <w:sz w:val="40"/>
                          <w:szCs w:val="40"/>
                          <w:lang w:val="de-AT" w:eastAsia="en-US"/>
                        </w:rPr>
                        <w:t xml:space="preserve"> </w:t>
                      </w:r>
                      <w:bookmarkEnd w:id="2"/>
                      <w:bookmarkEnd w:id="3"/>
                      <w:r w:rsidR="0006639F" w:rsidRPr="0052399C">
                        <w:rPr>
                          <w:color w:val="FFFFFF" w:themeColor="background1"/>
                          <w:sz w:val="40"/>
                          <w:szCs w:val="40"/>
                          <w:lang w:val="de-AT" w:eastAsia="en-US"/>
                        </w:rPr>
                        <w:t>1</w:t>
                      </w:r>
                    </w:p>
                    <w:p w14:paraId="7D93F113" w14:textId="77777777" w:rsidR="0052399C" w:rsidRPr="00ED1B03" w:rsidRDefault="0052399C" w:rsidP="0052399C">
                      <w:pPr>
                        <w:pStyle w:val="Listenabsatz"/>
                        <w:spacing w:after="0" w:line="240" w:lineRule="auto"/>
                        <w:ind w:left="373" w:right="92"/>
                        <w:rPr>
                          <w:rFonts w:ascii="Noto Sans" w:eastAsia="Noto Sans" w:hAnsi="Noto Sans" w:cs="Noto Sans"/>
                          <w:b/>
                          <w:bCs/>
                          <w:color w:val="FFFFFF"/>
                          <w:spacing w:val="16"/>
                          <w:sz w:val="48"/>
                          <w:szCs w:val="48"/>
                          <w:lang w:val="de-AT"/>
                        </w:rPr>
                      </w:pPr>
                      <w:r>
                        <w:rPr>
                          <w:rFonts w:ascii="Noto Sans" w:eastAsia="Noto Sans" w:hAnsi="Noto Sans" w:cs="Noto Sans"/>
                          <w:color w:val="FFFFFF"/>
                          <w:spacing w:val="16"/>
                          <w:sz w:val="40"/>
                          <w:szCs w:val="40"/>
                        </w:rPr>
                        <w:t>Lektion</w:t>
                      </w:r>
                      <w:r w:rsidRPr="005643FD">
                        <w:rPr>
                          <w:rFonts w:ascii="Noto Sans" w:eastAsia="Noto Sans" w:hAnsi="Noto Sans" w:cs="Noto Sans"/>
                          <w:color w:val="FFFFFF"/>
                          <w:spacing w:val="16"/>
                          <w:sz w:val="40"/>
                          <w:szCs w:val="40"/>
                        </w:rPr>
                        <w:t xml:space="preserve"> </w:t>
                      </w:r>
                      <w:r w:rsidRPr="00596FDA">
                        <w:rPr>
                          <w:rFonts w:ascii="Noto Sans" w:eastAsia="Noto Sans" w:hAnsi="Noto Sans" w:cs="Noto Sans"/>
                          <w:bCs/>
                          <w:color w:val="FFFFFF"/>
                          <w:spacing w:val="16"/>
                          <w:sz w:val="40"/>
                          <w:szCs w:val="40"/>
                        </w:rPr>
                        <w:t>2</w:t>
                      </w:r>
                      <w:r w:rsidRPr="005643FD">
                        <w:rPr>
                          <w:rFonts w:ascii="Noto Sans" w:eastAsia="Noto Sans" w:hAnsi="Noto Sans" w:cs="Noto Sans"/>
                          <w:color w:val="FFFFFF"/>
                          <w:spacing w:val="16"/>
                          <w:sz w:val="40"/>
                          <w:szCs w:val="40"/>
                        </w:rPr>
                        <w:t xml:space="preserve">: </w:t>
                      </w:r>
                      <w:r w:rsidRPr="00ED1B03">
                        <w:rPr>
                          <w:rFonts w:ascii="Noto Sans" w:hAnsi="Noto Sans" w:cs="Times New Roman"/>
                          <w:color w:val="FFFFFF" w:themeColor="background1"/>
                          <w:sz w:val="40"/>
                          <w:szCs w:val="40"/>
                          <w:lang w:val="de-AT"/>
                        </w:rPr>
                        <w:t xml:space="preserve">Möglichkeiten zur Verbesserung der Holzeigenschaften, </w:t>
                      </w:r>
                      <w:r>
                        <w:rPr>
                          <w:rFonts w:ascii="Noto Sans" w:hAnsi="Noto Sans" w:cs="Times New Roman"/>
                          <w:color w:val="FFFFFF" w:themeColor="background1"/>
                          <w:sz w:val="40"/>
                          <w:szCs w:val="40"/>
                          <w:lang w:val="de-AT"/>
                        </w:rPr>
                        <w:t xml:space="preserve">des </w:t>
                      </w:r>
                      <w:r w:rsidRPr="00ED1B03">
                        <w:rPr>
                          <w:rFonts w:ascii="Noto Sans" w:hAnsi="Noto Sans" w:cs="Times New Roman"/>
                          <w:color w:val="FFFFFF" w:themeColor="background1"/>
                          <w:sz w:val="40"/>
                          <w:szCs w:val="40"/>
                          <w:lang w:val="de-AT"/>
                        </w:rPr>
                        <w:t>Holzschutz</w:t>
                      </w:r>
                      <w:r>
                        <w:rPr>
                          <w:rFonts w:ascii="Noto Sans" w:hAnsi="Noto Sans" w:cs="Times New Roman"/>
                          <w:color w:val="FFFFFF" w:themeColor="background1"/>
                          <w:sz w:val="40"/>
                          <w:szCs w:val="40"/>
                          <w:lang w:val="de-AT"/>
                        </w:rPr>
                        <w:t>es</w:t>
                      </w:r>
                      <w:r w:rsidRPr="00ED1B03">
                        <w:rPr>
                          <w:rFonts w:ascii="Noto Sans" w:hAnsi="Noto Sans" w:cs="Times New Roman"/>
                          <w:color w:val="FFFFFF" w:themeColor="background1"/>
                          <w:sz w:val="40"/>
                          <w:szCs w:val="40"/>
                          <w:lang w:val="de-AT"/>
                        </w:rPr>
                        <w:t xml:space="preserve"> und</w:t>
                      </w:r>
                      <w:r>
                        <w:rPr>
                          <w:rFonts w:ascii="Noto Sans" w:hAnsi="Noto Sans" w:cs="Times New Roman"/>
                          <w:color w:val="FFFFFF" w:themeColor="background1"/>
                          <w:sz w:val="40"/>
                          <w:szCs w:val="40"/>
                          <w:lang w:val="de-AT"/>
                        </w:rPr>
                        <w:t xml:space="preserve"> der</w:t>
                      </w:r>
                      <w:r w:rsidRPr="00ED1B03">
                        <w:rPr>
                          <w:rFonts w:ascii="Noto Sans" w:hAnsi="Noto Sans" w:cs="Times New Roman"/>
                          <w:color w:val="FFFFFF" w:themeColor="background1"/>
                          <w:sz w:val="40"/>
                          <w:szCs w:val="40"/>
                          <w:lang w:val="de-AT"/>
                        </w:rPr>
                        <w:t xml:space="preserve"> Haltbarkeit</w:t>
                      </w:r>
                      <w:r w:rsidRPr="00ED1B03">
                        <w:rPr>
                          <w:rStyle w:val="tlid-translation"/>
                          <w:rFonts w:ascii="Noto Sans" w:hAnsi="Noto Sans" w:cs="Times New Roman"/>
                          <w:color w:val="FFFFFF" w:themeColor="background1"/>
                          <w:sz w:val="40"/>
                          <w:szCs w:val="40"/>
                          <w:lang w:val="de-AT"/>
                        </w:rPr>
                        <w:t>.</w:t>
                      </w:r>
                    </w:p>
                    <w:p w14:paraId="5A43211C" w14:textId="5C76CE56" w:rsidR="00E11D66" w:rsidRPr="00B81C82" w:rsidRDefault="00E11D66" w:rsidP="00E11D66">
                      <w:pPr>
                        <w:pStyle w:val="Listenabsatz"/>
                        <w:spacing w:after="0" w:line="240" w:lineRule="auto"/>
                        <w:ind w:left="373" w:right="92"/>
                        <w:rPr>
                          <w:rFonts w:ascii="Noto Sans" w:eastAsia="Noto Sans" w:hAnsi="Noto Sans" w:cs="Noto Sans"/>
                          <w:b/>
                          <w:bCs/>
                          <w:color w:val="FFFFFF"/>
                          <w:spacing w:val="16"/>
                          <w:sz w:val="48"/>
                          <w:szCs w:val="48"/>
                          <w:lang w:val="en-GB"/>
                        </w:rPr>
                      </w:pPr>
                      <w:r>
                        <w:rPr>
                          <w:rStyle w:val="tlid-translation"/>
                          <w:rFonts w:ascii="Noto Sans" w:hAnsi="Noto Sans" w:cs="Times New Roman"/>
                          <w:color w:val="FFFFFF" w:themeColor="background1"/>
                          <w:sz w:val="40"/>
                          <w:szCs w:val="40"/>
                          <w:lang w:val="en-GB"/>
                        </w:rPr>
                        <w:t xml:space="preserve"> </w:t>
                      </w:r>
                    </w:p>
                    <w:p w14:paraId="39DC7A0D" w14:textId="77777777" w:rsidR="00E11D66" w:rsidRPr="00B81C82" w:rsidRDefault="00E11D66" w:rsidP="005643FD">
                      <w:pPr>
                        <w:pStyle w:val="Listenabsatz"/>
                        <w:spacing w:after="0" w:line="240" w:lineRule="auto"/>
                        <w:ind w:left="373" w:right="92"/>
                        <w:rPr>
                          <w:rFonts w:ascii="Noto Sans" w:eastAsia="Noto Sans" w:hAnsi="Noto Sans" w:cs="Noto Sans"/>
                          <w:b/>
                          <w:bCs/>
                          <w:color w:val="FFFFFF"/>
                          <w:spacing w:val="16"/>
                          <w:sz w:val="48"/>
                          <w:szCs w:val="48"/>
                          <w:lang w:val="en-GB"/>
                        </w:rPr>
                      </w:pPr>
                    </w:p>
                  </w:txbxContent>
                </v:textbox>
              </v:shape>
            </w:pict>
          </mc:Fallback>
        </mc:AlternateContent>
      </w:r>
      <w:r w:rsidR="006C11F9" w:rsidRPr="00171E63">
        <w:rPr>
          <w:noProof/>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06639F" w:rsidRPr="00BE4465"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BE4465">
                              <w:rPr>
                                <w:rFonts w:ascii="Noto Sans" w:eastAsia="Noto Sans" w:hAnsi="Noto Sans" w:cs="Noto Sans"/>
                                <w:color w:val="FFFFFF"/>
                                <w:kern w:val="0"/>
                                <w:sz w:val="32"/>
                                <w:szCs w:val="22"/>
                                <w:lang w:val="de-AT" w:eastAsia="en-US"/>
                              </w:rPr>
                              <w:t>UPWOOD</w:t>
                            </w:r>
                          </w:p>
                          <w:p w14:paraId="2B998E9A" w14:textId="77777777" w:rsidR="0052399C" w:rsidRPr="00ED1B03" w:rsidRDefault="0052399C" w:rsidP="0052399C">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06639F" w:rsidRPr="0052399C" w:rsidRDefault="0006639F">
                            <w:pPr>
                              <w:rPr>
                                <w:lang w:val="de-AT"/>
                              </w:rPr>
                            </w:pPr>
                          </w:p>
                          <w:p w14:paraId="668EBEB7"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5768DC8E" w14:textId="77777777" w:rsidR="0006639F" w:rsidRDefault="0006639F"/>
                          <w:p w14:paraId="6CE21C8F"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6639F" w:rsidRDefault="0006639F"/>
                          <w:p w14:paraId="601D1E5E"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1A453A05" w14:textId="77777777" w:rsidR="0006639F" w:rsidRDefault="0006639F"/>
                          <w:p w14:paraId="6CCF8717"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6639F" w:rsidRDefault="0006639F"/>
                          <w:p w14:paraId="3ABB8149"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1CCBF7D" w14:textId="77777777" w:rsidR="0006639F" w:rsidRDefault="0006639F"/>
                          <w:p w14:paraId="0E557F98" w14:textId="06DAFF3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6639F" w:rsidRDefault="0006639F"/>
                          <w:p w14:paraId="5D85F643"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AFA8404" w14:textId="77777777" w:rsidR="0006639F" w:rsidRDefault="0006639F"/>
                          <w:p w14:paraId="37A75396"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6639F" w:rsidRDefault="0006639F"/>
                          <w:p w14:paraId="5D253C84"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21CED0C" w14:textId="77777777" w:rsidR="0006639F" w:rsidRDefault="0006639F"/>
                          <w:p w14:paraId="3869AD05" w14:textId="1ABEA5F3"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6639F" w:rsidRDefault="0006639F"/>
                          <w:p w14:paraId="54C69C7D"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D01CA65" w14:textId="77777777" w:rsidR="0006639F" w:rsidRDefault="0006639F"/>
                          <w:p w14:paraId="71485047" w14:textId="78BE7DD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6639F" w:rsidRDefault="0006639F"/>
                          <w:p w14:paraId="1947E5FB"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6639F" w:rsidRPr="004146E9" w:rsidRDefault="0006639F"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77777777" w:rsidR="0006639F" w:rsidRPr="00BE4465"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val="de-AT" w:eastAsia="en-US"/>
                        </w:rPr>
                      </w:pPr>
                      <w:r w:rsidRPr="00BE4465">
                        <w:rPr>
                          <w:rFonts w:ascii="Noto Sans" w:eastAsia="Noto Sans" w:hAnsi="Noto Sans" w:cs="Noto Sans"/>
                          <w:color w:val="FFFFFF"/>
                          <w:kern w:val="0"/>
                          <w:sz w:val="32"/>
                          <w:szCs w:val="22"/>
                          <w:lang w:val="de-AT" w:eastAsia="en-US"/>
                        </w:rPr>
                        <w:t>UPWOOD</w:t>
                      </w:r>
                    </w:p>
                    <w:p w14:paraId="2B998E9A" w14:textId="77777777" w:rsidR="0052399C" w:rsidRPr="00ED1B03" w:rsidRDefault="0052399C" w:rsidP="0052399C">
                      <w:pPr>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Gebäude</w:t>
                      </w:r>
                    </w:p>
                    <w:p w14:paraId="09CBB295" w14:textId="77777777" w:rsidR="0006639F" w:rsidRPr="0052399C" w:rsidRDefault="0006639F">
                      <w:pPr>
                        <w:rPr>
                          <w:lang w:val="de-AT"/>
                        </w:rPr>
                      </w:pPr>
                    </w:p>
                    <w:p w14:paraId="668EBEB7"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5768DC8E" w14:textId="77777777" w:rsidR="0006639F" w:rsidRDefault="0006639F"/>
                    <w:p w14:paraId="6CE21C8F"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6639F" w:rsidRDefault="0006639F"/>
                    <w:p w14:paraId="601D1E5E"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1A453A05" w14:textId="77777777" w:rsidR="0006639F" w:rsidRDefault="0006639F"/>
                    <w:p w14:paraId="6CCF8717"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6639F" w:rsidRDefault="0006639F"/>
                    <w:p w14:paraId="3ABB8149"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1CCBF7D" w14:textId="77777777" w:rsidR="0006639F" w:rsidRDefault="0006639F"/>
                    <w:p w14:paraId="0E557F98" w14:textId="06DAFF3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6639F" w:rsidRDefault="0006639F"/>
                    <w:p w14:paraId="5D85F643"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AFA8404" w14:textId="77777777" w:rsidR="0006639F" w:rsidRDefault="0006639F"/>
                    <w:p w14:paraId="37A75396" w14:textId="77777777"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6639F" w:rsidRDefault="0006639F"/>
                    <w:p w14:paraId="5D253C84"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321CED0C" w14:textId="77777777" w:rsidR="0006639F" w:rsidRDefault="0006639F"/>
                    <w:p w14:paraId="3869AD05" w14:textId="1ABEA5F3"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6639F" w:rsidRDefault="0006639F"/>
                    <w:p w14:paraId="54C69C7D"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6639F" w:rsidRPr="004146E9" w:rsidRDefault="0006639F" w:rsidP="004146E9">
                      <w:pPr>
                        <w:jc w:val="center"/>
                        <w:rPr>
                          <w:rFonts w:ascii="Noto Sans" w:eastAsia="Noto Sans" w:hAnsi="Noto Sans" w:cs="Noto Sans"/>
                          <w:b/>
                          <w:bCs/>
                          <w:color w:val="FFFFFF"/>
                          <w:kern w:val="0"/>
                          <w:sz w:val="56"/>
                          <w:szCs w:val="56"/>
                          <w:lang w:eastAsia="en-US"/>
                        </w:rPr>
                      </w:pPr>
                    </w:p>
                    <w:p w14:paraId="6D01CA65" w14:textId="77777777" w:rsidR="0006639F" w:rsidRDefault="0006639F"/>
                    <w:p w14:paraId="71485047" w14:textId="78BE7DD9" w:rsidR="0006639F" w:rsidRPr="00806D92" w:rsidRDefault="0006639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6639F" w:rsidRDefault="0006639F"/>
                    <w:p w14:paraId="1947E5FB" w14:textId="77777777" w:rsidR="0006639F" w:rsidRPr="00806D92" w:rsidRDefault="0006639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6639F" w:rsidRPr="00806D92" w:rsidRDefault="0006639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6639F" w:rsidRPr="004146E9" w:rsidRDefault="0006639F"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171E63">
        <w:rPr>
          <w:noProof/>
          <w:color w:val="000000" w:themeColor="text1"/>
          <w:sz w:val="24"/>
          <w:szCs w:val="24"/>
          <w:lang w:val="en-GB"/>
        </w:rPr>
        <w:br w:type="page"/>
      </w:r>
      <w:bookmarkStart w:id="4" w:name="_Toc39576256"/>
    </w:p>
    <w:p w14:paraId="15C21C54" w14:textId="157B0932" w:rsidR="00EF0616" w:rsidRDefault="0052399C" w:rsidP="001711A0">
      <w:pPr>
        <w:jc w:val="center"/>
        <w:rPr>
          <w:b/>
          <w:color w:val="538135"/>
          <w:sz w:val="24"/>
          <w:szCs w:val="24"/>
          <w:lang w:val="en-GB"/>
        </w:rPr>
      </w:pPr>
      <w:r>
        <w:rPr>
          <w:b/>
          <w:color w:val="538135"/>
          <w:sz w:val="24"/>
          <w:szCs w:val="24"/>
          <w:lang w:val="en-GB"/>
        </w:rPr>
        <w:lastRenderedPageBreak/>
        <w:t>INHALT</w:t>
      </w:r>
    </w:p>
    <w:p w14:paraId="2C1C7E6F" w14:textId="77777777" w:rsidR="0052399C" w:rsidRPr="00076093" w:rsidRDefault="0052399C" w:rsidP="001711A0">
      <w:pPr>
        <w:jc w:val="center"/>
        <w:rPr>
          <w:b/>
          <w:color w:val="538135"/>
          <w:sz w:val="24"/>
          <w:szCs w:val="24"/>
          <w:lang w:val="en-GB"/>
        </w:rPr>
      </w:pPr>
    </w:p>
    <w:sdt>
      <w:sdtPr>
        <w:rPr>
          <w:sz w:val="24"/>
          <w:szCs w:val="24"/>
          <w:lang w:val="en-GB"/>
        </w:rPr>
        <w:id w:val="87127260"/>
        <w:docPartObj>
          <w:docPartGallery w:val="Table of Contents"/>
          <w:docPartUnique/>
        </w:docPartObj>
      </w:sdtPr>
      <w:sdtEndPr>
        <w:rPr>
          <w:bCs/>
          <w:noProof/>
        </w:rPr>
      </w:sdtEndPr>
      <w:sdtContent>
        <w:p w14:paraId="4774E8FD" w14:textId="2BDA4987" w:rsidR="00E2503A" w:rsidRDefault="00C96057">
          <w:pPr>
            <w:pStyle w:val="Verzeichnis1"/>
            <w:rPr>
              <w:rFonts w:asciiTheme="minorHAnsi" w:eastAsiaTheme="minorEastAsia" w:hAnsiTheme="minorHAnsi"/>
              <w:noProof/>
              <w:kern w:val="0"/>
              <w:sz w:val="22"/>
              <w:szCs w:val="22"/>
              <w:lang w:val="de-AT" w:eastAsia="de-AT"/>
            </w:rPr>
          </w:pPr>
          <w:r w:rsidRPr="005D4D66">
            <w:rPr>
              <w:sz w:val="24"/>
              <w:szCs w:val="24"/>
              <w:lang w:val="en-GB"/>
            </w:rPr>
            <w:fldChar w:fldCharType="begin"/>
          </w:r>
          <w:r w:rsidRPr="005D4D66">
            <w:rPr>
              <w:sz w:val="24"/>
              <w:szCs w:val="24"/>
              <w:lang w:val="en-GB"/>
            </w:rPr>
            <w:instrText xml:space="preserve"> TOC \o "1-3" \h \z \u </w:instrText>
          </w:r>
          <w:r w:rsidRPr="005D4D66">
            <w:rPr>
              <w:sz w:val="24"/>
              <w:szCs w:val="24"/>
              <w:lang w:val="en-GB"/>
            </w:rPr>
            <w:fldChar w:fldCharType="separate"/>
          </w:r>
          <w:hyperlink w:anchor="_Toc66791700" w:history="1">
            <w:r w:rsidR="00E2503A" w:rsidRPr="00911097">
              <w:rPr>
                <w:rStyle w:val="Hyperlink"/>
                <w:noProof/>
                <w:lang w:val="en-GB"/>
              </w:rPr>
              <w:t>1.</w:t>
            </w:r>
            <w:r w:rsidR="00E2503A">
              <w:rPr>
                <w:rFonts w:asciiTheme="minorHAnsi" w:eastAsiaTheme="minorEastAsia" w:hAnsiTheme="minorHAnsi"/>
                <w:noProof/>
                <w:kern w:val="0"/>
                <w:sz w:val="22"/>
                <w:szCs w:val="22"/>
                <w:lang w:val="de-AT" w:eastAsia="de-AT"/>
              </w:rPr>
              <w:tab/>
            </w:r>
            <w:r w:rsidR="00E2503A" w:rsidRPr="00911097">
              <w:rPr>
                <w:rStyle w:val="Hyperlink"/>
                <w:noProof/>
                <w:lang w:val="en-GB"/>
              </w:rPr>
              <w:t>FRAGEN UND ANTWORTEN (FAQS)</w:t>
            </w:r>
            <w:r w:rsidR="00E2503A">
              <w:rPr>
                <w:noProof/>
                <w:webHidden/>
              </w:rPr>
              <w:tab/>
            </w:r>
            <w:r w:rsidR="00E2503A">
              <w:rPr>
                <w:noProof/>
                <w:webHidden/>
              </w:rPr>
              <w:fldChar w:fldCharType="begin"/>
            </w:r>
            <w:r w:rsidR="00E2503A">
              <w:rPr>
                <w:noProof/>
                <w:webHidden/>
              </w:rPr>
              <w:instrText xml:space="preserve"> PAGEREF _Toc66791700 \h </w:instrText>
            </w:r>
            <w:r w:rsidR="00E2503A">
              <w:rPr>
                <w:noProof/>
                <w:webHidden/>
              </w:rPr>
            </w:r>
            <w:r w:rsidR="00E2503A">
              <w:rPr>
                <w:noProof/>
                <w:webHidden/>
              </w:rPr>
              <w:fldChar w:fldCharType="separate"/>
            </w:r>
            <w:r w:rsidR="00E2503A">
              <w:rPr>
                <w:noProof/>
                <w:webHidden/>
              </w:rPr>
              <w:t>2</w:t>
            </w:r>
            <w:r w:rsidR="00E2503A">
              <w:rPr>
                <w:noProof/>
                <w:webHidden/>
              </w:rPr>
              <w:fldChar w:fldCharType="end"/>
            </w:r>
          </w:hyperlink>
        </w:p>
        <w:p w14:paraId="6B1B13EA" w14:textId="343E91DC" w:rsidR="00E2503A" w:rsidRDefault="00656F87">
          <w:pPr>
            <w:pStyle w:val="Verzeichnis1"/>
            <w:rPr>
              <w:rFonts w:asciiTheme="minorHAnsi" w:eastAsiaTheme="minorEastAsia" w:hAnsiTheme="minorHAnsi"/>
              <w:noProof/>
              <w:kern w:val="0"/>
              <w:sz w:val="22"/>
              <w:szCs w:val="22"/>
              <w:lang w:val="de-AT" w:eastAsia="de-AT"/>
            </w:rPr>
          </w:pPr>
          <w:hyperlink w:anchor="_Toc66791701" w:history="1">
            <w:r w:rsidR="00E2503A" w:rsidRPr="00911097">
              <w:rPr>
                <w:rStyle w:val="Hyperlink"/>
                <w:noProof/>
                <w:lang w:val="en-GB"/>
              </w:rPr>
              <w:t>2.</w:t>
            </w:r>
            <w:r w:rsidR="00E2503A">
              <w:rPr>
                <w:rFonts w:asciiTheme="minorHAnsi" w:eastAsiaTheme="minorEastAsia" w:hAnsiTheme="minorHAnsi"/>
                <w:noProof/>
                <w:kern w:val="0"/>
                <w:sz w:val="22"/>
                <w:szCs w:val="22"/>
                <w:lang w:val="de-AT" w:eastAsia="de-AT"/>
              </w:rPr>
              <w:tab/>
            </w:r>
            <w:r w:rsidR="00E2503A" w:rsidRPr="00911097">
              <w:rPr>
                <w:rStyle w:val="Hyperlink"/>
                <w:noProof/>
                <w:lang w:val="en-GB"/>
              </w:rPr>
              <w:t>FALLSTUDIEN</w:t>
            </w:r>
            <w:r w:rsidR="00E2503A">
              <w:rPr>
                <w:noProof/>
                <w:webHidden/>
              </w:rPr>
              <w:tab/>
            </w:r>
            <w:r w:rsidR="00E2503A">
              <w:rPr>
                <w:noProof/>
                <w:webHidden/>
              </w:rPr>
              <w:fldChar w:fldCharType="begin"/>
            </w:r>
            <w:r w:rsidR="00E2503A">
              <w:rPr>
                <w:noProof/>
                <w:webHidden/>
              </w:rPr>
              <w:instrText xml:space="preserve"> PAGEREF _Toc66791701 \h </w:instrText>
            </w:r>
            <w:r w:rsidR="00E2503A">
              <w:rPr>
                <w:noProof/>
                <w:webHidden/>
              </w:rPr>
            </w:r>
            <w:r w:rsidR="00E2503A">
              <w:rPr>
                <w:noProof/>
                <w:webHidden/>
              </w:rPr>
              <w:fldChar w:fldCharType="separate"/>
            </w:r>
            <w:r w:rsidR="00E2503A">
              <w:rPr>
                <w:noProof/>
                <w:webHidden/>
              </w:rPr>
              <w:t>2</w:t>
            </w:r>
            <w:r w:rsidR="00E2503A">
              <w:rPr>
                <w:noProof/>
                <w:webHidden/>
              </w:rPr>
              <w:fldChar w:fldCharType="end"/>
            </w:r>
          </w:hyperlink>
        </w:p>
        <w:p w14:paraId="08D7E854" w14:textId="0BE8C208" w:rsidR="00E2503A" w:rsidRDefault="00656F87">
          <w:pPr>
            <w:pStyle w:val="Verzeichnis2"/>
            <w:rPr>
              <w:rFonts w:asciiTheme="minorHAnsi" w:eastAsiaTheme="minorEastAsia" w:hAnsiTheme="minorHAnsi"/>
              <w:noProof/>
              <w:kern w:val="0"/>
              <w:sz w:val="22"/>
              <w:szCs w:val="22"/>
              <w:lang w:val="de-AT" w:eastAsia="de-AT"/>
            </w:rPr>
          </w:pPr>
          <w:hyperlink w:anchor="_Toc66791702" w:history="1">
            <w:r w:rsidR="00E2503A" w:rsidRPr="00911097">
              <w:rPr>
                <w:rStyle w:val="Hyperlink"/>
                <w:noProof/>
              </w:rPr>
              <w:t>2.1.</w:t>
            </w:r>
            <w:r w:rsidR="00E2503A">
              <w:rPr>
                <w:rFonts w:asciiTheme="minorHAnsi" w:eastAsiaTheme="minorEastAsia" w:hAnsiTheme="minorHAnsi"/>
                <w:noProof/>
                <w:kern w:val="0"/>
                <w:sz w:val="22"/>
                <w:szCs w:val="22"/>
                <w:lang w:val="de-AT" w:eastAsia="de-AT"/>
              </w:rPr>
              <w:tab/>
            </w:r>
            <w:r w:rsidR="00E2503A" w:rsidRPr="00911097">
              <w:rPr>
                <w:rStyle w:val="Hyperlink"/>
                <w:noProof/>
              </w:rPr>
              <w:t>FALLSTUDIE 1</w:t>
            </w:r>
            <w:r w:rsidR="00E2503A">
              <w:rPr>
                <w:noProof/>
                <w:webHidden/>
              </w:rPr>
              <w:tab/>
            </w:r>
            <w:r w:rsidR="00E2503A">
              <w:rPr>
                <w:noProof/>
                <w:webHidden/>
              </w:rPr>
              <w:fldChar w:fldCharType="begin"/>
            </w:r>
            <w:r w:rsidR="00E2503A">
              <w:rPr>
                <w:noProof/>
                <w:webHidden/>
              </w:rPr>
              <w:instrText xml:space="preserve"> PAGEREF _Toc66791702 \h </w:instrText>
            </w:r>
            <w:r w:rsidR="00E2503A">
              <w:rPr>
                <w:noProof/>
                <w:webHidden/>
              </w:rPr>
            </w:r>
            <w:r w:rsidR="00E2503A">
              <w:rPr>
                <w:noProof/>
                <w:webHidden/>
              </w:rPr>
              <w:fldChar w:fldCharType="separate"/>
            </w:r>
            <w:r w:rsidR="00E2503A">
              <w:rPr>
                <w:noProof/>
                <w:webHidden/>
              </w:rPr>
              <w:t>2</w:t>
            </w:r>
            <w:r w:rsidR="00E2503A">
              <w:rPr>
                <w:noProof/>
                <w:webHidden/>
              </w:rPr>
              <w:fldChar w:fldCharType="end"/>
            </w:r>
          </w:hyperlink>
        </w:p>
        <w:p w14:paraId="5DF89CC8" w14:textId="08C69663" w:rsidR="00E2503A" w:rsidRDefault="00656F87">
          <w:pPr>
            <w:pStyle w:val="Verzeichnis2"/>
            <w:rPr>
              <w:rFonts w:asciiTheme="minorHAnsi" w:eastAsiaTheme="minorEastAsia" w:hAnsiTheme="minorHAnsi"/>
              <w:noProof/>
              <w:kern w:val="0"/>
              <w:sz w:val="22"/>
              <w:szCs w:val="22"/>
              <w:lang w:val="de-AT" w:eastAsia="de-AT"/>
            </w:rPr>
          </w:pPr>
          <w:hyperlink w:anchor="_Toc66791703" w:history="1">
            <w:r w:rsidR="00E2503A" w:rsidRPr="00911097">
              <w:rPr>
                <w:rStyle w:val="Hyperlink"/>
                <w:noProof/>
              </w:rPr>
              <w:t>2.2.</w:t>
            </w:r>
            <w:r w:rsidR="00E2503A">
              <w:rPr>
                <w:rFonts w:asciiTheme="minorHAnsi" w:eastAsiaTheme="minorEastAsia" w:hAnsiTheme="minorHAnsi"/>
                <w:noProof/>
                <w:kern w:val="0"/>
                <w:sz w:val="22"/>
                <w:szCs w:val="22"/>
                <w:lang w:val="de-AT" w:eastAsia="de-AT"/>
              </w:rPr>
              <w:tab/>
            </w:r>
            <w:r w:rsidR="00E2503A" w:rsidRPr="00911097">
              <w:rPr>
                <w:rStyle w:val="Hyperlink"/>
                <w:noProof/>
              </w:rPr>
              <w:t>FALLSTUDIE 2</w:t>
            </w:r>
            <w:r w:rsidR="00E2503A">
              <w:rPr>
                <w:noProof/>
                <w:webHidden/>
              </w:rPr>
              <w:tab/>
            </w:r>
            <w:r w:rsidR="00E2503A">
              <w:rPr>
                <w:noProof/>
                <w:webHidden/>
              </w:rPr>
              <w:fldChar w:fldCharType="begin"/>
            </w:r>
            <w:r w:rsidR="00E2503A">
              <w:rPr>
                <w:noProof/>
                <w:webHidden/>
              </w:rPr>
              <w:instrText xml:space="preserve"> PAGEREF _Toc66791703 \h </w:instrText>
            </w:r>
            <w:r w:rsidR="00E2503A">
              <w:rPr>
                <w:noProof/>
                <w:webHidden/>
              </w:rPr>
            </w:r>
            <w:r w:rsidR="00E2503A">
              <w:rPr>
                <w:noProof/>
                <w:webHidden/>
              </w:rPr>
              <w:fldChar w:fldCharType="separate"/>
            </w:r>
            <w:r w:rsidR="00E2503A">
              <w:rPr>
                <w:noProof/>
                <w:webHidden/>
              </w:rPr>
              <w:t>3</w:t>
            </w:r>
            <w:r w:rsidR="00E2503A">
              <w:rPr>
                <w:noProof/>
                <w:webHidden/>
              </w:rPr>
              <w:fldChar w:fldCharType="end"/>
            </w:r>
          </w:hyperlink>
        </w:p>
        <w:p w14:paraId="25A37C53" w14:textId="359E1223" w:rsidR="00E2503A" w:rsidRDefault="00656F87">
          <w:pPr>
            <w:pStyle w:val="Verzeichnis2"/>
            <w:rPr>
              <w:rFonts w:asciiTheme="minorHAnsi" w:eastAsiaTheme="minorEastAsia" w:hAnsiTheme="minorHAnsi"/>
              <w:noProof/>
              <w:kern w:val="0"/>
              <w:sz w:val="22"/>
              <w:szCs w:val="22"/>
              <w:lang w:val="de-AT" w:eastAsia="de-AT"/>
            </w:rPr>
          </w:pPr>
          <w:hyperlink w:anchor="_Toc66791704" w:history="1">
            <w:r w:rsidR="00E2503A" w:rsidRPr="00911097">
              <w:rPr>
                <w:rStyle w:val="Hyperlink"/>
                <w:noProof/>
              </w:rPr>
              <w:t>2.3.</w:t>
            </w:r>
            <w:r w:rsidR="00E2503A">
              <w:rPr>
                <w:rFonts w:asciiTheme="minorHAnsi" w:eastAsiaTheme="minorEastAsia" w:hAnsiTheme="minorHAnsi"/>
                <w:noProof/>
                <w:kern w:val="0"/>
                <w:sz w:val="22"/>
                <w:szCs w:val="22"/>
                <w:lang w:val="de-AT" w:eastAsia="de-AT"/>
              </w:rPr>
              <w:tab/>
            </w:r>
            <w:r w:rsidR="00E2503A" w:rsidRPr="00911097">
              <w:rPr>
                <w:rStyle w:val="Hyperlink"/>
                <w:noProof/>
              </w:rPr>
              <w:t>FALLSTUDIE 3</w:t>
            </w:r>
            <w:r w:rsidR="00E2503A">
              <w:rPr>
                <w:noProof/>
                <w:webHidden/>
              </w:rPr>
              <w:tab/>
            </w:r>
            <w:r w:rsidR="00E2503A">
              <w:rPr>
                <w:noProof/>
                <w:webHidden/>
              </w:rPr>
              <w:fldChar w:fldCharType="begin"/>
            </w:r>
            <w:r w:rsidR="00E2503A">
              <w:rPr>
                <w:noProof/>
                <w:webHidden/>
              </w:rPr>
              <w:instrText xml:space="preserve"> PAGEREF _Toc66791704 \h </w:instrText>
            </w:r>
            <w:r w:rsidR="00E2503A">
              <w:rPr>
                <w:noProof/>
                <w:webHidden/>
              </w:rPr>
            </w:r>
            <w:r w:rsidR="00E2503A">
              <w:rPr>
                <w:noProof/>
                <w:webHidden/>
              </w:rPr>
              <w:fldChar w:fldCharType="separate"/>
            </w:r>
            <w:r w:rsidR="00E2503A">
              <w:rPr>
                <w:noProof/>
                <w:webHidden/>
              </w:rPr>
              <w:t>3</w:t>
            </w:r>
            <w:r w:rsidR="00E2503A">
              <w:rPr>
                <w:noProof/>
                <w:webHidden/>
              </w:rPr>
              <w:fldChar w:fldCharType="end"/>
            </w:r>
          </w:hyperlink>
        </w:p>
        <w:p w14:paraId="0BE54390" w14:textId="3CBF1EF9" w:rsidR="00E2503A" w:rsidRDefault="00656F87">
          <w:pPr>
            <w:pStyle w:val="Verzeichnis1"/>
            <w:rPr>
              <w:rFonts w:asciiTheme="minorHAnsi" w:eastAsiaTheme="minorEastAsia" w:hAnsiTheme="minorHAnsi"/>
              <w:noProof/>
              <w:kern w:val="0"/>
              <w:sz w:val="22"/>
              <w:szCs w:val="22"/>
              <w:lang w:val="de-AT" w:eastAsia="de-AT"/>
            </w:rPr>
          </w:pPr>
          <w:hyperlink w:anchor="_Toc66791705" w:history="1">
            <w:r w:rsidR="00E2503A" w:rsidRPr="00911097">
              <w:rPr>
                <w:rStyle w:val="Hyperlink"/>
                <w:noProof/>
                <w:lang w:val="en-GB"/>
              </w:rPr>
              <w:t>3.</w:t>
            </w:r>
            <w:r w:rsidR="00E2503A">
              <w:rPr>
                <w:rFonts w:asciiTheme="minorHAnsi" w:eastAsiaTheme="minorEastAsia" w:hAnsiTheme="minorHAnsi"/>
                <w:noProof/>
                <w:kern w:val="0"/>
                <w:sz w:val="22"/>
                <w:szCs w:val="22"/>
                <w:lang w:val="de-AT" w:eastAsia="de-AT"/>
              </w:rPr>
              <w:tab/>
            </w:r>
            <w:r w:rsidR="00E2503A" w:rsidRPr="00911097">
              <w:rPr>
                <w:rStyle w:val="Hyperlink"/>
                <w:noProof/>
                <w:lang w:val="en-GB"/>
              </w:rPr>
              <w:t>MULTIPLE CHOICE FRAGEN</w:t>
            </w:r>
            <w:r w:rsidR="00E2503A">
              <w:rPr>
                <w:noProof/>
                <w:webHidden/>
              </w:rPr>
              <w:tab/>
            </w:r>
            <w:r w:rsidR="00E2503A">
              <w:rPr>
                <w:noProof/>
                <w:webHidden/>
              </w:rPr>
              <w:fldChar w:fldCharType="begin"/>
            </w:r>
            <w:r w:rsidR="00E2503A">
              <w:rPr>
                <w:noProof/>
                <w:webHidden/>
              </w:rPr>
              <w:instrText xml:space="preserve"> PAGEREF _Toc66791705 \h </w:instrText>
            </w:r>
            <w:r w:rsidR="00E2503A">
              <w:rPr>
                <w:noProof/>
                <w:webHidden/>
              </w:rPr>
            </w:r>
            <w:r w:rsidR="00E2503A">
              <w:rPr>
                <w:noProof/>
                <w:webHidden/>
              </w:rPr>
              <w:fldChar w:fldCharType="separate"/>
            </w:r>
            <w:r w:rsidR="00E2503A">
              <w:rPr>
                <w:noProof/>
                <w:webHidden/>
              </w:rPr>
              <w:t>4</w:t>
            </w:r>
            <w:r w:rsidR="00E2503A">
              <w:rPr>
                <w:noProof/>
                <w:webHidden/>
              </w:rPr>
              <w:fldChar w:fldCharType="end"/>
            </w:r>
          </w:hyperlink>
        </w:p>
        <w:p w14:paraId="755DA2C2" w14:textId="622BF2EF" w:rsidR="00E2503A" w:rsidRDefault="00656F87">
          <w:pPr>
            <w:pStyle w:val="Verzeichnis1"/>
            <w:rPr>
              <w:rFonts w:asciiTheme="minorHAnsi" w:eastAsiaTheme="minorEastAsia" w:hAnsiTheme="minorHAnsi"/>
              <w:noProof/>
              <w:kern w:val="0"/>
              <w:sz w:val="22"/>
              <w:szCs w:val="22"/>
              <w:lang w:val="de-AT" w:eastAsia="de-AT"/>
            </w:rPr>
          </w:pPr>
          <w:hyperlink w:anchor="_Toc66791706" w:history="1">
            <w:r w:rsidR="00E2503A" w:rsidRPr="00911097">
              <w:rPr>
                <w:rStyle w:val="Hyperlink"/>
                <w:noProof/>
                <w:lang w:val="de-AT"/>
              </w:rPr>
              <w:t>4.</w:t>
            </w:r>
            <w:r w:rsidR="00E2503A">
              <w:rPr>
                <w:rFonts w:asciiTheme="minorHAnsi" w:eastAsiaTheme="minorEastAsia" w:hAnsiTheme="minorHAnsi"/>
                <w:noProof/>
                <w:kern w:val="0"/>
                <w:sz w:val="22"/>
                <w:szCs w:val="22"/>
                <w:lang w:val="de-AT" w:eastAsia="de-AT"/>
              </w:rPr>
              <w:tab/>
            </w:r>
            <w:r w:rsidR="00E2503A" w:rsidRPr="00911097">
              <w:rPr>
                <w:rStyle w:val="Hyperlink"/>
                <w:noProof/>
                <w:lang w:val="de-AT"/>
              </w:rPr>
              <w:t>FALLSTUDIEN UND ANALYSE DER ANWENDUNGSSZENARIEN</w:t>
            </w:r>
            <w:r w:rsidR="00E2503A">
              <w:rPr>
                <w:noProof/>
                <w:webHidden/>
              </w:rPr>
              <w:tab/>
            </w:r>
            <w:r w:rsidR="00E2503A">
              <w:rPr>
                <w:noProof/>
                <w:webHidden/>
              </w:rPr>
              <w:fldChar w:fldCharType="begin"/>
            </w:r>
            <w:r w:rsidR="00E2503A">
              <w:rPr>
                <w:noProof/>
                <w:webHidden/>
              </w:rPr>
              <w:instrText xml:space="preserve"> PAGEREF _Toc66791706 \h </w:instrText>
            </w:r>
            <w:r w:rsidR="00E2503A">
              <w:rPr>
                <w:noProof/>
                <w:webHidden/>
              </w:rPr>
            </w:r>
            <w:r w:rsidR="00E2503A">
              <w:rPr>
                <w:noProof/>
                <w:webHidden/>
              </w:rPr>
              <w:fldChar w:fldCharType="separate"/>
            </w:r>
            <w:r w:rsidR="00E2503A">
              <w:rPr>
                <w:noProof/>
                <w:webHidden/>
              </w:rPr>
              <w:t>5</w:t>
            </w:r>
            <w:r w:rsidR="00E2503A">
              <w:rPr>
                <w:noProof/>
                <w:webHidden/>
              </w:rPr>
              <w:fldChar w:fldCharType="end"/>
            </w:r>
          </w:hyperlink>
        </w:p>
        <w:p w14:paraId="128E576E" w14:textId="2439D634" w:rsidR="00C96057" w:rsidRPr="005D4D66" w:rsidRDefault="00C96057" w:rsidP="001711A0">
          <w:pPr>
            <w:rPr>
              <w:sz w:val="24"/>
              <w:szCs w:val="24"/>
              <w:lang w:val="en-GB"/>
            </w:rPr>
          </w:pPr>
          <w:r w:rsidRPr="005D4D66">
            <w:rPr>
              <w:bCs/>
              <w:noProof/>
              <w:sz w:val="24"/>
              <w:szCs w:val="24"/>
              <w:lang w:val="en-GB"/>
            </w:rPr>
            <w:fldChar w:fldCharType="end"/>
          </w:r>
        </w:p>
      </w:sdtContent>
    </w:sdt>
    <w:p w14:paraId="71134AD9" w14:textId="77777777" w:rsidR="00E47987" w:rsidRPr="005D4D66" w:rsidRDefault="00E47987" w:rsidP="001711A0">
      <w:pPr>
        <w:jc w:val="center"/>
        <w:rPr>
          <w:b/>
          <w:color w:val="639729"/>
          <w:sz w:val="24"/>
          <w:szCs w:val="24"/>
          <w:lang w:val="en-GB"/>
        </w:rPr>
      </w:pPr>
    </w:p>
    <w:p w14:paraId="09B97CC9" w14:textId="77777777" w:rsidR="00AB688F" w:rsidRPr="00171E63" w:rsidRDefault="00AB688F" w:rsidP="001711A0">
      <w:pPr>
        <w:rPr>
          <w:sz w:val="24"/>
          <w:szCs w:val="24"/>
          <w:lang w:val="en-GB"/>
        </w:rPr>
      </w:pPr>
    </w:p>
    <w:p w14:paraId="11C1272A" w14:textId="77777777" w:rsidR="00622A03" w:rsidRPr="00171E63" w:rsidRDefault="00622A03" w:rsidP="001711A0">
      <w:pPr>
        <w:rPr>
          <w:noProof/>
          <w:color w:val="000000" w:themeColor="text1"/>
          <w:sz w:val="24"/>
          <w:szCs w:val="24"/>
          <w:lang w:val="en-GB"/>
        </w:rPr>
      </w:pPr>
      <w:r w:rsidRPr="00171E63">
        <w:rPr>
          <w:noProof/>
          <w:color w:val="000000" w:themeColor="text1"/>
          <w:sz w:val="24"/>
          <w:szCs w:val="24"/>
          <w:lang w:val="en-GB"/>
        </w:rPr>
        <w:br w:type="page"/>
      </w:r>
    </w:p>
    <w:p w14:paraId="01F56E92" w14:textId="469C1C00" w:rsidR="00803B45" w:rsidRPr="002971F7" w:rsidRDefault="0052399C" w:rsidP="002971F7">
      <w:pPr>
        <w:pStyle w:val="berschrift1"/>
        <w:spacing w:after="0" w:line="240" w:lineRule="auto"/>
        <w:rPr>
          <w:szCs w:val="28"/>
          <w:lang w:val="en-GB"/>
        </w:rPr>
      </w:pPr>
      <w:bookmarkStart w:id="5" w:name="_Toc56200183"/>
      <w:bookmarkStart w:id="6" w:name="_Toc56200188"/>
      <w:bookmarkStart w:id="7" w:name="_Toc66791700"/>
      <w:bookmarkEnd w:id="4"/>
      <w:bookmarkEnd w:id="5"/>
      <w:r>
        <w:rPr>
          <w:szCs w:val="28"/>
          <w:lang w:val="en-GB"/>
        </w:rPr>
        <w:lastRenderedPageBreak/>
        <w:t>FRAGEN UND ANTWORTEN</w:t>
      </w:r>
      <w:r w:rsidR="00DE1FF2" w:rsidRPr="00171E63">
        <w:rPr>
          <w:szCs w:val="28"/>
          <w:lang w:val="en-GB"/>
        </w:rPr>
        <w:t xml:space="preserve"> (FAQS)</w:t>
      </w:r>
      <w:bookmarkEnd w:id="6"/>
      <w:bookmarkEnd w:id="7"/>
    </w:p>
    <w:p w14:paraId="70B4988D" w14:textId="77777777" w:rsidR="0052399C" w:rsidRDefault="0052399C" w:rsidP="0052399C">
      <w:pPr>
        <w:pStyle w:val="Listenabsatz"/>
        <w:numPr>
          <w:ilvl w:val="0"/>
          <w:numId w:val="16"/>
        </w:numPr>
        <w:rPr>
          <w:rFonts w:cs="Arial"/>
          <w:sz w:val="24"/>
          <w:szCs w:val="24"/>
          <w:lang w:val="de-AT"/>
        </w:rPr>
      </w:pPr>
      <w:r w:rsidRPr="0052399C">
        <w:rPr>
          <w:rFonts w:cs="Arial"/>
          <w:sz w:val="24"/>
          <w:szCs w:val="24"/>
          <w:lang w:val="de-AT"/>
        </w:rPr>
        <w:t>Welche Baumarten sind natürlicherweise widerstandsfähig?</w:t>
      </w:r>
    </w:p>
    <w:p w14:paraId="5B297DE2" w14:textId="345955C5" w:rsidR="00076093" w:rsidRPr="0052399C" w:rsidRDefault="0052399C" w:rsidP="0052399C">
      <w:pPr>
        <w:pStyle w:val="Listenabsatz"/>
        <w:ind w:left="360"/>
        <w:rPr>
          <w:rStyle w:val="jlqj4b"/>
          <w:rFonts w:cs="Arial"/>
          <w:sz w:val="24"/>
          <w:szCs w:val="24"/>
          <w:u w:val="single"/>
          <w:lang w:val="de-AT"/>
        </w:rPr>
      </w:pPr>
      <w:r w:rsidRPr="0052399C">
        <w:rPr>
          <w:rFonts w:cs="Arial"/>
          <w:sz w:val="24"/>
          <w:szCs w:val="24"/>
          <w:u w:val="single"/>
          <w:lang w:val="de-AT"/>
        </w:rPr>
        <w:t xml:space="preserve">A: </w:t>
      </w:r>
      <w:r>
        <w:rPr>
          <w:rFonts w:cs="Arial"/>
          <w:sz w:val="24"/>
          <w:szCs w:val="24"/>
          <w:u w:val="single"/>
          <w:lang w:val="de-AT"/>
        </w:rPr>
        <w:t xml:space="preserve">z.B. </w:t>
      </w:r>
      <w:r w:rsidRPr="0052399C">
        <w:rPr>
          <w:rFonts w:cs="Arial"/>
          <w:sz w:val="24"/>
          <w:szCs w:val="24"/>
          <w:u w:val="single"/>
          <w:lang w:val="de-AT"/>
        </w:rPr>
        <w:t>Lärche, Eiche, Teak</w:t>
      </w:r>
    </w:p>
    <w:p w14:paraId="721C5AAD" w14:textId="77777777" w:rsidR="0052399C" w:rsidRDefault="0052399C" w:rsidP="0052399C">
      <w:pPr>
        <w:pStyle w:val="Listenabsatz"/>
        <w:numPr>
          <w:ilvl w:val="0"/>
          <w:numId w:val="16"/>
        </w:numPr>
        <w:rPr>
          <w:rFonts w:cs="Arial"/>
          <w:sz w:val="24"/>
          <w:szCs w:val="24"/>
          <w:lang w:val="de-AT"/>
        </w:rPr>
      </w:pPr>
      <w:r w:rsidRPr="0052399C">
        <w:rPr>
          <w:rFonts w:cs="Arial"/>
          <w:sz w:val="24"/>
          <w:szCs w:val="24"/>
          <w:lang w:val="de-AT"/>
        </w:rPr>
        <w:t>Mit welchen Substanzen wird Holz industriell geschützt?</w:t>
      </w:r>
    </w:p>
    <w:p w14:paraId="417E29F4" w14:textId="0C6390B2" w:rsidR="0052399C" w:rsidRDefault="0052399C" w:rsidP="0052399C">
      <w:pPr>
        <w:pStyle w:val="Listenabsatz"/>
        <w:ind w:left="360"/>
        <w:jc w:val="left"/>
        <w:rPr>
          <w:rStyle w:val="jlqj4b"/>
          <w:rFonts w:cs="Arial"/>
          <w:sz w:val="24"/>
          <w:szCs w:val="24"/>
          <w:u w:val="single"/>
          <w:lang w:val="de-AT"/>
        </w:rPr>
      </w:pPr>
      <w:r w:rsidRPr="0052399C">
        <w:rPr>
          <w:rFonts w:cs="Arial"/>
          <w:sz w:val="24"/>
          <w:szCs w:val="24"/>
          <w:u w:val="single"/>
          <w:lang w:val="de-AT"/>
        </w:rPr>
        <w:t>A: Konservierungsmittel</w:t>
      </w:r>
      <w:r w:rsidRPr="0052399C">
        <w:rPr>
          <w:rStyle w:val="jlqj4b"/>
          <w:rFonts w:cs="Arial"/>
          <w:sz w:val="24"/>
          <w:szCs w:val="24"/>
          <w:u w:val="single"/>
          <w:lang w:val="de-AT"/>
        </w:rPr>
        <w:t>, Öle</w:t>
      </w:r>
      <w:r>
        <w:rPr>
          <w:rStyle w:val="jlqj4b"/>
          <w:rFonts w:cs="Arial"/>
          <w:sz w:val="24"/>
          <w:szCs w:val="24"/>
          <w:u w:val="single"/>
          <w:lang w:val="de-AT"/>
        </w:rPr>
        <w:t xml:space="preserve">, </w:t>
      </w:r>
      <w:r w:rsidR="00B4592D">
        <w:rPr>
          <w:rStyle w:val="jlqj4b"/>
          <w:rFonts w:cs="Arial"/>
          <w:sz w:val="24"/>
          <w:szCs w:val="24"/>
          <w:u w:val="single"/>
          <w:lang w:val="de-AT"/>
        </w:rPr>
        <w:t>Ankohlen</w:t>
      </w:r>
    </w:p>
    <w:p w14:paraId="48823047" w14:textId="77777777" w:rsidR="0052399C" w:rsidRDefault="0052399C" w:rsidP="0052399C">
      <w:pPr>
        <w:pStyle w:val="Listenabsatz"/>
        <w:numPr>
          <w:ilvl w:val="0"/>
          <w:numId w:val="16"/>
        </w:numPr>
        <w:jc w:val="left"/>
        <w:rPr>
          <w:rStyle w:val="jlqj4b"/>
          <w:rFonts w:cs="Arial"/>
          <w:sz w:val="24"/>
          <w:szCs w:val="24"/>
          <w:lang w:val="de-AT"/>
        </w:rPr>
      </w:pPr>
      <w:r w:rsidRPr="0052399C">
        <w:rPr>
          <w:rFonts w:cs="Arial"/>
          <w:sz w:val="24"/>
          <w:szCs w:val="24"/>
          <w:lang w:val="de-AT"/>
        </w:rPr>
        <w:t>Mit welchen Substanzen wird Holz manuell geschützt</w:t>
      </w:r>
      <w:r w:rsidR="003F1C4F" w:rsidRPr="0052399C">
        <w:rPr>
          <w:rStyle w:val="jlqj4b"/>
          <w:rFonts w:cs="Arial"/>
          <w:sz w:val="24"/>
          <w:szCs w:val="24"/>
          <w:lang w:val="de-AT"/>
        </w:rPr>
        <w:t>?</w:t>
      </w:r>
    </w:p>
    <w:p w14:paraId="3C253610" w14:textId="471116EC" w:rsidR="0052399C" w:rsidRDefault="003F1C4F" w:rsidP="0052399C">
      <w:pPr>
        <w:pStyle w:val="Listenabsatz"/>
        <w:ind w:left="360"/>
        <w:jc w:val="left"/>
        <w:rPr>
          <w:rStyle w:val="jlqj4b"/>
          <w:rFonts w:cs="Arial"/>
          <w:sz w:val="24"/>
          <w:szCs w:val="24"/>
          <w:u w:val="single"/>
          <w:lang w:val="de-AT"/>
        </w:rPr>
      </w:pPr>
      <w:r w:rsidRPr="0052399C">
        <w:rPr>
          <w:rStyle w:val="jlqj4b"/>
          <w:rFonts w:cs="Arial"/>
          <w:sz w:val="24"/>
          <w:szCs w:val="24"/>
          <w:u w:val="single"/>
          <w:lang w:val="de-AT"/>
        </w:rPr>
        <w:t xml:space="preserve">A: </w:t>
      </w:r>
      <w:r w:rsidR="0052399C" w:rsidRPr="0052399C">
        <w:rPr>
          <w:rStyle w:val="jlqj4b"/>
          <w:rFonts w:cs="Arial"/>
          <w:sz w:val="24"/>
          <w:szCs w:val="24"/>
          <w:u w:val="single"/>
          <w:lang w:val="de-AT"/>
        </w:rPr>
        <w:t xml:space="preserve">Farben, Lacke, Öl, Wachse, </w:t>
      </w:r>
      <w:r w:rsidR="00B4592D">
        <w:rPr>
          <w:rStyle w:val="jlqj4b"/>
          <w:rFonts w:cs="Arial"/>
          <w:sz w:val="24"/>
          <w:szCs w:val="24"/>
          <w:u w:val="single"/>
          <w:lang w:val="de-AT"/>
        </w:rPr>
        <w:t>Ankohlen</w:t>
      </w:r>
      <w:r w:rsidR="0052399C">
        <w:rPr>
          <w:rStyle w:val="jlqj4b"/>
          <w:rFonts w:cs="Arial"/>
          <w:sz w:val="24"/>
          <w:szCs w:val="24"/>
          <w:u w:val="single"/>
          <w:lang w:val="de-AT"/>
        </w:rPr>
        <w:t>,</w:t>
      </w:r>
      <w:r w:rsidR="0052399C" w:rsidRPr="0052399C">
        <w:rPr>
          <w:rStyle w:val="jlqj4b"/>
          <w:rFonts w:cs="Arial"/>
          <w:sz w:val="24"/>
          <w:szCs w:val="24"/>
          <w:u w:val="single"/>
          <w:lang w:val="de-AT"/>
        </w:rPr>
        <w:t xml:space="preserve"> </w:t>
      </w:r>
      <w:r w:rsidRPr="0052399C">
        <w:rPr>
          <w:rStyle w:val="jlqj4b"/>
          <w:rFonts w:cs="Arial"/>
          <w:sz w:val="24"/>
          <w:szCs w:val="24"/>
          <w:u w:val="single"/>
          <w:lang w:val="de-AT"/>
        </w:rPr>
        <w:t>etc.</w:t>
      </w:r>
    </w:p>
    <w:p w14:paraId="3DE4CA37" w14:textId="173DEB38" w:rsidR="0052399C" w:rsidRPr="0052399C" w:rsidRDefault="0052399C" w:rsidP="0052399C">
      <w:pPr>
        <w:pStyle w:val="Listenabsatz"/>
        <w:numPr>
          <w:ilvl w:val="0"/>
          <w:numId w:val="16"/>
        </w:numPr>
        <w:jc w:val="left"/>
        <w:rPr>
          <w:rFonts w:cs="Arial"/>
          <w:sz w:val="24"/>
          <w:szCs w:val="24"/>
          <w:lang w:val="de-AT"/>
        </w:rPr>
      </w:pPr>
      <w:r w:rsidRPr="0052399C">
        <w:rPr>
          <w:rFonts w:cs="Arial"/>
          <w:sz w:val="24"/>
          <w:szCs w:val="24"/>
          <w:lang w:val="de-AT"/>
        </w:rPr>
        <w:t>Was sind die 2 wichtigsten Methoden zum chemischen Schutz von Holz?</w:t>
      </w:r>
    </w:p>
    <w:p w14:paraId="5FE8D61D" w14:textId="2BC5D3ED" w:rsidR="0052399C" w:rsidRPr="00B4592D" w:rsidRDefault="0052399C" w:rsidP="0052399C">
      <w:pPr>
        <w:pStyle w:val="Listenabsatz"/>
        <w:spacing w:after="0" w:line="240" w:lineRule="auto"/>
        <w:ind w:left="360"/>
        <w:rPr>
          <w:rFonts w:cs="Arial"/>
          <w:sz w:val="24"/>
          <w:szCs w:val="24"/>
          <w:u w:val="single"/>
          <w:lang w:val="de-AT"/>
        </w:rPr>
      </w:pPr>
      <w:r w:rsidRPr="00B4592D">
        <w:rPr>
          <w:rFonts w:cs="Arial"/>
          <w:sz w:val="24"/>
          <w:szCs w:val="24"/>
          <w:u w:val="single"/>
          <w:lang w:val="de-AT"/>
        </w:rPr>
        <w:t xml:space="preserve">A: </w:t>
      </w:r>
      <w:r w:rsidR="00B4592D" w:rsidRPr="00B4592D">
        <w:rPr>
          <w:rFonts w:cs="Arial"/>
          <w:sz w:val="24"/>
          <w:szCs w:val="24"/>
          <w:u w:val="single"/>
          <w:lang w:val="de-AT"/>
        </w:rPr>
        <w:t>präventive und korrigierende Maßnahmen</w:t>
      </w:r>
    </w:p>
    <w:p w14:paraId="3931C81C" w14:textId="77777777" w:rsidR="0052399C" w:rsidRPr="0052399C" w:rsidRDefault="0052399C" w:rsidP="0052399C">
      <w:pPr>
        <w:pStyle w:val="Listenabsatz"/>
        <w:numPr>
          <w:ilvl w:val="0"/>
          <w:numId w:val="16"/>
        </w:numPr>
        <w:spacing w:after="0" w:line="240" w:lineRule="auto"/>
        <w:rPr>
          <w:rStyle w:val="tlid-translation"/>
          <w:rFonts w:cs="Arial"/>
          <w:sz w:val="24"/>
          <w:szCs w:val="24"/>
          <w:lang w:val="en-GB"/>
        </w:rPr>
      </w:pPr>
      <w:r>
        <w:rPr>
          <w:rStyle w:val="tlid-translation"/>
          <w:rFonts w:cs="Arial"/>
          <w:spacing w:val="-6"/>
          <w:sz w:val="24"/>
          <w:szCs w:val="24"/>
          <w:lang w:val="en-GB"/>
        </w:rPr>
        <w:t>Was verbessert die Holzmodifikation?</w:t>
      </w:r>
    </w:p>
    <w:p w14:paraId="04BFD07D" w14:textId="77777777" w:rsidR="0052399C" w:rsidRDefault="003F1C4F" w:rsidP="0052399C">
      <w:pPr>
        <w:pStyle w:val="Listenabsatz"/>
        <w:spacing w:after="0" w:line="240" w:lineRule="auto"/>
        <w:ind w:left="360"/>
        <w:rPr>
          <w:rStyle w:val="tlid-translation"/>
          <w:rFonts w:cs="Arial"/>
          <w:spacing w:val="-6"/>
          <w:sz w:val="24"/>
          <w:szCs w:val="24"/>
          <w:u w:val="single"/>
          <w:lang w:val="de-AT"/>
        </w:rPr>
      </w:pPr>
      <w:r w:rsidRPr="0052399C">
        <w:rPr>
          <w:rStyle w:val="tlid-translation"/>
          <w:rFonts w:cs="Arial"/>
          <w:spacing w:val="-6"/>
          <w:sz w:val="24"/>
          <w:szCs w:val="24"/>
          <w:u w:val="single"/>
          <w:lang w:val="de-AT"/>
        </w:rPr>
        <w:t xml:space="preserve">A: </w:t>
      </w:r>
      <w:r w:rsidR="0052399C" w:rsidRPr="0052399C">
        <w:rPr>
          <w:rStyle w:val="tlid-translation"/>
          <w:rFonts w:cs="Arial"/>
          <w:spacing w:val="-6"/>
          <w:sz w:val="24"/>
          <w:szCs w:val="24"/>
          <w:u w:val="single"/>
          <w:lang w:val="de-AT"/>
        </w:rPr>
        <w:t>Die Stabilität der Holzabmessungen und die biologische Stabilität</w:t>
      </w:r>
    </w:p>
    <w:p w14:paraId="5FCEA1FC" w14:textId="07FEFD1C" w:rsidR="0052399C" w:rsidRPr="0052399C" w:rsidRDefault="0052399C" w:rsidP="0052399C">
      <w:pPr>
        <w:pStyle w:val="Listenabsatz"/>
        <w:numPr>
          <w:ilvl w:val="0"/>
          <w:numId w:val="16"/>
        </w:numPr>
        <w:rPr>
          <w:rStyle w:val="tlid-translation"/>
          <w:rFonts w:cs="Arial"/>
          <w:sz w:val="24"/>
          <w:szCs w:val="24"/>
          <w:lang w:val="en-US"/>
        </w:rPr>
      </w:pPr>
      <w:r>
        <w:rPr>
          <w:rStyle w:val="tlid-translation"/>
          <w:rFonts w:cs="Arial"/>
          <w:spacing w:val="-6"/>
          <w:sz w:val="24"/>
          <w:szCs w:val="24"/>
          <w:lang w:val="en-GB"/>
        </w:rPr>
        <w:t>Was reduziert die Holzmodifikation</w:t>
      </w:r>
      <w:r w:rsidR="00151711" w:rsidRPr="0052399C">
        <w:rPr>
          <w:rStyle w:val="jlqj4b"/>
          <w:sz w:val="24"/>
          <w:szCs w:val="24"/>
          <w:lang w:val="en"/>
        </w:rPr>
        <w:t>?</w:t>
      </w:r>
      <w:r w:rsidR="003F1C4F" w:rsidRPr="0052399C">
        <w:rPr>
          <w:rStyle w:val="tlid-translation"/>
          <w:rFonts w:cs="Arial"/>
          <w:spacing w:val="-6"/>
          <w:sz w:val="24"/>
          <w:szCs w:val="24"/>
          <w:lang w:val="en-GB"/>
        </w:rPr>
        <w:t xml:space="preserve"> </w:t>
      </w:r>
    </w:p>
    <w:p w14:paraId="7845F2FB" w14:textId="07C84E2D" w:rsidR="00076093" w:rsidRPr="00DE19B3" w:rsidRDefault="003F1C4F" w:rsidP="00DE19B3">
      <w:pPr>
        <w:pStyle w:val="Listenabsatz"/>
        <w:ind w:left="360"/>
        <w:jc w:val="left"/>
        <w:rPr>
          <w:rStyle w:val="tlid-translation"/>
          <w:rFonts w:cs="Arial"/>
          <w:sz w:val="24"/>
          <w:szCs w:val="24"/>
          <w:lang w:val="de-AT"/>
        </w:rPr>
      </w:pPr>
      <w:r w:rsidRPr="00DE19B3">
        <w:rPr>
          <w:rStyle w:val="tlid-translation"/>
          <w:rFonts w:cs="Arial"/>
          <w:spacing w:val="-6"/>
          <w:sz w:val="24"/>
          <w:szCs w:val="24"/>
          <w:u w:val="single"/>
          <w:lang w:val="de-AT"/>
        </w:rPr>
        <w:t xml:space="preserve">A: </w:t>
      </w:r>
      <w:r w:rsidR="00DE19B3" w:rsidRPr="00DE19B3">
        <w:rPr>
          <w:rStyle w:val="tlid-translation"/>
          <w:rFonts w:cs="Arial"/>
          <w:spacing w:val="-6"/>
          <w:sz w:val="24"/>
          <w:szCs w:val="24"/>
          <w:u w:val="single"/>
          <w:lang w:val="de-AT"/>
        </w:rPr>
        <w:t>Es reduziert die Feuchtigkeitsaufnahme und macht es für holzzerstörende Organismen unbrauchbar</w:t>
      </w:r>
    </w:p>
    <w:p w14:paraId="1D67E8A2" w14:textId="2AD1BE85" w:rsidR="00DE19B3" w:rsidRPr="00DE19B3" w:rsidRDefault="00DE19B3" w:rsidP="00DE19B3">
      <w:pPr>
        <w:pStyle w:val="Listenabsatz"/>
        <w:numPr>
          <w:ilvl w:val="0"/>
          <w:numId w:val="16"/>
        </w:numPr>
        <w:rPr>
          <w:rFonts w:cs="Arial"/>
          <w:sz w:val="24"/>
          <w:szCs w:val="24"/>
          <w:lang w:val="de-AT"/>
        </w:rPr>
      </w:pPr>
      <w:r w:rsidRPr="00DE19B3">
        <w:rPr>
          <w:rFonts w:cs="Arial"/>
          <w:sz w:val="24"/>
          <w:szCs w:val="24"/>
          <w:lang w:val="de-AT"/>
        </w:rPr>
        <w:t xml:space="preserve">Nennen Sie min. 3 </w:t>
      </w:r>
      <w:r w:rsidR="00B4592D">
        <w:rPr>
          <w:rFonts w:cs="Arial"/>
          <w:sz w:val="24"/>
          <w:szCs w:val="24"/>
          <w:lang w:val="de-AT"/>
        </w:rPr>
        <w:t>M</w:t>
      </w:r>
      <w:r w:rsidRPr="00DE19B3">
        <w:rPr>
          <w:rFonts w:cs="Arial"/>
          <w:sz w:val="24"/>
          <w:szCs w:val="24"/>
          <w:lang w:val="de-AT"/>
        </w:rPr>
        <w:t xml:space="preserve">ethoden </w:t>
      </w:r>
      <w:r w:rsidR="00B4592D">
        <w:rPr>
          <w:rFonts w:cs="Arial"/>
          <w:sz w:val="24"/>
          <w:szCs w:val="24"/>
          <w:lang w:val="de-AT"/>
        </w:rPr>
        <w:t>zur Verbesserung</w:t>
      </w:r>
      <w:r w:rsidRPr="00DE19B3">
        <w:rPr>
          <w:rFonts w:cs="Arial"/>
          <w:sz w:val="24"/>
          <w:szCs w:val="24"/>
          <w:lang w:val="de-AT"/>
        </w:rPr>
        <w:t xml:space="preserve"> d</w:t>
      </w:r>
      <w:r w:rsidR="00B4592D">
        <w:rPr>
          <w:rFonts w:cs="Arial"/>
          <w:sz w:val="24"/>
          <w:szCs w:val="24"/>
          <w:lang w:val="de-AT"/>
        </w:rPr>
        <w:t>er</w:t>
      </w:r>
      <w:r w:rsidRPr="00DE19B3">
        <w:rPr>
          <w:rFonts w:cs="Arial"/>
          <w:sz w:val="24"/>
          <w:szCs w:val="24"/>
          <w:lang w:val="de-AT"/>
        </w:rPr>
        <w:t xml:space="preserve"> Holzeigenschaften.</w:t>
      </w:r>
    </w:p>
    <w:p w14:paraId="6500BF30" w14:textId="77777777" w:rsidR="00DE19B3" w:rsidRPr="00DE19B3" w:rsidRDefault="00DE19B3" w:rsidP="00DE19B3">
      <w:pPr>
        <w:pStyle w:val="Listenabsatz"/>
        <w:spacing w:after="0" w:line="240" w:lineRule="auto"/>
        <w:ind w:left="360"/>
        <w:rPr>
          <w:rFonts w:cs="Arial"/>
          <w:sz w:val="24"/>
          <w:szCs w:val="24"/>
          <w:u w:val="single"/>
          <w:lang w:val="de-AT"/>
        </w:rPr>
      </w:pPr>
      <w:r w:rsidRPr="00DE19B3">
        <w:rPr>
          <w:rFonts w:cs="Arial"/>
          <w:sz w:val="24"/>
          <w:szCs w:val="24"/>
          <w:u w:val="single"/>
          <w:lang w:val="de-AT"/>
        </w:rPr>
        <w:t xml:space="preserve">A: chemisch, thermisch, operativ, optisch, technologisch </w:t>
      </w:r>
    </w:p>
    <w:p w14:paraId="2CAD536C" w14:textId="5535AA78" w:rsidR="00DE19B3" w:rsidRPr="00DE19B3" w:rsidRDefault="00DE19B3" w:rsidP="00DE19B3">
      <w:pPr>
        <w:pStyle w:val="Listenabsatz"/>
        <w:numPr>
          <w:ilvl w:val="0"/>
          <w:numId w:val="16"/>
        </w:numPr>
        <w:spacing w:after="0" w:line="240" w:lineRule="auto"/>
        <w:rPr>
          <w:rFonts w:cs="Arial"/>
          <w:sz w:val="24"/>
          <w:szCs w:val="24"/>
          <w:u w:val="single"/>
          <w:lang w:val="de-AT"/>
        </w:rPr>
      </w:pPr>
      <w:r w:rsidRPr="00DE19B3">
        <w:rPr>
          <w:sz w:val="24"/>
          <w:lang w:val="de-AT"/>
        </w:rPr>
        <w:t>Welche Substanz bildet zum Zeitpunkt der thermischen Veränderung im Holz eine braune Farbe?</w:t>
      </w:r>
    </w:p>
    <w:p w14:paraId="684DA40F" w14:textId="77777777" w:rsidR="00DE19B3" w:rsidRPr="00DE19B3" w:rsidRDefault="00DE19B3" w:rsidP="00DE19B3">
      <w:pPr>
        <w:pStyle w:val="StandardWeb"/>
        <w:spacing w:before="0" w:beforeAutospacing="0" w:after="0" w:afterAutospacing="0"/>
        <w:ind w:left="360"/>
        <w:rPr>
          <w:rFonts w:ascii="Verdana" w:eastAsiaTheme="minorHAnsi" w:hAnsi="Verdana" w:cstheme="minorBidi"/>
          <w:sz w:val="24"/>
          <w:u w:val="single"/>
          <w:lang w:val="en" w:eastAsia="en-US"/>
        </w:rPr>
      </w:pPr>
      <w:r w:rsidRPr="00DE19B3">
        <w:rPr>
          <w:rFonts w:ascii="Verdana" w:eastAsiaTheme="minorHAnsi" w:hAnsi="Verdana" w:cstheme="minorBidi"/>
          <w:sz w:val="24"/>
          <w:u w:val="single"/>
          <w:lang w:val="en" w:eastAsia="en-US"/>
        </w:rPr>
        <w:t xml:space="preserve">A: Lignin </w:t>
      </w:r>
    </w:p>
    <w:p w14:paraId="26B161DA" w14:textId="6B7A1EC5" w:rsidR="00DE19B3" w:rsidRPr="00BE4465" w:rsidRDefault="00B4592D" w:rsidP="00DE19B3">
      <w:pPr>
        <w:pStyle w:val="StandardWeb"/>
        <w:numPr>
          <w:ilvl w:val="0"/>
          <w:numId w:val="16"/>
        </w:numPr>
        <w:spacing w:before="0" w:beforeAutospacing="0" w:after="0" w:afterAutospacing="0"/>
        <w:rPr>
          <w:rFonts w:ascii="Verdana" w:eastAsia="Times New Roman" w:hAnsi="Verdana" w:cs="Arial"/>
          <w:spacing w:val="-6"/>
          <w:sz w:val="24"/>
          <w:u w:val="single"/>
          <w:lang w:val="de-AT" w:eastAsia="lv-LV"/>
        </w:rPr>
      </w:pPr>
      <w:r w:rsidRPr="00B4592D">
        <w:rPr>
          <w:rFonts w:ascii="Verdana" w:eastAsia="Times New Roman" w:hAnsi="Verdana" w:cs="Arial"/>
          <w:spacing w:val="-14"/>
          <w:sz w:val="24"/>
          <w:lang w:val="de-AT" w:eastAsia="lv-LV"/>
        </w:rPr>
        <w:t>Die als gängig anerkannten holzzerstörenden Stoffe sind?</w:t>
      </w:r>
    </w:p>
    <w:p w14:paraId="2A13618A" w14:textId="0FD603FD" w:rsidR="00076093" w:rsidRPr="00DE19B3" w:rsidRDefault="00B42DBB" w:rsidP="00DE19B3">
      <w:pPr>
        <w:pStyle w:val="StandardWeb"/>
        <w:spacing w:before="0" w:beforeAutospacing="0" w:after="0" w:afterAutospacing="0"/>
        <w:ind w:left="360"/>
        <w:rPr>
          <w:rFonts w:ascii="Verdana" w:eastAsia="Times New Roman" w:hAnsi="Verdana" w:cs="Arial"/>
          <w:spacing w:val="-6"/>
          <w:sz w:val="24"/>
          <w:u w:val="single"/>
          <w:lang w:val="de-AT" w:eastAsia="lv-LV"/>
        </w:rPr>
      </w:pPr>
      <w:r w:rsidRPr="00DE19B3">
        <w:rPr>
          <w:rFonts w:ascii="Verdana" w:eastAsia="Times New Roman" w:hAnsi="Verdana" w:cs="Arial"/>
          <w:spacing w:val="-14"/>
          <w:sz w:val="24"/>
          <w:u w:val="single"/>
          <w:lang w:val="de-AT" w:eastAsia="lv-LV"/>
        </w:rPr>
        <w:t xml:space="preserve">A: </w:t>
      </w:r>
      <w:r w:rsidR="00DE19B3" w:rsidRPr="00DE19B3">
        <w:rPr>
          <w:rFonts w:ascii="Verdana" w:eastAsia="Times New Roman" w:hAnsi="Verdana" w:cs="Arial"/>
          <w:spacing w:val="-14"/>
          <w:sz w:val="24"/>
          <w:u w:val="single"/>
          <w:lang w:val="de-AT" w:eastAsia="lv-LV"/>
        </w:rPr>
        <w:t xml:space="preserve">Holzzerstörende </w:t>
      </w:r>
      <w:r w:rsidR="00DE19B3" w:rsidRPr="00DE19B3">
        <w:rPr>
          <w:rFonts w:ascii="Verdana" w:eastAsia="Times New Roman" w:hAnsi="Verdana" w:cs="Arial"/>
          <w:spacing w:val="-6"/>
          <w:sz w:val="24"/>
          <w:u w:val="single"/>
          <w:lang w:val="de-AT" w:eastAsia="lv-LV"/>
        </w:rPr>
        <w:t xml:space="preserve">Pilze; Käfer, die trockenes Holz angreifen können; Termiten; Meeresorganismen, </w:t>
      </w:r>
      <w:r w:rsidR="00E262EE" w:rsidRPr="00E262EE">
        <w:rPr>
          <w:rFonts w:ascii="Verdana" w:eastAsia="Times New Roman" w:hAnsi="Verdana" w:cs="Arial"/>
          <w:spacing w:val="-6"/>
          <w:sz w:val="24"/>
          <w:u w:val="single"/>
          <w:lang w:val="de-AT" w:eastAsia="lv-LV"/>
        </w:rPr>
        <w:t>die in Gebrauch stehendes Holz angreifen können</w:t>
      </w:r>
    </w:p>
    <w:p w14:paraId="471E1F0D" w14:textId="74AD7C4D" w:rsidR="00277B0D" w:rsidRPr="00E262EE" w:rsidRDefault="00E262EE" w:rsidP="0052399C">
      <w:pPr>
        <w:pStyle w:val="Listenabsatz"/>
        <w:numPr>
          <w:ilvl w:val="0"/>
          <w:numId w:val="16"/>
        </w:numPr>
        <w:spacing w:after="0" w:line="240" w:lineRule="auto"/>
        <w:ind w:left="284" w:hanging="426"/>
        <w:rPr>
          <w:rStyle w:val="tlid-translation"/>
          <w:rFonts w:cs="Arial"/>
          <w:spacing w:val="-6"/>
          <w:sz w:val="24"/>
          <w:szCs w:val="24"/>
          <w:lang w:val="de-AT"/>
        </w:rPr>
      </w:pPr>
      <w:r w:rsidRPr="00E262EE">
        <w:rPr>
          <w:rStyle w:val="tlid-translation"/>
          <w:rFonts w:cs="Arial"/>
          <w:spacing w:val="-6"/>
          <w:sz w:val="24"/>
          <w:szCs w:val="24"/>
          <w:lang w:val="de-AT"/>
        </w:rPr>
        <w:t>Bitte benennen Sie die Oberfläche von gehobeltem Holz</w:t>
      </w:r>
      <w:r w:rsidR="00277B0D" w:rsidRPr="00E262EE">
        <w:rPr>
          <w:rStyle w:val="tlid-translation"/>
          <w:rFonts w:cs="Arial"/>
          <w:spacing w:val="-6"/>
          <w:sz w:val="24"/>
          <w:szCs w:val="24"/>
          <w:lang w:val="de-AT"/>
        </w:rPr>
        <w:t>:</w:t>
      </w:r>
    </w:p>
    <w:p w14:paraId="42B020E7" w14:textId="4F22A575" w:rsidR="00DE19B3" w:rsidRPr="00E262EE" w:rsidRDefault="00277B0D" w:rsidP="00DE19B3">
      <w:pPr>
        <w:ind w:left="284"/>
        <w:rPr>
          <w:rStyle w:val="tlid-translation"/>
          <w:rFonts w:cs="Arial"/>
          <w:b/>
          <w:spacing w:val="-6"/>
          <w:sz w:val="24"/>
          <w:szCs w:val="24"/>
          <w:u w:val="single"/>
          <w:lang w:val="de-AT"/>
        </w:rPr>
      </w:pPr>
      <w:r w:rsidRPr="00E262EE">
        <w:rPr>
          <w:rStyle w:val="tlid-translation"/>
          <w:spacing w:val="-6"/>
          <w:sz w:val="24"/>
          <w:szCs w:val="24"/>
          <w:u w:val="single"/>
          <w:lang w:val="de-AT"/>
        </w:rPr>
        <w:t xml:space="preserve">A: </w:t>
      </w:r>
      <w:r w:rsidR="00E262EE" w:rsidRPr="00E262EE">
        <w:rPr>
          <w:rStyle w:val="tlid-translation"/>
          <w:spacing w:val="-6"/>
          <w:sz w:val="24"/>
          <w:szCs w:val="24"/>
          <w:u w:val="single"/>
          <w:lang w:val="de-AT"/>
        </w:rPr>
        <w:t>glatt gehobelt und grob gehobelt</w:t>
      </w:r>
    </w:p>
    <w:p w14:paraId="16EE6166" w14:textId="7849F99D" w:rsidR="00DE19B3" w:rsidRPr="00DE19B3" w:rsidRDefault="00E262EE" w:rsidP="00F8125E">
      <w:pPr>
        <w:pStyle w:val="Listenabsatz"/>
        <w:numPr>
          <w:ilvl w:val="0"/>
          <w:numId w:val="16"/>
        </w:numPr>
        <w:spacing w:after="0"/>
        <w:ind w:left="284"/>
        <w:rPr>
          <w:rFonts w:eastAsia="Times New Roman" w:cs="Arial"/>
          <w:spacing w:val="-6"/>
          <w:sz w:val="24"/>
          <w:u w:val="single"/>
          <w:lang w:val="de-AT" w:eastAsia="lv-LV"/>
        </w:rPr>
      </w:pPr>
      <w:r w:rsidRPr="00E262EE">
        <w:rPr>
          <w:rFonts w:eastAsia="Times New Roman" w:cs="Arial"/>
          <w:spacing w:val="-14"/>
          <w:sz w:val="24"/>
          <w:szCs w:val="24"/>
          <w:lang w:val="de-AT" w:eastAsia="lv-LV"/>
        </w:rPr>
        <w:t>Wie groß kann der endgültige Querschnitt der geplanten Holzwerkstoffe sein, wenn die Maße vor der Planung 100 mm dick und 200 mm breit waren?</w:t>
      </w:r>
      <w:r w:rsidR="00DE19B3" w:rsidRPr="00DE19B3">
        <w:rPr>
          <w:rFonts w:eastAsia="Times New Roman" w:cs="Arial"/>
          <w:spacing w:val="-6"/>
          <w:sz w:val="24"/>
          <w:lang w:val="de-AT" w:eastAsia="lv-LV"/>
        </w:rPr>
        <w:t>?</w:t>
      </w:r>
    </w:p>
    <w:p w14:paraId="32EB0B6F" w14:textId="2D93B75E" w:rsidR="00076093" w:rsidRPr="00DE19B3" w:rsidRDefault="00DE19B3" w:rsidP="00DE19B3">
      <w:pPr>
        <w:pStyle w:val="Listenabsatz"/>
        <w:spacing w:after="0"/>
        <w:ind w:left="284"/>
        <w:rPr>
          <w:rStyle w:val="jlqj4b"/>
          <w:rFonts w:eastAsia="Times New Roman" w:cs="Arial"/>
          <w:spacing w:val="-6"/>
          <w:sz w:val="24"/>
          <w:u w:val="single"/>
          <w:lang w:val="de-AT" w:eastAsia="lv-LV"/>
        </w:rPr>
      </w:pPr>
      <w:r w:rsidRPr="00DE19B3">
        <w:rPr>
          <w:rFonts w:eastAsia="Times New Roman" w:cs="Arial"/>
          <w:spacing w:val="-6"/>
          <w:sz w:val="24"/>
          <w:u w:val="single"/>
          <w:lang w:val="de-AT" w:eastAsia="lv-LV"/>
        </w:rPr>
        <w:t>A: Dicke 95 mm und Breite 195 mm.</w:t>
      </w:r>
    </w:p>
    <w:p w14:paraId="5D73DCAD" w14:textId="77777777" w:rsidR="00076093" w:rsidRPr="00DE19B3" w:rsidRDefault="00076093" w:rsidP="002971F7">
      <w:pPr>
        <w:pStyle w:val="StandardWeb"/>
        <w:spacing w:before="0" w:beforeAutospacing="0" w:after="0" w:afterAutospacing="0"/>
        <w:ind w:left="284"/>
        <w:rPr>
          <w:rStyle w:val="jlqj4b"/>
          <w:rFonts w:ascii="Verdana" w:eastAsia="Times New Roman" w:hAnsi="Verdana" w:cs="Arial"/>
          <w:spacing w:val="-6"/>
          <w:sz w:val="24"/>
          <w:u w:val="single"/>
          <w:lang w:val="de-AT" w:eastAsia="lv-LV"/>
        </w:rPr>
      </w:pPr>
    </w:p>
    <w:p w14:paraId="49AD2B16" w14:textId="04BE3C4E" w:rsidR="00751121" w:rsidRPr="00171E63" w:rsidRDefault="00DE19B3" w:rsidP="001711A0">
      <w:pPr>
        <w:pStyle w:val="berschrift1"/>
        <w:spacing w:after="0" w:line="240" w:lineRule="auto"/>
        <w:rPr>
          <w:szCs w:val="28"/>
          <w:lang w:val="en-GB"/>
        </w:rPr>
      </w:pPr>
      <w:bookmarkStart w:id="8" w:name="_Toc66791701"/>
      <w:r>
        <w:rPr>
          <w:szCs w:val="28"/>
          <w:lang w:val="en-GB"/>
        </w:rPr>
        <w:t>FALLSTUDIEN</w:t>
      </w:r>
      <w:bookmarkEnd w:id="8"/>
    </w:p>
    <w:p w14:paraId="3B7CE7BF" w14:textId="4089370F" w:rsidR="00FE0C7A" w:rsidRDefault="00DE19B3" w:rsidP="001711A0">
      <w:pPr>
        <w:pStyle w:val="berschrift2"/>
        <w:numPr>
          <w:ilvl w:val="1"/>
          <w:numId w:val="2"/>
        </w:numPr>
        <w:spacing w:line="240" w:lineRule="auto"/>
      </w:pPr>
      <w:bookmarkStart w:id="9" w:name="_Toc39576266"/>
      <w:bookmarkStart w:id="10" w:name="_Toc56200190"/>
      <w:bookmarkStart w:id="11" w:name="_Toc66791702"/>
      <w:r>
        <w:t>FALLSTUDIE</w:t>
      </w:r>
      <w:r w:rsidR="00751121" w:rsidRPr="00171E63">
        <w:t xml:space="preserve"> 1</w:t>
      </w:r>
      <w:bookmarkEnd w:id="9"/>
      <w:bookmarkEnd w:id="10"/>
      <w:bookmarkEnd w:id="11"/>
    </w:p>
    <w:p w14:paraId="475E3C51" w14:textId="2E9AAA78" w:rsidR="00DE19B3" w:rsidRPr="00DE19B3" w:rsidRDefault="00E262EE" w:rsidP="00DE19B3">
      <w:pPr>
        <w:pStyle w:val="berschrift4"/>
        <w:numPr>
          <w:ilvl w:val="0"/>
          <w:numId w:val="0"/>
        </w:numPr>
        <w:jc w:val="left"/>
        <w:rPr>
          <w:rStyle w:val="Hervorhebung"/>
          <w:rFonts w:eastAsiaTheme="minorHAnsi" w:cs="Arial"/>
          <w:b w:val="0"/>
          <w:i w:val="0"/>
          <w:iCs/>
          <w:color w:val="auto"/>
          <w:spacing w:val="-6"/>
          <w:lang w:val="de-AT"/>
        </w:rPr>
      </w:pPr>
      <w:r w:rsidRPr="00E262EE">
        <w:rPr>
          <w:rStyle w:val="Hervorhebung"/>
          <w:rFonts w:eastAsiaTheme="minorHAnsi" w:cs="Arial"/>
          <w:b w:val="0"/>
          <w:i w:val="0"/>
          <w:iCs/>
          <w:color w:val="auto"/>
          <w:spacing w:val="-6"/>
          <w:lang w:val="de-AT"/>
        </w:rPr>
        <w:t>Wählen Sie aus der untenstehenden Tabelle eine Holzart für Terrassendielen aus und begründen Sie Ihre Wahl. Bitte beschreiben Sie Ihre Wahl</w:t>
      </w:r>
      <w:r w:rsidR="00DE19B3" w:rsidRPr="00DE19B3">
        <w:rPr>
          <w:rStyle w:val="Hervorhebung"/>
          <w:rFonts w:eastAsiaTheme="minorHAnsi" w:cs="Arial"/>
          <w:b w:val="0"/>
          <w:i w:val="0"/>
          <w:iCs/>
          <w:color w:val="auto"/>
          <w:spacing w:val="-6"/>
          <w:lang w:val="de-AT"/>
        </w:rPr>
        <w:t>.</w:t>
      </w:r>
    </w:p>
    <w:p w14:paraId="6229B7FA" w14:textId="375BC64B" w:rsidR="00B5478C" w:rsidRPr="00A72A8C" w:rsidRDefault="00DE19B3" w:rsidP="00B5478C">
      <w:pPr>
        <w:pStyle w:val="berschrift4"/>
        <w:numPr>
          <w:ilvl w:val="0"/>
          <w:numId w:val="0"/>
        </w:numPr>
        <w:jc w:val="center"/>
        <w:rPr>
          <w:rStyle w:val="sta-anchor"/>
          <w:rFonts w:cs="Arial"/>
          <w:color w:val="000000" w:themeColor="text1"/>
          <w:spacing w:val="-6"/>
          <w:szCs w:val="24"/>
          <w:lang w:val="en-GB"/>
        </w:rPr>
      </w:pPr>
      <w:r>
        <w:rPr>
          <w:rStyle w:val="sta-anchor"/>
          <w:rFonts w:cs="Arial"/>
          <w:color w:val="000000" w:themeColor="text1"/>
          <w:spacing w:val="-6"/>
          <w:szCs w:val="24"/>
          <w:lang w:val="en-GB"/>
        </w:rPr>
        <w:t>Langlebigkeit</w:t>
      </w:r>
      <w:r w:rsidRPr="00DE19B3">
        <w:rPr>
          <w:rStyle w:val="sta-anchor"/>
          <w:rFonts w:cs="Arial"/>
          <w:color w:val="000000" w:themeColor="text1"/>
          <w:spacing w:val="-6"/>
          <w:szCs w:val="24"/>
          <w:lang w:val="en-GB"/>
        </w:rPr>
        <w:t xml:space="preserve"> nach Holzarten</w:t>
      </w:r>
    </w:p>
    <w:tbl>
      <w:tblPr>
        <w:tblStyle w:val="Tabellenraster"/>
        <w:tblW w:w="9067" w:type="dxa"/>
        <w:tblLook w:val="04A0" w:firstRow="1" w:lastRow="0" w:firstColumn="1" w:lastColumn="0" w:noHBand="0" w:noVBand="1"/>
      </w:tblPr>
      <w:tblGrid>
        <w:gridCol w:w="2924"/>
        <w:gridCol w:w="2920"/>
        <w:gridCol w:w="3223"/>
      </w:tblGrid>
      <w:tr w:rsidR="00DE19B3" w:rsidRPr="00A72A8C" w14:paraId="644B354F" w14:textId="77777777" w:rsidTr="00CB15F6">
        <w:tc>
          <w:tcPr>
            <w:tcW w:w="2924" w:type="dxa"/>
          </w:tcPr>
          <w:p w14:paraId="7583DA44" w14:textId="14014DC3" w:rsidR="00DE19B3" w:rsidRPr="00A72A8C" w:rsidRDefault="00DE19B3" w:rsidP="00DE19B3">
            <w:pPr>
              <w:rPr>
                <w:spacing w:val="-6"/>
                <w:lang w:val="en-GB"/>
              </w:rPr>
            </w:pPr>
            <w:r w:rsidRPr="00E9371D">
              <w:t>Holzart</w:t>
            </w:r>
          </w:p>
        </w:tc>
        <w:tc>
          <w:tcPr>
            <w:tcW w:w="2920" w:type="dxa"/>
          </w:tcPr>
          <w:p w14:paraId="5E596AD9" w14:textId="733C8140" w:rsidR="00DE19B3" w:rsidRPr="00A72A8C" w:rsidRDefault="00DE19B3" w:rsidP="00DE19B3">
            <w:pPr>
              <w:jc w:val="center"/>
              <w:rPr>
                <w:spacing w:val="-6"/>
                <w:lang w:val="en-GB"/>
              </w:rPr>
            </w:pPr>
            <w:r>
              <w:rPr>
                <w:spacing w:val="-6"/>
                <w:lang w:val="en-GB"/>
              </w:rPr>
              <w:t>Kernholz</w:t>
            </w:r>
          </w:p>
        </w:tc>
        <w:tc>
          <w:tcPr>
            <w:tcW w:w="3223" w:type="dxa"/>
          </w:tcPr>
          <w:p w14:paraId="2764E252" w14:textId="7CC0DEEC" w:rsidR="00DE19B3" w:rsidRPr="00A72A8C" w:rsidRDefault="00DE19B3" w:rsidP="00DE19B3">
            <w:pPr>
              <w:jc w:val="center"/>
              <w:rPr>
                <w:spacing w:val="-6"/>
                <w:lang w:val="en-GB"/>
              </w:rPr>
            </w:pPr>
            <w:r>
              <w:rPr>
                <w:spacing w:val="-6"/>
                <w:lang w:val="en-GB"/>
              </w:rPr>
              <w:t>Splintholz</w:t>
            </w:r>
          </w:p>
        </w:tc>
      </w:tr>
      <w:tr w:rsidR="00DE19B3" w:rsidRPr="00A72A8C" w14:paraId="04700442" w14:textId="77777777" w:rsidTr="00CB15F6">
        <w:tc>
          <w:tcPr>
            <w:tcW w:w="2924" w:type="dxa"/>
          </w:tcPr>
          <w:p w14:paraId="34490984" w14:textId="520051AA" w:rsidR="00DE19B3" w:rsidRPr="00A72A8C" w:rsidRDefault="00DE19B3" w:rsidP="00DE19B3">
            <w:pPr>
              <w:rPr>
                <w:spacing w:val="-6"/>
                <w:lang w:val="en-GB"/>
              </w:rPr>
            </w:pPr>
            <w:r w:rsidRPr="00E9371D">
              <w:t>Tanne</w:t>
            </w:r>
          </w:p>
        </w:tc>
        <w:tc>
          <w:tcPr>
            <w:tcW w:w="2920" w:type="dxa"/>
          </w:tcPr>
          <w:p w14:paraId="70FEE36B" w14:textId="77777777" w:rsidR="00DE19B3" w:rsidRPr="00A72A8C" w:rsidRDefault="00DE19B3" w:rsidP="00DE19B3">
            <w:pPr>
              <w:jc w:val="center"/>
              <w:rPr>
                <w:spacing w:val="-6"/>
                <w:lang w:val="en-GB"/>
              </w:rPr>
            </w:pPr>
            <w:r w:rsidRPr="00A72A8C">
              <w:rPr>
                <w:spacing w:val="-6"/>
                <w:lang w:val="en-GB"/>
              </w:rPr>
              <w:t>4</w:t>
            </w:r>
          </w:p>
        </w:tc>
        <w:tc>
          <w:tcPr>
            <w:tcW w:w="3223" w:type="dxa"/>
          </w:tcPr>
          <w:p w14:paraId="7D67713C" w14:textId="77777777" w:rsidR="00DE19B3" w:rsidRPr="00A72A8C" w:rsidRDefault="00DE19B3" w:rsidP="00DE19B3">
            <w:pPr>
              <w:jc w:val="center"/>
              <w:rPr>
                <w:spacing w:val="-6"/>
                <w:lang w:val="en-GB"/>
              </w:rPr>
            </w:pPr>
            <w:r w:rsidRPr="00A72A8C">
              <w:rPr>
                <w:spacing w:val="-6"/>
                <w:lang w:val="en-GB"/>
              </w:rPr>
              <w:t>5</w:t>
            </w:r>
          </w:p>
        </w:tc>
      </w:tr>
      <w:tr w:rsidR="00DE19B3" w:rsidRPr="00A72A8C" w14:paraId="62FAE2C4" w14:textId="77777777" w:rsidTr="00CB15F6">
        <w:tc>
          <w:tcPr>
            <w:tcW w:w="2924" w:type="dxa"/>
          </w:tcPr>
          <w:p w14:paraId="58601C63" w14:textId="35857E38" w:rsidR="00DE19B3" w:rsidRPr="00A72A8C" w:rsidRDefault="00DE19B3" w:rsidP="00DE19B3">
            <w:pPr>
              <w:rPr>
                <w:spacing w:val="-6"/>
                <w:lang w:val="en-GB"/>
              </w:rPr>
            </w:pPr>
            <w:r w:rsidRPr="00E9371D">
              <w:t>Lärche</w:t>
            </w:r>
          </w:p>
        </w:tc>
        <w:tc>
          <w:tcPr>
            <w:tcW w:w="2920" w:type="dxa"/>
          </w:tcPr>
          <w:p w14:paraId="7A2DD595" w14:textId="77777777" w:rsidR="00DE19B3" w:rsidRPr="00A72A8C" w:rsidRDefault="00DE19B3" w:rsidP="00DE19B3">
            <w:pPr>
              <w:jc w:val="center"/>
              <w:rPr>
                <w:spacing w:val="-6"/>
                <w:lang w:val="en-GB"/>
              </w:rPr>
            </w:pPr>
            <w:r w:rsidRPr="00A72A8C">
              <w:rPr>
                <w:spacing w:val="-6"/>
                <w:lang w:val="en-GB"/>
              </w:rPr>
              <w:t>3-4</w:t>
            </w:r>
          </w:p>
        </w:tc>
        <w:tc>
          <w:tcPr>
            <w:tcW w:w="3223" w:type="dxa"/>
          </w:tcPr>
          <w:p w14:paraId="4B67AA3E" w14:textId="77777777" w:rsidR="00DE19B3" w:rsidRPr="00A72A8C" w:rsidRDefault="00DE19B3" w:rsidP="00DE19B3">
            <w:pPr>
              <w:jc w:val="center"/>
              <w:rPr>
                <w:spacing w:val="-6"/>
                <w:lang w:val="en-GB"/>
              </w:rPr>
            </w:pPr>
            <w:r w:rsidRPr="00A72A8C">
              <w:rPr>
                <w:spacing w:val="-6"/>
                <w:lang w:val="en-GB"/>
              </w:rPr>
              <w:t>5</w:t>
            </w:r>
          </w:p>
        </w:tc>
      </w:tr>
      <w:tr w:rsidR="00DE19B3" w:rsidRPr="00A72A8C" w14:paraId="55D169E9" w14:textId="77777777" w:rsidTr="00CB15F6">
        <w:tc>
          <w:tcPr>
            <w:tcW w:w="2924" w:type="dxa"/>
          </w:tcPr>
          <w:p w14:paraId="4DDA55AA" w14:textId="2F98C7F4" w:rsidR="00DE19B3" w:rsidRPr="00A72A8C" w:rsidRDefault="00DE19B3" w:rsidP="00DE19B3">
            <w:pPr>
              <w:rPr>
                <w:spacing w:val="-6"/>
                <w:lang w:val="en-GB"/>
              </w:rPr>
            </w:pPr>
            <w:r w:rsidRPr="00E9371D">
              <w:t>Fichte</w:t>
            </w:r>
          </w:p>
        </w:tc>
        <w:tc>
          <w:tcPr>
            <w:tcW w:w="2920" w:type="dxa"/>
          </w:tcPr>
          <w:p w14:paraId="4C153A24" w14:textId="77777777" w:rsidR="00DE19B3" w:rsidRPr="00A72A8C" w:rsidRDefault="00DE19B3" w:rsidP="00DE19B3">
            <w:pPr>
              <w:jc w:val="center"/>
              <w:rPr>
                <w:spacing w:val="-6"/>
                <w:lang w:val="en-GB"/>
              </w:rPr>
            </w:pPr>
            <w:r w:rsidRPr="00A72A8C">
              <w:rPr>
                <w:spacing w:val="-6"/>
                <w:lang w:val="en-GB"/>
              </w:rPr>
              <w:t>4</w:t>
            </w:r>
          </w:p>
        </w:tc>
        <w:tc>
          <w:tcPr>
            <w:tcW w:w="3223" w:type="dxa"/>
          </w:tcPr>
          <w:p w14:paraId="656459AF" w14:textId="77777777" w:rsidR="00DE19B3" w:rsidRPr="00A72A8C" w:rsidRDefault="00DE19B3" w:rsidP="00DE19B3">
            <w:pPr>
              <w:jc w:val="center"/>
              <w:rPr>
                <w:spacing w:val="-6"/>
                <w:lang w:val="en-GB"/>
              </w:rPr>
            </w:pPr>
            <w:r w:rsidRPr="00A72A8C">
              <w:rPr>
                <w:spacing w:val="-6"/>
                <w:lang w:val="en-GB"/>
              </w:rPr>
              <w:t>5</w:t>
            </w:r>
          </w:p>
        </w:tc>
      </w:tr>
      <w:tr w:rsidR="00DE19B3" w:rsidRPr="00A72A8C" w14:paraId="281E069E" w14:textId="77777777" w:rsidTr="00CB15F6">
        <w:tc>
          <w:tcPr>
            <w:tcW w:w="2924" w:type="dxa"/>
          </w:tcPr>
          <w:p w14:paraId="5DD8F997" w14:textId="72DC564E" w:rsidR="00DE19B3" w:rsidRPr="00A72A8C" w:rsidRDefault="00DE19B3" w:rsidP="00DE19B3">
            <w:pPr>
              <w:rPr>
                <w:spacing w:val="-6"/>
                <w:lang w:val="en-GB"/>
              </w:rPr>
            </w:pPr>
            <w:r w:rsidRPr="00E9371D">
              <w:t>Kiefer</w:t>
            </w:r>
          </w:p>
        </w:tc>
        <w:tc>
          <w:tcPr>
            <w:tcW w:w="2920" w:type="dxa"/>
          </w:tcPr>
          <w:p w14:paraId="67EC0FE9" w14:textId="77777777" w:rsidR="00DE19B3" w:rsidRPr="00A72A8C" w:rsidRDefault="00DE19B3" w:rsidP="00DE19B3">
            <w:pPr>
              <w:jc w:val="center"/>
              <w:rPr>
                <w:spacing w:val="-6"/>
                <w:lang w:val="en-GB"/>
              </w:rPr>
            </w:pPr>
            <w:r w:rsidRPr="00A72A8C">
              <w:rPr>
                <w:spacing w:val="-6"/>
                <w:lang w:val="en-GB"/>
              </w:rPr>
              <w:t>3-4</w:t>
            </w:r>
          </w:p>
        </w:tc>
        <w:tc>
          <w:tcPr>
            <w:tcW w:w="3223" w:type="dxa"/>
          </w:tcPr>
          <w:p w14:paraId="662B59B9" w14:textId="77777777" w:rsidR="00DE19B3" w:rsidRPr="00A72A8C" w:rsidRDefault="00DE19B3" w:rsidP="00DE19B3">
            <w:pPr>
              <w:jc w:val="center"/>
              <w:rPr>
                <w:spacing w:val="-6"/>
                <w:lang w:val="en-GB"/>
              </w:rPr>
            </w:pPr>
            <w:r w:rsidRPr="00A72A8C">
              <w:rPr>
                <w:spacing w:val="-6"/>
                <w:lang w:val="en-GB"/>
              </w:rPr>
              <w:t>5</w:t>
            </w:r>
          </w:p>
        </w:tc>
      </w:tr>
      <w:tr w:rsidR="00DE19B3" w:rsidRPr="00A72A8C" w14:paraId="20F2D30C" w14:textId="77777777" w:rsidTr="00CB15F6">
        <w:tc>
          <w:tcPr>
            <w:tcW w:w="2924" w:type="dxa"/>
          </w:tcPr>
          <w:p w14:paraId="22F0B145" w14:textId="1E361E3B" w:rsidR="00DE19B3" w:rsidRPr="00A72A8C" w:rsidRDefault="00DE19B3" w:rsidP="00DE19B3">
            <w:pPr>
              <w:rPr>
                <w:spacing w:val="-6"/>
                <w:lang w:val="en-GB"/>
              </w:rPr>
            </w:pPr>
            <w:r w:rsidRPr="00E9371D">
              <w:t>Europäische Eiche</w:t>
            </w:r>
          </w:p>
        </w:tc>
        <w:tc>
          <w:tcPr>
            <w:tcW w:w="2920" w:type="dxa"/>
          </w:tcPr>
          <w:p w14:paraId="06CD5DB1" w14:textId="77777777" w:rsidR="00DE19B3" w:rsidRPr="00A72A8C" w:rsidRDefault="00DE19B3" w:rsidP="00DE19B3">
            <w:pPr>
              <w:jc w:val="center"/>
              <w:rPr>
                <w:spacing w:val="-6"/>
                <w:lang w:val="en-GB"/>
              </w:rPr>
            </w:pPr>
            <w:r w:rsidRPr="00A72A8C">
              <w:rPr>
                <w:spacing w:val="-6"/>
                <w:lang w:val="en-GB"/>
              </w:rPr>
              <w:t>2-4</w:t>
            </w:r>
          </w:p>
        </w:tc>
        <w:tc>
          <w:tcPr>
            <w:tcW w:w="3223" w:type="dxa"/>
          </w:tcPr>
          <w:p w14:paraId="0F8FF691" w14:textId="77777777" w:rsidR="00DE19B3" w:rsidRPr="00A72A8C" w:rsidRDefault="00DE19B3" w:rsidP="00DE19B3">
            <w:pPr>
              <w:jc w:val="center"/>
              <w:rPr>
                <w:spacing w:val="-6"/>
                <w:lang w:val="en-GB"/>
              </w:rPr>
            </w:pPr>
            <w:r w:rsidRPr="00A72A8C">
              <w:rPr>
                <w:spacing w:val="-6"/>
                <w:lang w:val="en-GB"/>
              </w:rPr>
              <w:t>4</w:t>
            </w:r>
          </w:p>
        </w:tc>
      </w:tr>
      <w:tr w:rsidR="00DE19B3" w:rsidRPr="00A72A8C" w14:paraId="58DE117C" w14:textId="77777777" w:rsidTr="00CB15F6">
        <w:tc>
          <w:tcPr>
            <w:tcW w:w="2924" w:type="dxa"/>
          </w:tcPr>
          <w:p w14:paraId="1E9739F2" w14:textId="37135EED" w:rsidR="00DE19B3" w:rsidRPr="00A72A8C" w:rsidRDefault="00DE19B3" w:rsidP="00DE19B3">
            <w:pPr>
              <w:rPr>
                <w:spacing w:val="-6"/>
                <w:lang w:val="en-GB"/>
              </w:rPr>
            </w:pPr>
            <w:r w:rsidRPr="00E9371D">
              <w:t>Teak</w:t>
            </w:r>
          </w:p>
        </w:tc>
        <w:tc>
          <w:tcPr>
            <w:tcW w:w="2920" w:type="dxa"/>
          </w:tcPr>
          <w:p w14:paraId="2A96B070" w14:textId="77777777" w:rsidR="00DE19B3" w:rsidRPr="00A72A8C" w:rsidRDefault="00DE19B3" w:rsidP="00DE19B3">
            <w:pPr>
              <w:jc w:val="center"/>
              <w:rPr>
                <w:spacing w:val="-6"/>
                <w:lang w:val="en-GB"/>
              </w:rPr>
            </w:pPr>
            <w:r w:rsidRPr="00A72A8C">
              <w:rPr>
                <w:spacing w:val="-6"/>
                <w:lang w:val="en-GB"/>
              </w:rPr>
              <w:t>1-3</w:t>
            </w:r>
          </w:p>
        </w:tc>
        <w:tc>
          <w:tcPr>
            <w:tcW w:w="3223" w:type="dxa"/>
          </w:tcPr>
          <w:p w14:paraId="71FB8303" w14:textId="77777777" w:rsidR="00DE19B3" w:rsidRPr="00A72A8C" w:rsidRDefault="00DE19B3" w:rsidP="00DE19B3">
            <w:pPr>
              <w:jc w:val="center"/>
              <w:rPr>
                <w:spacing w:val="-6"/>
                <w:lang w:val="en-GB"/>
              </w:rPr>
            </w:pPr>
            <w:r w:rsidRPr="00A72A8C">
              <w:rPr>
                <w:spacing w:val="-6"/>
                <w:lang w:val="en-GB"/>
              </w:rPr>
              <w:t>-</w:t>
            </w:r>
          </w:p>
        </w:tc>
      </w:tr>
    </w:tbl>
    <w:p w14:paraId="6FB8F0EC" w14:textId="77777777" w:rsidR="00B5478C" w:rsidRDefault="00B5478C" w:rsidP="00B5478C">
      <w:pPr>
        <w:rPr>
          <w:lang w:val="en-GB"/>
        </w:rPr>
      </w:pPr>
    </w:p>
    <w:p w14:paraId="3DC65746" w14:textId="2B63EFA6" w:rsidR="00F81813" w:rsidRPr="00F81813" w:rsidRDefault="00DE19B3" w:rsidP="00F81813">
      <w:pPr>
        <w:pStyle w:val="berschrift2"/>
        <w:numPr>
          <w:ilvl w:val="1"/>
          <w:numId w:val="2"/>
        </w:numPr>
        <w:spacing w:line="240" w:lineRule="auto"/>
        <w:rPr>
          <w:rStyle w:val="Hervorhebung"/>
          <w:i w:val="0"/>
          <w:iCs w:val="0"/>
        </w:rPr>
      </w:pPr>
      <w:bookmarkStart w:id="12" w:name="_Toc39576267"/>
      <w:bookmarkStart w:id="13" w:name="_Toc56200191"/>
      <w:bookmarkStart w:id="14" w:name="_Toc66791703"/>
      <w:r>
        <w:t>FALLSTUDIE</w:t>
      </w:r>
      <w:r w:rsidR="00751121" w:rsidRPr="00171E63">
        <w:t xml:space="preserve"> 2</w:t>
      </w:r>
      <w:bookmarkEnd w:id="12"/>
      <w:bookmarkEnd w:id="13"/>
      <w:bookmarkEnd w:id="14"/>
    </w:p>
    <w:p w14:paraId="63D2CD84" w14:textId="79DE5F09" w:rsidR="00076093" w:rsidRPr="00DE19B3" w:rsidRDefault="00DE19B3" w:rsidP="00F81813">
      <w:pPr>
        <w:rPr>
          <w:rStyle w:val="Hervorhebung"/>
          <w:rFonts w:cs="Arial"/>
          <w:i w:val="0"/>
          <w:spacing w:val="-6"/>
          <w:sz w:val="24"/>
          <w:lang w:val="de-AT"/>
        </w:rPr>
      </w:pPr>
      <w:r w:rsidRPr="00DE19B3">
        <w:rPr>
          <w:rStyle w:val="Hervorhebung"/>
          <w:rFonts w:cs="Arial"/>
          <w:i w:val="0"/>
          <w:spacing w:val="-6"/>
          <w:sz w:val="24"/>
          <w:lang w:val="de-AT"/>
        </w:rPr>
        <w:t>Wählen Sie aus der folgenden Tabelle ein Beispiel für die Norm EN 1611-1 und beschreiben Sie diese Holz</w:t>
      </w:r>
      <w:r>
        <w:rPr>
          <w:rStyle w:val="Hervorhebung"/>
          <w:rFonts w:cs="Arial"/>
          <w:i w:val="0"/>
          <w:spacing w:val="-6"/>
          <w:sz w:val="24"/>
          <w:lang w:val="de-AT"/>
        </w:rPr>
        <w:t>klasse</w:t>
      </w:r>
      <w:r w:rsidRPr="00DE19B3">
        <w:rPr>
          <w:rStyle w:val="Hervorhebung"/>
          <w:rFonts w:cs="Arial"/>
          <w:i w:val="0"/>
          <w:spacing w:val="-6"/>
          <w:sz w:val="24"/>
          <w:lang w:val="de-AT"/>
        </w:rPr>
        <w:t>. Geben Sie die Qualitätsklasse für alte Bewertungsregeln an.</w:t>
      </w:r>
    </w:p>
    <w:p w14:paraId="09771953" w14:textId="77777777" w:rsidR="005D4D66" w:rsidRPr="00DE19B3" w:rsidRDefault="005D4D66" w:rsidP="00F81813">
      <w:pPr>
        <w:rPr>
          <w:rStyle w:val="Hervorhebung"/>
          <w:rFonts w:cs="Arial"/>
          <w:i w:val="0"/>
          <w:spacing w:val="-6"/>
          <w:sz w:val="24"/>
          <w:lang w:val="de-AT"/>
        </w:rPr>
      </w:pPr>
    </w:p>
    <w:p w14:paraId="164195CA" w14:textId="77777777" w:rsidR="005D4D66" w:rsidRPr="00DE19B3" w:rsidRDefault="005D4D66" w:rsidP="00F81813">
      <w:pPr>
        <w:rPr>
          <w:rStyle w:val="Hervorhebung"/>
          <w:rFonts w:cs="Arial"/>
          <w:i w:val="0"/>
          <w:spacing w:val="-6"/>
          <w:sz w:val="24"/>
          <w:lang w:val="de-AT"/>
        </w:rPr>
      </w:pPr>
    </w:p>
    <w:p w14:paraId="2BF1E36F" w14:textId="346E3EEA" w:rsidR="00CB1951" w:rsidRPr="00CB1951" w:rsidRDefault="00412589" w:rsidP="00CB1951">
      <w:pPr>
        <w:jc w:val="center"/>
        <w:rPr>
          <w:rFonts w:cs="Arial"/>
          <w:b/>
          <w:iCs/>
          <w:spacing w:val="-6"/>
          <w:sz w:val="24"/>
          <w:lang w:val="en-GB"/>
        </w:rPr>
      </w:pPr>
      <w:r>
        <w:rPr>
          <w:rStyle w:val="Hervorhebung"/>
          <w:rFonts w:cs="Arial"/>
          <w:b/>
          <w:i w:val="0"/>
          <w:spacing w:val="-6"/>
          <w:sz w:val="24"/>
          <w:lang w:val="en-GB"/>
        </w:rPr>
        <w:t>Holzsortierungsklassen</w:t>
      </w:r>
    </w:p>
    <w:tbl>
      <w:tblPr>
        <w:tblStyle w:val="Tabellenraster"/>
        <w:tblW w:w="9351" w:type="dxa"/>
        <w:jc w:val="center"/>
        <w:tblLayout w:type="fixed"/>
        <w:tblLook w:val="04A0" w:firstRow="1" w:lastRow="0" w:firstColumn="1" w:lastColumn="0" w:noHBand="0" w:noVBand="1"/>
      </w:tblPr>
      <w:tblGrid>
        <w:gridCol w:w="4390"/>
        <w:gridCol w:w="567"/>
        <w:gridCol w:w="567"/>
        <w:gridCol w:w="708"/>
        <w:gridCol w:w="709"/>
        <w:gridCol w:w="992"/>
        <w:gridCol w:w="709"/>
        <w:gridCol w:w="709"/>
      </w:tblGrid>
      <w:tr w:rsidR="00412589" w:rsidRPr="00A72A8C" w14:paraId="770B2088" w14:textId="77777777" w:rsidTr="00123677">
        <w:trPr>
          <w:jc w:val="center"/>
        </w:trPr>
        <w:tc>
          <w:tcPr>
            <w:tcW w:w="4390" w:type="dxa"/>
          </w:tcPr>
          <w:p w14:paraId="6ACE5F43" w14:textId="2FB6E324" w:rsidR="00412589" w:rsidRPr="00A72A8C" w:rsidRDefault="00412589" w:rsidP="00412589">
            <w:pPr>
              <w:rPr>
                <w:rFonts w:cs="Arial"/>
                <w:spacing w:val="-6"/>
                <w:lang w:val="en-GB"/>
              </w:rPr>
            </w:pPr>
            <w:r w:rsidRPr="00366AC2">
              <w:t>Bewertungsregeln</w:t>
            </w:r>
          </w:p>
        </w:tc>
        <w:tc>
          <w:tcPr>
            <w:tcW w:w="4961" w:type="dxa"/>
            <w:gridSpan w:val="7"/>
            <w:vAlign w:val="center"/>
          </w:tcPr>
          <w:p w14:paraId="0A298CCC" w14:textId="14D9CDAF" w:rsidR="00412589" w:rsidRPr="00A72A8C" w:rsidRDefault="00650768" w:rsidP="00412589">
            <w:pPr>
              <w:jc w:val="center"/>
              <w:rPr>
                <w:rFonts w:cs="Arial"/>
                <w:spacing w:val="-6"/>
                <w:lang w:val="en-GB"/>
              </w:rPr>
            </w:pPr>
            <w:r>
              <w:rPr>
                <w:rStyle w:val="Fett"/>
                <w:rFonts w:cs="Arial"/>
                <w:b w:val="0"/>
                <w:spacing w:val="-6"/>
                <w:lang w:val="en-GB"/>
              </w:rPr>
              <w:t>Gütestufe</w:t>
            </w:r>
            <w:r w:rsidR="00412589" w:rsidRPr="00A72A8C">
              <w:rPr>
                <w:rStyle w:val="Fett"/>
                <w:rFonts w:cs="Arial"/>
                <w:b w:val="0"/>
                <w:spacing w:val="-6"/>
                <w:lang w:val="en-GB"/>
              </w:rPr>
              <w:t xml:space="preserve"> – </w:t>
            </w:r>
            <w:r w:rsidRPr="00650768">
              <w:rPr>
                <w:rStyle w:val="Fett"/>
                <w:rFonts w:cs="Arial"/>
                <w:b w:val="0"/>
                <w:spacing w:val="-6"/>
                <w:lang w:val="en-GB"/>
              </w:rPr>
              <w:t>Qualitätsklassen</w:t>
            </w:r>
          </w:p>
        </w:tc>
      </w:tr>
      <w:tr w:rsidR="00412589" w:rsidRPr="00A72A8C" w14:paraId="7A6DDF2D" w14:textId="77777777" w:rsidTr="00123677">
        <w:trPr>
          <w:jc w:val="center"/>
        </w:trPr>
        <w:tc>
          <w:tcPr>
            <w:tcW w:w="9351" w:type="dxa"/>
            <w:gridSpan w:val="8"/>
          </w:tcPr>
          <w:p w14:paraId="00EC0AFB" w14:textId="7DCF5A13" w:rsidR="00412589" w:rsidRPr="00A72A8C" w:rsidRDefault="00412589" w:rsidP="00412589">
            <w:pPr>
              <w:rPr>
                <w:rFonts w:cs="Arial"/>
                <w:spacing w:val="-6"/>
                <w:lang w:val="en-GB"/>
              </w:rPr>
            </w:pPr>
            <w:r w:rsidRPr="00366AC2">
              <w:t>EN 1611 - 1</w:t>
            </w:r>
          </w:p>
        </w:tc>
      </w:tr>
      <w:tr w:rsidR="00412589" w:rsidRPr="00A72A8C" w14:paraId="1E7CA9F8" w14:textId="77777777" w:rsidTr="00123677">
        <w:trPr>
          <w:jc w:val="center"/>
        </w:trPr>
        <w:tc>
          <w:tcPr>
            <w:tcW w:w="4390" w:type="dxa"/>
          </w:tcPr>
          <w:p w14:paraId="6417B0B1" w14:textId="4F0E881F" w:rsidR="00412589" w:rsidRPr="00A72A8C" w:rsidRDefault="00412589" w:rsidP="00412589">
            <w:pPr>
              <w:rPr>
                <w:rFonts w:cs="Arial"/>
                <w:spacing w:val="-6"/>
                <w:lang w:val="en-GB"/>
              </w:rPr>
            </w:pPr>
            <w:r w:rsidRPr="00366AC2">
              <w:t>4-seitige Einstufung</w:t>
            </w:r>
          </w:p>
        </w:tc>
        <w:tc>
          <w:tcPr>
            <w:tcW w:w="567" w:type="dxa"/>
            <w:vAlign w:val="center"/>
          </w:tcPr>
          <w:p w14:paraId="7BE25887" w14:textId="77777777" w:rsidR="00412589" w:rsidRPr="00A72A8C" w:rsidRDefault="00412589" w:rsidP="00412589">
            <w:pPr>
              <w:jc w:val="center"/>
              <w:rPr>
                <w:rFonts w:cs="Arial"/>
                <w:spacing w:val="-6"/>
                <w:lang w:val="en-GB"/>
              </w:rPr>
            </w:pPr>
            <w:r w:rsidRPr="00A72A8C">
              <w:rPr>
                <w:rFonts w:cs="Arial"/>
                <w:spacing w:val="-6"/>
                <w:lang w:val="en-GB"/>
              </w:rPr>
              <w:t>-</w:t>
            </w:r>
          </w:p>
        </w:tc>
        <w:tc>
          <w:tcPr>
            <w:tcW w:w="567" w:type="dxa"/>
            <w:vAlign w:val="center"/>
          </w:tcPr>
          <w:p w14:paraId="356B3844" w14:textId="77777777" w:rsidR="00412589" w:rsidRPr="00A72A8C" w:rsidRDefault="00412589" w:rsidP="00412589">
            <w:pPr>
              <w:jc w:val="center"/>
              <w:rPr>
                <w:rFonts w:cs="Arial"/>
                <w:spacing w:val="-6"/>
                <w:lang w:val="en-GB"/>
              </w:rPr>
            </w:pPr>
            <w:r w:rsidRPr="00A72A8C">
              <w:rPr>
                <w:rFonts w:cs="Arial"/>
                <w:spacing w:val="-6"/>
                <w:lang w:val="en-GB"/>
              </w:rPr>
              <w:t>-</w:t>
            </w:r>
          </w:p>
        </w:tc>
        <w:tc>
          <w:tcPr>
            <w:tcW w:w="708" w:type="dxa"/>
            <w:vAlign w:val="center"/>
          </w:tcPr>
          <w:p w14:paraId="6D5A610B" w14:textId="77777777" w:rsidR="00412589" w:rsidRPr="00A72A8C" w:rsidRDefault="00412589" w:rsidP="00412589">
            <w:pPr>
              <w:jc w:val="center"/>
              <w:rPr>
                <w:rFonts w:cs="Arial"/>
                <w:spacing w:val="-6"/>
                <w:lang w:val="en-GB"/>
              </w:rPr>
            </w:pPr>
            <w:r w:rsidRPr="00A72A8C">
              <w:rPr>
                <w:rFonts w:cs="Arial"/>
                <w:spacing w:val="-6"/>
                <w:lang w:val="en-GB"/>
              </w:rPr>
              <w:t>G4-0</w:t>
            </w:r>
          </w:p>
        </w:tc>
        <w:tc>
          <w:tcPr>
            <w:tcW w:w="709" w:type="dxa"/>
            <w:vAlign w:val="center"/>
          </w:tcPr>
          <w:p w14:paraId="3F49C2C1" w14:textId="77777777" w:rsidR="00412589" w:rsidRPr="00A72A8C" w:rsidRDefault="00412589" w:rsidP="00412589">
            <w:pPr>
              <w:jc w:val="center"/>
              <w:rPr>
                <w:rFonts w:cs="Arial"/>
                <w:spacing w:val="-6"/>
                <w:lang w:val="en-GB"/>
              </w:rPr>
            </w:pPr>
            <w:r w:rsidRPr="00A72A8C">
              <w:rPr>
                <w:rFonts w:cs="Arial"/>
                <w:spacing w:val="-6"/>
                <w:lang w:val="en-GB"/>
              </w:rPr>
              <w:t>G4-1</w:t>
            </w:r>
          </w:p>
        </w:tc>
        <w:tc>
          <w:tcPr>
            <w:tcW w:w="992" w:type="dxa"/>
            <w:vAlign w:val="center"/>
          </w:tcPr>
          <w:p w14:paraId="0BC1455A" w14:textId="77777777" w:rsidR="00412589" w:rsidRPr="00A72A8C" w:rsidRDefault="00412589" w:rsidP="00412589">
            <w:pPr>
              <w:jc w:val="center"/>
              <w:rPr>
                <w:rFonts w:cs="Arial"/>
                <w:spacing w:val="-6"/>
                <w:lang w:val="en-GB"/>
              </w:rPr>
            </w:pPr>
            <w:r w:rsidRPr="00A72A8C">
              <w:rPr>
                <w:rFonts w:cs="Arial"/>
                <w:spacing w:val="-6"/>
                <w:lang w:val="en-GB"/>
              </w:rPr>
              <w:t>G4-2</w:t>
            </w:r>
            <w:r w:rsidRPr="00A72A8C">
              <w:rPr>
                <w:rFonts w:cs="Arial"/>
                <w:spacing w:val="-6"/>
                <w:vertAlign w:val="superscript"/>
                <w:lang w:val="en-GB"/>
              </w:rPr>
              <w:t>**</w:t>
            </w:r>
          </w:p>
        </w:tc>
        <w:tc>
          <w:tcPr>
            <w:tcW w:w="709" w:type="dxa"/>
            <w:vAlign w:val="center"/>
          </w:tcPr>
          <w:p w14:paraId="108E3C01" w14:textId="77777777" w:rsidR="00412589" w:rsidRPr="00A72A8C" w:rsidRDefault="00412589" w:rsidP="00412589">
            <w:pPr>
              <w:jc w:val="center"/>
              <w:rPr>
                <w:rFonts w:cs="Arial"/>
                <w:spacing w:val="-6"/>
                <w:lang w:val="en-GB"/>
              </w:rPr>
            </w:pPr>
            <w:r w:rsidRPr="00A72A8C">
              <w:rPr>
                <w:rFonts w:cs="Arial"/>
                <w:spacing w:val="-6"/>
                <w:lang w:val="en-GB"/>
              </w:rPr>
              <w:t>G4-3</w:t>
            </w:r>
          </w:p>
        </w:tc>
        <w:tc>
          <w:tcPr>
            <w:tcW w:w="709" w:type="dxa"/>
            <w:vAlign w:val="center"/>
          </w:tcPr>
          <w:p w14:paraId="3BA0AF95" w14:textId="77777777" w:rsidR="00412589" w:rsidRPr="00A72A8C" w:rsidRDefault="00412589" w:rsidP="00412589">
            <w:pPr>
              <w:jc w:val="center"/>
              <w:rPr>
                <w:rFonts w:cs="Arial"/>
                <w:spacing w:val="-6"/>
                <w:lang w:val="en-GB"/>
              </w:rPr>
            </w:pPr>
            <w:r w:rsidRPr="00A72A8C">
              <w:rPr>
                <w:rFonts w:cs="Arial"/>
                <w:spacing w:val="-6"/>
                <w:lang w:val="en-GB"/>
              </w:rPr>
              <w:t>G4-4</w:t>
            </w:r>
          </w:p>
        </w:tc>
      </w:tr>
      <w:tr w:rsidR="00412589" w:rsidRPr="00A72A8C" w14:paraId="2B865306" w14:textId="77777777" w:rsidTr="00123677">
        <w:trPr>
          <w:jc w:val="center"/>
        </w:trPr>
        <w:tc>
          <w:tcPr>
            <w:tcW w:w="4390" w:type="dxa"/>
          </w:tcPr>
          <w:p w14:paraId="2F914378" w14:textId="4F38F50E" w:rsidR="00412589" w:rsidRPr="00A72A8C" w:rsidRDefault="00412589" w:rsidP="00412589">
            <w:pPr>
              <w:rPr>
                <w:rFonts w:cs="Arial"/>
                <w:spacing w:val="-6"/>
                <w:lang w:val="en-GB"/>
              </w:rPr>
            </w:pPr>
            <w:r w:rsidRPr="00366AC2">
              <w:t>2-seitige Einstufung *</w:t>
            </w:r>
          </w:p>
        </w:tc>
        <w:tc>
          <w:tcPr>
            <w:tcW w:w="567" w:type="dxa"/>
            <w:vAlign w:val="center"/>
          </w:tcPr>
          <w:p w14:paraId="72D62B28" w14:textId="77777777" w:rsidR="00412589" w:rsidRPr="00A72A8C" w:rsidRDefault="00412589" w:rsidP="00412589">
            <w:pPr>
              <w:jc w:val="center"/>
              <w:rPr>
                <w:rFonts w:cs="Arial"/>
                <w:spacing w:val="-6"/>
                <w:lang w:val="en-GB"/>
              </w:rPr>
            </w:pPr>
            <w:r w:rsidRPr="00A72A8C">
              <w:rPr>
                <w:rFonts w:cs="Arial"/>
                <w:spacing w:val="-6"/>
                <w:lang w:val="en-GB"/>
              </w:rPr>
              <w:t>-</w:t>
            </w:r>
          </w:p>
        </w:tc>
        <w:tc>
          <w:tcPr>
            <w:tcW w:w="567" w:type="dxa"/>
            <w:vAlign w:val="center"/>
          </w:tcPr>
          <w:p w14:paraId="1D429232" w14:textId="77777777" w:rsidR="00412589" w:rsidRPr="00A72A8C" w:rsidRDefault="00412589" w:rsidP="00412589">
            <w:pPr>
              <w:jc w:val="center"/>
              <w:rPr>
                <w:rFonts w:cs="Arial"/>
                <w:spacing w:val="-6"/>
                <w:lang w:val="en-GB"/>
              </w:rPr>
            </w:pPr>
            <w:r w:rsidRPr="00A72A8C">
              <w:rPr>
                <w:rFonts w:cs="Arial"/>
                <w:spacing w:val="-6"/>
                <w:lang w:val="en-GB"/>
              </w:rPr>
              <w:t>-</w:t>
            </w:r>
          </w:p>
        </w:tc>
        <w:tc>
          <w:tcPr>
            <w:tcW w:w="708" w:type="dxa"/>
            <w:vAlign w:val="center"/>
          </w:tcPr>
          <w:p w14:paraId="1DEF5AF6" w14:textId="77777777" w:rsidR="00412589" w:rsidRPr="00A72A8C" w:rsidRDefault="00412589" w:rsidP="00412589">
            <w:pPr>
              <w:jc w:val="center"/>
              <w:rPr>
                <w:rFonts w:cs="Arial"/>
                <w:spacing w:val="-6"/>
                <w:lang w:val="en-GB"/>
              </w:rPr>
            </w:pPr>
            <w:r w:rsidRPr="00A72A8C">
              <w:rPr>
                <w:rFonts w:cs="Arial"/>
                <w:spacing w:val="-6"/>
                <w:lang w:val="en-GB"/>
              </w:rPr>
              <w:t>G2-0</w:t>
            </w:r>
          </w:p>
        </w:tc>
        <w:tc>
          <w:tcPr>
            <w:tcW w:w="709" w:type="dxa"/>
            <w:vAlign w:val="center"/>
          </w:tcPr>
          <w:p w14:paraId="02815E32" w14:textId="77777777" w:rsidR="00412589" w:rsidRPr="00A72A8C" w:rsidRDefault="00412589" w:rsidP="00412589">
            <w:pPr>
              <w:jc w:val="center"/>
              <w:rPr>
                <w:rFonts w:cs="Arial"/>
                <w:spacing w:val="-6"/>
                <w:lang w:val="en-GB"/>
              </w:rPr>
            </w:pPr>
            <w:r w:rsidRPr="00A72A8C">
              <w:rPr>
                <w:rFonts w:cs="Arial"/>
                <w:spacing w:val="-6"/>
                <w:lang w:val="en-GB"/>
              </w:rPr>
              <w:t>G2-1</w:t>
            </w:r>
          </w:p>
        </w:tc>
        <w:tc>
          <w:tcPr>
            <w:tcW w:w="992" w:type="dxa"/>
            <w:vAlign w:val="center"/>
          </w:tcPr>
          <w:p w14:paraId="38075AF0" w14:textId="77777777" w:rsidR="00412589" w:rsidRPr="00A72A8C" w:rsidRDefault="00412589" w:rsidP="00412589">
            <w:pPr>
              <w:jc w:val="center"/>
              <w:rPr>
                <w:rFonts w:cs="Arial"/>
                <w:spacing w:val="-6"/>
                <w:lang w:val="en-GB"/>
              </w:rPr>
            </w:pPr>
            <w:r w:rsidRPr="00A72A8C">
              <w:rPr>
                <w:rFonts w:cs="Arial"/>
                <w:spacing w:val="-6"/>
                <w:lang w:val="en-GB"/>
              </w:rPr>
              <w:t>G2-2</w:t>
            </w:r>
          </w:p>
        </w:tc>
        <w:tc>
          <w:tcPr>
            <w:tcW w:w="709" w:type="dxa"/>
            <w:vAlign w:val="center"/>
          </w:tcPr>
          <w:p w14:paraId="0D387A91" w14:textId="77777777" w:rsidR="00412589" w:rsidRPr="00A72A8C" w:rsidRDefault="00412589" w:rsidP="00412589">
            <w:pPr>
              <w:jc w:val="center"/>
              <w:rPr>
                <w:rFonts w:cs="Arial"/>
                <w:spacing w:val="-6"/>
                <w:lang w:val="en-GB"/>
              </w:rPr>
            </w:pPr>
            <w:r w:rsidRPr="00A72A8C">
              <w:rPr>
                <w:rFonts w:cs="Arial"/>
                <w:spacing w:val="-6"/>
                <w:lang w:val="en-GB"/>
              </w:rPr>
              <w:t>G2-3</w:t>
            </w:r>
          </w:p>
        </w:tc>
        <w:tc>
          <w:tcPr>
            <w:tcW w:w="709" w:type="dxa"/>
            <w:vAlign w:val="center"/>
          </w:tcPr>
          <w:p w14:paraId="4AC2BAD5" w14:textId="77777777" w:rsidR="00412589" w:rsidRPr="00A72A8C" w:rsidRDefault="00412589" w:rsidP="00412589">
            <w:pPr>
              <w:jc w:val="center"/>
              <w:rPr>
                <w:rFonts w:cs="Arial"/>
                <w:spacing w:val="-6"/>
                <w:lang w:val="en-GB"/>
              </w:rPr>
            </w:pPr>
            <w:r w:rsidRPr="00A72A8C">
              <w:rPr>
                <w:rFonts w:cs="Arial"/>
                <w:spacing w:val="-6"/>
                <w:lang w:val="en-GB"/>
              </w:rPr>
              <w:t>G2-4</w:t>
            </w:r>
          </w:p>
        </w:tc>
      </w:tr>
      <w:tr w:rsidR="00412589" w:rsidRPr="00A72A8C" w14:paraId="6E672456" w14:textId="77777777" w:rsidTr="00123677">
        <w:trPr>
          <w:jc w:val="center"/>
        </w:trPr>
        <w:tc>
          <w:tcPr>
            <w:tcW w:w="4390" w:type="dxa"/>
          </w:tcPr>
          <w:p w14:paraId="5B2BD842" w14:textId="33F29376" w:rsidR="00412589" w:rsidRPr="00A72A8C" w:rsidRDefault="00412589" w:rsidP="00412589">
            <w:pPr>
              <w:rPr>
                <w:rFonts w:cs="Arial"/>
                <w:spacing w:val="-6"/>
                <w:lang w:val="en-GB"/>
              </w:rPr>
            </w:pPr>
            <w:r w:rsidRPr="00366AC2">
              <w:t>Alte Bewertungsregeln</w:t>
            </w:r>
          </w:p>
        </w:tc>
        <w:tc>
          <w:tcPr>
            <w:tcW w:w="4961" w:type="dxa"/>
            <w:gridSpan w:val="7"/>
            <w:vAlign w:val="center"/>
          </w:tcPr>
          <w:p w14:paraId="3C1435F7" w14:textId="7AB03E9B" w:rsidR="00412589" w:rsidRPr="00A72A8C" w:rsidRDefault="00650768" w:rsidP="00412589">
            <w:pPr>
              <w:jc w:val="center"/>
              <w:rPr>
                <w:rFonts w:cs="Arial"/>
                <w:spacing w:val="-6"/>
                <w:lang w:val="en-GB"/>
              </w:rPr>
            </w:pPr>
            <w:r>
              <w:rPr>
                <w:rStyle w:val="Fett"/>
                <w:rFonts w:cs="Arial"/>
                <w:b w:val="0"/>
                <w:spacing w:val="-6"/>
                <w:lang w:val="en-GB"/>
              </w:rPr>
              <w:t>Gütestufe</w:t>
            </w:r>
            <w:r w:rsidRPr="00A72A8C">
              <w:rPr>
                <w:rStyle w:val="Fett"/>
                <w:rFonts w:cs="Arial"/>
                <w:b w:val="0"/>
                <w:spacing w:val="-6"/>
                <w:lang w:val="en-GB"/>
              </w:rPr>
              <w:t xml:space="preserve"> – </w:t>
            </w:r>
            <w:r w:rsidRPr="00650768">
              <w:rPr>
                <w:rStyle w:val="Fett"/>
                <w:rFonts w:cs="Arial"/>
                <w:b w:val="0"/>
                <w:spacing w:val="-6"/>
                <w:lang w:val="en-GB"/>
              </w:rPr>
              <w:t>Qualitätsklassen</w:t>
            </w:r>
          </w:p>
        </w:tc>
      </w:tr>
      <w:tr w:rsidR="00412589" w:rsidRPr="00A72A8C" w14:paraId="5F011BB2" w14:textId="77777777" w:rsidTr="00123677">
        <w:trPr>
          <w:trHeight w:val="50"/>
          <w:jc w:val="center"/>
        </w:trPr>
        <w:tc>
          <w:tcPr>
            <w:tcW w:w="4390" w:type="dxa"/>
            <w:vMerge w:val="restart"/>
          </w:tcPr>
          <w:p w14:paraId="05E9EEC2" w14:textId="4C9F567C" w:rsidR="00412589" w:rsidRPr="00BE4465" w:rsidRDefault="00412589" w:rsidP="00412589">
            <w:pPr>
              <w:pStyle w:val="StandardWeb"/>
              <w:spacing w:before="0" w:beforeAutospacing="0" w:after="0" w:afterAutospacing="0"/>
              <w:jc w:val="left"/>
              <w:rPr>
                <w:rFonts w:ascii="Verdana" w:eastAsiaTheme="minorHAnsi" w:hAnsi="Verdana" w:cstheme="minorBidi"/>
                <w:kern w:val="20"/>
                <w:szCs w:val="20"/>
                <w:lang w:val="de-AT"/>
              </w:rPr>
            </w:pPr>
            <w:r w:rsidRPr="00BE4465">
              <w:rPr>
                <w:rFonts w:ascii="Verdana" w:eastAsiaTheme="minorHAnsi" w:hAnsi="Verdana" w:cstheme="minorBidi"/>
                <w:kern w:val="20"/>
                <w:szCs w:val="20"/>
                <w:lang w:val="de-AT"/>
              </w:rPr>
              <w:t>Nordiskt trä - Nordische Holzklassifizierungsregeln (The Blue Book) 1994</w:t>
            </w:r>
          </w:p>
        </w:tc>
        <w:tc>
          <w:tcPr>
            <w:tcW w:w="2551" w:type="dxa"/>
            <w:gridSpan w:val="4"/>
            <w:vAlign w:val="center"/>
          </w:tcPr>
          <w:p w14:paraId="7A793129" w14:textId="77777777" w:rsidR="00412589" w:rsidRPr="00A72A8C" w:rsidRDefault="00412589" w:rsidP="00412589">
            <w:pPr>
              <w:pStyle w:val="Standard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A</w:t>
            </w:r>
          </w:p>
        </w:tc>
        <w:tc>
          <w:tcPr>
            <w:tcW w:w="992" w:type="dxa"/>
            <w:vAlign w:val="center"/>
          </w:tcPr>
          <w:p w14:paraId="165FE3F0" w14:textId="77777777" w:rsidR="00412589" w:rsidRPr="00A72A8C" w:rsidRDefault="00412589" w:rsidP="00412589">
            <w:pPr>
              <w:jc w:val="center"/>
              <w:rPr>
                <w:rFonts w:cs="Arial"/>
                <w:spacing w:val="-6"/>
                <w:lang w:val="en-GB"/>
              </w:rPr>
            </w:pPr>
            <w:r w:rsidRPr="00A72A8C">
              <w:rPr>
                <w:rFonts w:cs="Arial"/>
                <w:spacing w:val="-6"/>
                <w:lang w:val="en-GB"/>
              </w:rPr>
              <w:t>B</w:t>
            </w:r>
          </w:p>
        </w:tc>
        <w:tc>
          <w:tcPr>
            <w:tcW w:w="709" w:type="dxa"/>
            <w:vAlign w:val="center"/>
          </w:tcPr>
          <w:p w14:paraId="77B83358" w14:textId="77777777" w:rsidR="00412589" w:rsidRPr="00A72A8C" w:rsidRDefault="00412589" w:rsidP="00412589">
            <w:pPr>
              <w:jc w:val="center"/>
              <w:rPr>
                <w:rFonts w:cs="Arial"/>
                <w:spacing w:val="-6"/>
                <w:lang w:val="en-GB"/>
              </w:rPr>
            </w:pPr>
            <w:r w:rsidRPr="00A72A8C">
              <w:rPr>
                <w:rFonts w:cs="Arial"/>
                <w:spacing w:val="-6"/>
                <w:lang w:val="en-GB"/>
              </w:rPr>
              <w:t>C</w:t>
            </w:r>
          </w:p>
        </w:tc>
        <w:tc>
          <w:tcPr>
            <w:tcW w:w="709" w:type="dxa"/>
            <w:vAlign w:val="center"/>
          </w:tcPr>
          <w:p w14:paraId="7096A9E8" w14:textId="77777777" w:rsidR="00412589" w:rsidRPr="00A72A8C" w:rsidRDefault="00412589" w:rsidP="00412589">
            <w:pPr>
              <w:jc w:val="center"/>
              <w:rPr>
                <w:rFonts w:cs="Arial"/>
                <w:spacing w:val="-6"/>
                <w:lang w:val="en-GB"/>
              </w:rPr>
            </w:pPr>
            <w:r w:rsidRPr="00A72A8C">
              <w:rPr>
                <w:rFonts w:cs="Arial"/>
                <w:spacing w:val="-6"/>
                <w:lang w:val="en-GB"/>
              </w:rPr>
              <w:t>D</w:t>
            </w:r>
          </w:p>
        </w:tc>
      </w:tr>
      <w:tr w:rsidR="00412589" w:rsidRPr="00A72A8C" w14:paraId="195374C0" w14:textId="77777777" w:rsidTr="00123677">
        <w:trPr>
          <w:trHeight w:val="82"/>
          <w:jc w:val="center"/>
        </w:trPr>
        <w:tc>
          <w:tcPr>
            <w:tcW w:w="4390" w:type="dxa"/>
            <w:vMerge/>
          </w:tcPr>
          <w:p w14:paraId="48906397" w14:textId="77777777" w:rsidR="00412589" w:rsidRPr="00412589" w:rsidRDefault="00412589" w:rsidP="00412589">
            <w:pPr>
              <w:pStyle w:val="StandardWeb"/>
              <w:spacing w:before="0" w:beforeAutospacing="0" w:after="0" w:afterAutospacing="0"/>
              <w:jc w:val="left"/>
              <w:rPr>
                <w:rFonts w:ascii="Verdana" w:eastAsiaTheme="minorHAnsi" w:hAnsi="Verdana" w:cstheme="minorBidi"/>
                <w:kern w:val="20"/>
                <w:szCs w:val="20"/>
              </w:rPr>
            </w:pPr>
          </w:p>
        </w:tc>
        <w:tc>
          <w:tcPr>
            <w:tcW w:w="567" w:type="dxa"/>
            <w:vAlign w:val="center"/>
          </w:tcPr>
          <w:p w14:paraId="66496F38" w14:textId="77777777" w:rsidR="00412589" w:rsidRPr="00A72A8C" w:rsidRDefault="00412589" w:rsidP="00412589">
            <w:pPr>
              <w:jc w:val="center"/>
              <w:rPr>
                <w:rFonts w:cs="Arial"/>
                <w:spacing w:val="-6"/>
                <w:lang w:val="en-GB"/>
              </w:rPr>
            </w:pPr>
            <w:r w:rsidRPr="00A72A8C">
              <w:rPr>
                <w:rFonts w:cs="Arial"/>
                <w:spacing w:val="-6"/>
                <w:lang w:val="en-GB"/>
              </w:rPr>
              <w:t>A1</w:t>
            </w:r>
          </w:p>
        </w:tc>
        <w:tc>
          <w:tcPr>
            <w:tcW w:w="567" w:type="dxa"/>
            <w:vAlign w:val="center"/>
          </w:tcPr>
          <w:p w14:paraId="2A3CAF9B" w14:textId="77777777" w:rsidR="00412589" w:rsidRPr="00A72A8C" w:rsidRDefault="00412589" w:rsidP="00412589">
            <w:pPr>
              <w:jc w:val="center"/>
              <w:rPr>
                <w:rFonts w:cs="Arial"/>
                <w:spacing w:val="-6"/>
                <w:lang w:val="en-GB"/>
              </w:rPr>
            </w:pPr>
            <w:r w:rsidRPr="00A72A8C">
              <w:rPr>
                <w:rFonts w:cs="Arial"/>
                <w:spacing w:val="-6"/>
                <w:lang w:val="en-GB"/>
              </w:rPr>
              <w:t>A2</w:t>
            </w:r>
          </w:p>
        </w:tc>
        <w:tc>
          <w:tcPr>
            <w:tcW w:w="708" w:type="dxa"/>
            <w:vAlign w:val="center"/>
          </w:tcPr>
          <w:p w14:paraId="7529953D" w14:textId="77777777" w:rsidR="00412589" w:rsidRPr="00A72A8C" w:rsidRDefault="00412589" w:rsidP="00412589">
            <w:pPr>
              <w:jc w:val="center"/>
              <w:rPr>
                <w:rFonts w:cs="Arial"/>
                <w:spacing w:val="-6"/>
                <w:lang w:val="en-GB"/>
              </w:rPr>
            </w:pPr>
            <w:r w:rsidRPr="00A72A8C">
              <w:rPr>
                <w:rFonts w:cs="Arial"/>
                <w:spacing w:val="-6"/>
                <w:lang w:val="en-GB"/>
              </w:rPr>
              <w:t>A3</w:t>
            </w:r>
          </w:p>
        </w:tc>
        <w:tc>
          <w:tcPr>
            <w:tcW w:w="709" w:type="dxa"/>
            <w:vAlign w:val="center"/>
          </w:tcPr>
          <w:p w14:paraId="574F2D62" w14:textId="77777777" w:rsidR="00412589" w:rsidRPr="00A72A8C" w:rsidRDefault="00412589" w:rsidP="00412589">
            <w:pPr>
              <w:jc w:val="center"/>
              <w:rPr>
                <w:rFonts w:cs="Arial"/>
                <w:spacing w:val="-6"/>
                <w:lang w:val="en-GB"/>
              </w:rPr>
            </w:pPr>
            <w:r w:rsidRPr="00A72A8C">
              <w:rPr>
                <w:rFonts w:cs="Arial"/>
                <w:spacing w:val="-6"/>
                <w:lang w:val="en-GB"/>
              </w:rPr>
              <w:t>A4</w:t>
            </w:r>
          </w:p>
        </w:tc>
        <w:tc>
          <w:tcPr>
            <w:tcW w:w="992" w:type="dxa"/>
            <w:vAlign w:val="center"/>
          </w:tcPr>
          <w:p w14:paraId="138CFBEB" w14:textId="77777777" w:rsidR="00412589" w:rsidRPr="00A72A8C" w:rsidRDefault="00412589" w:rsidP="00412589">
            <w:pPr>
              <w:pStyle w:val="StandardWeb"/>
              <w:spacing w:before="0" w:beforeAutospacing="0" w:after="0" w:afterAutospacing="0"/>
              <w:jc w:val="center"/>
              <w:rPr>
                <w:rFonts w:ascii="Verdana" w:hAnsi="Verdana" w:cs="Arial"/>
                <w:spacing w:val="-6"/>
                <w:szCs w:val="20"/>
                <w:lang w:val="en-GB"/>
              </w:rPr>
            </w:pPr>
          </w:p>
        </w:tc>
        <w:tc>
          <w:tcPr>
            <w:tcW w:w="709" w:type="dxa"/>
            <w:vAlign w:val="center"/>
          </w:tcPr>
          <w:p w14:paraId="22A92EC1" w14:textId="77777777" w:rsidR="00412589" w:rsidRPr="00A72A8C" w:rsidRDefault="00412589" w:rsidP="00412589">
            <w:pPr>
              <w:pStyle w:val="StandardWeb"/>
              <w:spacing w:before="0" w:beforeAutospacing="0" w:after="0" w:afterAutospacing="0"/>
              <w:jc w:val="center"/>
              <w:rPr>
                <w:rFonts w:ascii="Verdana" w:hAnsi="Verdana" w:cs="Arial"/>
                <w:spacing w:val="-6"/>
                <w:szCs w:val="20"/>
                <w:lang w:val="en-GB"/>
              </w:rPr>
            </w:pPr>
          </w:p>
        </w:tc>
        <w:tc>
          <w:tcPr>
            <w:tcW w:w="709" w:type="dxa"/>
            <w:vAlign w:val="center"/>
          </w:tcPr>
          <w:p w14:paraId="4F73676C" w14:textId="77777777" w:rsidR="00412589" w:rsidRPr="00A72A8C" w:rsidRDefault="00412589" w:rsidP="00412589">
            <w:pPr>
              <w:pStyle w:val="StandardWeb"/>
              <w:spacing w:before="0" w:beforeAutospacing="0" w:after="0" w:afterAutospacing="0"/>
              <w:jc w:val="center"/>
              <w:rPr>
                <w:rFonts w:ascii="Verdana" w:hAnsi="Verdana" w:cs="Arial"/>
                <w:spacing w:val="-6"/>
                <w:szCs w:val="20"/>
                <w:lang w:val="en-GB"/>
              </w:rPr>
            </w:pPr>
          </w:p>
        </w:tc>
      </w:tr>
      <w:tr w:rsidR="00412589" w:rsidRPr="00A72A8C" w14:paraId="66AA8424" w14:textId="77777777" w:rsidTr="00123677">
        <w:trPr>
          <w:jc w:val="center"/>
        </w:trPr>
        <w:tc>
          <w:tcPr>
            <w:tcW w:w="4390" w:type="dxa"/>
            <w:vMerge w:val="restart"/>
          </w:tcPr>
          <w:p w14:paraId="178E9ABB" w14:textId="77777777" w:rsidR="00412589" w:rsidRPr="00BE4465" w:rsidRDefault="00412589" w:rsidP="00412589">
            <w:pPr>
              <w:pStyle w:val="StandardWeb"/>
              <w:spacing w:before="0" w:beforeAutospacing="0" w:after="0" w:afterAutospacing="0"/>
              <w:jc w:val="left"/>
              <w:rPr>
                <w:rFonts w:ascii="Verdana" w:eastAsiaTheme="minorHAnsi" w:hAnsi="Verdana" w:cstheme="minorBidi"/>
                <w:kern w:val="20"/>
                <w:szCs w:val="20"/>
                <w:lang w:val="de-AT"/>
              </w:rPr>
            </w:pPr>
            <w:r w:rsidRPr="00BE4465">
              <w:rPr>
                <w:rFonts w:ascii="Verdana" w:eastAsiaTheme="minorHAnsi" w:hAnsi="Verdana" w:cstheme="minorBidi"/>
                <w:kern w:val="20"/>
                <w:szCs w:val="20"/>
                <w:lang w:val="de-AT"/>
              </w:rPr>
              <w:t>Leitprinzipien für die Einstufung von schwedischem Schnittholz</w:t>
            </w:r>
          </w:p>
          <w:p w14:paraId="2EB36FCF" w14:textId="5659489E" w:rsidR="00412589" w:rsidRPr="00412589" w:rsidRDefault="00412589" w:rsidP="00412589">
            <w:pPr>
              <w:pStyle w:val="StandardWeb"/>
              <w:spacing w:before="0" w:beforeAutospacing="0" w:after="0" w:afterAutospacing="0"/>
              <w:jc w:val="left"/>
              <w:rPr>
                <w:rFonts w:ascii="Verdana" w:eastAsiaTheme="minorHAnsi" w:hAnsi="Verdana" w:cstheme="minorBidi"/>
                <w:kern w:val="20"/>
                <w:szCs w:val="20"/>
              </w:rPr>
            </w:pPr>
            <w:r w:rsidRPr="00412589">
              <w:rPr>
                <w:rFonts w:ascii="Verdana" w:eastAsiaTheme="minorHAnsi" w:hAnsi="Verdana" w:cstheme="minorBidi"/>
                <w:kern w:val="20"/>
                <w:szCs w:val="20"/>
              </w:rPr>
              <w:t xml:space="preserve">(The </w:t>
            </w:r>
            <w:r>
              <w:rPr>
                <w:rFonts w:ascii="Verdana" w:eastAsiaTheme="minorHAnsi" w:hAnsi="Verdana" w:cstheme="minorBidi"/>
                <w:kern w:val="20"/>
                <w:szCs w:val="20"/>
              </w:rPr>
              <w:t>Green</w:t>
            </w:r>
            <w:r w:rsidRPr="00412589">
              <w:rPr>
                <w:rFonts w:ascii="Verdana" w:eastAsiaTheme="minorHAnsi" w:hAnsi="Verdana" w:cstheme="minorBidi"/>
                <w:kern w:val="20"/>
                <w:szCs w:val="20"/>
              </w:rPr>
              <w:t xml:space="preserve"> Book) 19</w:t>
            </w:r>
            <w:r>
              <w:rPr>
                <w:rFonts w:ascii="Verdana" w:eastAsiaTheme="minorHAnsi" w:hAnsi="Verdana" w:cstheme="minorBidi"/>
                <w:kern w:val="20"/>
                <w:szCs w:val="20"/>
              </w:rPr>
              <w:t>60</w:t>
            </w:r>
          </w:p>
        </w:tc>
        <w:tc>
          <w:tcPr>
            <w:tcW w:w="2551" w:type="dxa"/>
            <w:gridSpan w:val="4"/>
            <w:vAlign w:val="center"/>
          </w:tcPr>
          <w:p w14:paraId="34D529CC" w14:textId="77777777" w:rsidR="00412589" w:rsidRPr="00A72A8C" w:rsidRDefault="00412589" w:rsidP="00412589">
            <w:pPr>
              <w:pStyle w:val="StandardWeb"/>
              <w:spacing w:before="0" w:beforeAutospacing="0" w:after="0" w:afterAutospacing="0"/>
              <w:jc w:val="center"/>
              <w:rPr>
                <w:rFonts w:ascii="Verdana" w:hAnsi="Verdana" w:cs="Arial"/>
                <w:spacing w:val="-6"/>
                <w:szCs w:val="20"/>
                <w:lang w:val="en-GB"/>
              </w:rPr>
            </w:pPr>
            <w:r w:rsidRPr="00A72A8C">
              <w:rPr>
                <w:rFonts w:ascii="Verdana" w:hAnsi="Verdana" w:cs="Arial"/>
                <w:spacing w:val="-6"/>
                <w:szCs w:val="20"/>
                <w:lang w:val="en-GB"/>
              </w:rPr>
              <w:t>US</w:t>
            </w:r>
          </w:p>
        </w:tc>
        <w:tc>
          <w:tcPr>
            <w:tcW w:w="992" w:type="dxa"/>
            <w:vAlign w:val="center"/>
          </w:tcPr>
          <w:p w14:paraId="70B14987" w14:textId="77777777" w:rsidR="00412589" w:rsidRPr="00A72A8C" w:rsidRDefault="00412589" w:rsidP="00412589">
            <w:pPr>
              <w:jc w:val="center"/>
              <w:rPr>
                <w:rFonts w:cs="Arial"/>
                <w:spacing w:val="-6"/>
                <w:lang w:val="en-GB"/>
              </w:rPr>
            </w:pPr>
            <w:r w:rsidRPr="00A72A8C">
              <w:rPr>
                <w:rFonts w:cs="Arial"/>
                <w:spacing w:val="-6"/>
                <w:lang w:val="en-GB"/>
              </w:rPr>
              <w:t>5</w:t>
            </w:r>
            <w:r w:rsidRPr="00A72A8C">
              <w:rPr>
                <w:rFonts w:cs="Arial"/>
                <w:spacing w:val="-6"/>
                <w:vertAlign w:val="superscript"/>
                <w:lang w:val="en-GB"/>
              </w:rPr>
              <w:t>th</w:t>
            </w:r>
          </w:p>
        </w:tc>
        <w:tc>
          <w:tcPr>
            <w:tcW w:w="709" w:type="dxa"/>
            <w:vAlign w:val="center"/>
          </w:tcPr>
          <w:p w14:paraId="5C5EB8C0" w14:textId="77777777" w:rsidR="00412589" w:rsidRPr="00A72A8C" w:rsidRDefault="00412589" w:rsidP="00412589">
            <w:pPr>
              <w:jc w:val="center"/>
              <w:rPr>
                <w:rFonts w:cs="Arial"/>
                <w:spacing w:val="-6"/>
                <w:lang w:val="en-GB"/>
              </w:rPr>
            </w:pPr>
            <w:r w:rsidRPr="00A72A8C">
              <w:rPr>
                <w:rFonts w:cs="Arial"/>
                <w:spacing w:val="-6"/>
                <w:lang w:val="en-GB"/>
              </w:rPr>
              <w:t>6</w:t>
            </w:r>
            <w:r w:rsidRPr="00A72A8C">
              <w:rPr>
                <w:rFonts w:cs="Arial"/>
                <w:spacing w:val="-6"/>
                <w:vertAlign w:val="superscript"/>
                <w:lang w:val="en-GB"/>
              </w:rPr>
              <w:t>th</w:t>
            </w:r>
          </w:p>
        </w:tc>
        <w:tc>
          <w:tcPr>
            <w:tcW w:w="709" w:type="dxa"/>
            <w:vAlign w:val="center"/>
          </w:tcPr>
          <w:p w14:paraId="38E28F91" w14:textId="77777777" w:rsidR="00412589" w:rsidRPr="00A72A8C" w:rsidRDefault="00412589" w:rsidP="00412589">
            <w:pPr>
              <w:jc w:val="center"/>
              <w:rPr>
                <w:rFonts w:cs="Arial"/>
                <w:spacing w:val="-6"/>
                <w:lang w:val="en-GB"/>
              </w:rPr>
            </w:pPr>
            <w:r w:rsidRPr="00A72A8C">
              <w:rPr>
                <w:rFonts w:cs="Arial"/>
                <w:spacing w:val="-6"/>
                <w:lang w:val="en-GB"/>
              </w:rPr>
              <w:t>7</w:t>
            </w:r>
            <w:r w:rsidRPr="00A72A8C">
              <w:rPr>
                <w:rFonts w:cs="Arial"/>
                <w:spacing w:val="-6"/>
                <w:vertAlign w:val="superscript"/>
                <w:lang w:val="en-GB"/>
              </w:rPr>
              <w:t>th</w:t>
            </w:r>
          </w:p>
        </w:tc>
      </w:tr>
      <w:tr w:rsidR="00F81813" w:rsidRPr="00A72A8C" w14:paraId="1F2E3EF1" w14:textId="77777777" w:rsidTr="00CB15F6">
        <w:trPr>
          <w:jc w:val="center"/>
        </w:trPr>
        <w:tc>
          <w:tcPr>
            <w:tcW w:w="4390" w:type="dxa"/>
            <w:vMerge/>
            <w:vAlign w:val="center"/>
          </w:tcPr>
          <w:p w14:paraId="369C4A72" w14:textId="77777777" w:rsidR="00F81813" w:rsidRPr="00A72A8C" w:rsidRDefault="00F81813" w:rsidP="00CB15F6">
            <w:pPr>
              <w:pStyle w:val="StandardWeb"/>
              <w:spacing w:before="0" w:beforeAutospacing="0" w:after="0" w:afterAutospacing="0"/>
              <w:rPr>
                <w:rFonts w:ascii="Verdana" w:hAnsi="Verdana" w:cs="Arial"/>
                <w:spacing w:val="-6"/>
                <w:szCs w:val="20"/>
                <w:lang w:val="en-GB"/>
              </w:rPr>
            </w:pPr>
          </w:p>
        </w:tc>
        <w:tc>
          <w:tcPr>
            <w:tcW w:w="567" w:type="dxa"/>
            <w:vAlign w:val="center"/>
          </w:tcPr>
          <w:p w14:paraId="24E0CA70" w14:textId="77777777" w:rsidR="00F81813" w:rsidRPr="00A72A8C" w:rsidRDefault="00F81813" w:rsidP="00CB15F6">
            <w:pPr>
              <w:jc w:val="center"/>
              <w:rPr>
                <w:rFonts w:cs="Arial"/>
                <w:spacing w:val="-6"/>
                <w:lang w:val="en-GB"/>
              </w:rPr>
            </w:pPr>
            <w:r w:rsidRPr="00A72A8C">
              <w:rPr>
                <w:rFonts w:cs="Arial"/>
                <w:spacing w:val="-6"/>
                <w:lang w:val="en-GB"/>
              </w:rPr>
              <w:t>I</w:t>
            </w:r>
          </w:p>
        </w:tc>
        <w:tc>
          <w:tcPr>
            <w:tcW w:w="567" w:type="dxa"/>
            <w:vAlign w:val="center"/>
          </w:tcPr>
          <w:p w14:paraId="5EC2E80D" w14:textId="77777777" w:rsidR="00F81813" w:rsidRPr="00A72A8C" w:rsidRDefault="00F81813" w:rsidP="00CB15F6">
            <w:pPr>
              <w:jc w:val="center"/>
              <w:rPr>
                <w:rFonts w:cs="Arial"/>
                <w:spacing w:val="-6"/>
                <w:lang w:val="en-GB"/>
              </w:rPr>
            </w:pPr>
            <w:r w:rsidRPr="00A72A8C">
              <w:rPr>
                <w:rFonts w:cs="Arial"/>
                <w:spacing w:val="-6"/>
                <w:lang w:val="en-GB"/>
              </w:rPr>
              <w:t>II</w:t>
            </w:r>
          </w:p>
        </w:tc>
        <w:tc>
          <w:tcPr>
            <w:tcW w:w="708" w:type="dxa"/>
            <w:vAlign w:val="center"/>
          </w:tcPr>
          <w:p w14:paraId="764D31DB" w14:textId="77777777" w:rsidR="00F81813" w:rsidRPr="00A72A8C" w:rsidRDefault="00F81813" w:rsidP="00CB15F6">
            <w:pPr>
              <w:jc w:val="center"/>
              <w:rPr>
                <w:rFonts w:cs="Arial"/>
                <w:spacing w:val="-6"/>
                <w:lang w:val="en-GB"/>
              </w:rPr>
            </w:pPr>
            <w:r w:rsidRPr="00A72A8C">
              <w:rPr>
                <w:rFonts w:cs="Arial"/>
                <w:spacing w:val="-6"/>
                <w:lang w:val="en-GB"/>
              </w:rPr>
              <w:t>III</w:t>
            </w:r>
          </w:p>
        </w:tc>
        <w:tc>
          <w:tcPr>
            <w:tcW w:w="709" w:type="dxa"/>
            <w:vAlign w:val="center"/>
          </w:tcPr>
          <w:p w14:paraId="0A7E976C" w14:textId="77777777" w:rsidR="00F81813" w:rsidRPr="00A72A8C" w:rsidRDefault="00F81813" w:rsidP="00CB15F6">
            <w:pPr>
              <w:jc w:val="center"/>
              <w:rPr>
                <w:rFonts w:cs="Arial"/>
                <w:spacing w:val="-6"/>
                <w:lang w:val="en-GB"/>
              </w:rPr>
            </w:pPr>
            <w:r w:rsidRPr="00A72A8C">
              <w:rPr>
                <w:rFonts w:cs="Arial"/>
                <w:spacing w:val="-6"/>
                <w:lang w:val="en-GB"/>
              </w:rPr>
              <w:t>IV</w:t>
            </w:r>
          </w:p>
        </w:tc>
        <w:tc>
          <w:tcPr>
            <w:tcW w:w="992" w:type="dxa"/>
            <w:vAlign w:val="center"/>
          </w:tcPr>
          <w:p w14:paraId="3583BD43" w14:textId="77777777" w:rsidR="00F81813" w:rsidRPr="00A72A8C" w:rsidRDefault="00F81813" w:rsidP="00CB15F6">
            <w:pPr>
              <w:jc w:val="center"/>
              <w:rPr>
                <w:rFonts w:cs="Arial"/>
                <w:spacing w:val="-6"/>
                <w:lang w:val="en-GB"/>
              </w:rPr>
            </w:pPr>
            <w:r w:rsidRPr="00A72A8C">
              <w:rPr>
                <w:rFonts w:cs="Arial"/>
                <w:spacing w:val="-6"/>
                <w:lang w:val="en-GB"/>
              </w:rPr>
              <w:t>V</w:t>
            </w:r>
          </w:p>
        </w:tc>
        <w:tc>
          <w:tcPr>
            <w:tcW w:w="709" w:type="dxa"/>
            <w:vAlign w:val="center"/>
          </w:tcPr>
          <w:p w14:paraId="1A008191" w14:textId="77777777" w:rsidR="00F81813" w:rsidRPr="00A72A8C" w:rsidRDefault="00F81813" w:rsidP="00CB15F6">
            <w:pPr>
              <w:jc w:val="center"/>
              <w:rPr>
                <w:rFonts w:cs="Arial"/>
                <w:spacing w:val="-6"/>
                <w:lang w:val="en-GB"/>
              </w:rPr>
            </w:pPr>
            <w:r w:rsidRPr="00A72A8C">
              <w:rPr>
                <w:rFonts w:cs="Arial"/>
                <w:spacing w:val="-6"/>
                <w:lang w:val="en-GB"/>
              </w:rPr>
              <w:t>VI</w:t>
            </w:r>
          </w:p>
        </w:tc>
        <w:tc>
          <w:tcPr>
            <w:tcW w:w="709" w:type="dxa"/>
            <w:vAlign w:val="center"/>
          </w:tcPr>
          <w:p w14:paraId="2077636E" w14:textId="77777777" w:rsidR="00F81813" w:rsidRPr="00A72A8C" w:rsidRDefault="00F81813" w:rsidP="00CB15F6">
            <w:pPr>
              <w:jc w:val="center"/>
              <w:rPr>
                <w:rFonts w:cs="Arial"/>
                <w:spacing w:val="-6"/>
                <w:lang w:val="en-GB"/>
              </w:rPr>
            </w:pPr>
            <w:r w:rsidRPr="00A72A8C">
              <w:rPr>
                <w:rFonts w:cs="Arial"/>
                <w:spacing w:val="-6"/>
                <w:lang w:val="en-GB"/>
              </w:rPr>
              <w:t>VII</w:t>
            </w:r>
          </w:p>
        </w:tc>
      </w:tr>
    </w:tbl>
    <w:p w14:paraId="555804DD" w14:textId="7B2E91BC" w:rsidR="00FE0C7A" w:rsidRDefault="00650768" w:rsidP="001711A0">
      <w:pPr>
        <w:rPr>
          <w:rStyle w:val="Hervorhebung"/>
          <w:rFonts w:cs="Arial"/>
          <w:spacing w:val="-6"/>
          <w:sz w:val="16"/>
          <w:szCs w:val="16"/>
          <w:lang w:val="en-GB"/>
        </w:rPr>
      </w:pPr>
      <w:r w:rsidRPr="00650768">
        <w:rPr>
          <w:rStyle w:val="Hervorhebung"/>
          <w:rFonts w:cs="Arial"/>
          <w:spacing w:val="-6"/>
          <w:sz w:val="16"/>
          <w:szCs w:val="16"/>
          <w:lang w:val="de-AT"/>
        </w:rPr>
        <w:t xml:space="preserve">* 2-seitige Einstufung G2, in Schweden selten verwendet. </w:t>
      </w:r>
      <w:r w:rsidRPr="00650768">
        <w:rPr>
          <w:rStyle w:val="Hervorhebung"/>
          <w:rFonts w:cs="Arial"/>
          <w:spacing w:val="-6"/>
          <w:sz w:val="16"/>
          <w:szCs w:val="16"/>
          <w:lang w:val="en-GB"/>
        </w:rPr>
        <w:t>** Am häufigsten für Bauholz.</w:t>
      </w:r>
    </w:p>
    <w:p w14:paraId="4499C2B9" w14:textId="77777777" w:rsidR="00650768" w:rsidRPr="00171E63" w:rsidRDefault="00650768" w:rsidP="001711A0">
      <w:pPr>
        <w:rPr>
          <w:sz w:val="24"/>
          <w:szCs w:val="24"/>
          <w:lang w:val="en-GB"/>
        </w:rPr>
      </w:pPr>
    </w:p>
    <w:p w14:paraId="2BD8ABC0" w14:textId="55A6DB9D" w:rsidR="00700BB6" w:rsidRDefault="00650768" w:rsidP="00700BB6">
      <w:pPr>
        <w:pStyle w:val="berschrift2"/>
        <w:numPr>
          <w:ilvl w:val="1"/>
          <w:numId w:val="2"/>
        </w:numPr>
        <w:spacing w:line="240" w:lineRule="auto"/>
      </w:pPr>
      <w:bookmarkStart w:id="15" w:name="_Toc66791704"/>
      <w:r>
        <w:t>FALLSTUDIE</w:t>
      </w:r>
      <w:r w:rsidR="00700BB6">
        <w:t xml:space="preserve"> 3</w:t>
      </w:r>
      <w:bookmarkEnd w:id="15"/>
    </w:p>
    <w:p w14:paraId="1D66D95D" w14:textId="22493538" w:rsidR="00650768" w:rsidRDefault="00650768" w:rsidP="00650768">
      <w:pPr>
        <w:jc w:val="left"/>
        <w:rPr>
          <w:sz w:val="24"/>
          <w:szCs w:val="24"/>
          <w:lang w:val="de-AT"/>
        </w:rPr>
      </w:pPr>
      <w:r w:rsidRPr="00650768">
        <w:rPr>
          <w:sz w:val="24"/>
          <w:szCs w:val="24"/>
          <w:lang w:val="de-AT"/>
        </w:rPr>
        <w:t xml:space="preserve">Beschreiben Sie typische Schritte im Druckbehandlungsprozess. Was passiert mit </w:t>
      </w:r>
      <w:r>
        <w:rPr>
          <w:sz w:val="24"/>
          <w:szCs w:val="24"/>
          <w:lang w:val="de-AT"/>
        </w:rPr>
        <w:t xml:space="preserve">dem </w:t>
      </w:r>
      <w:r w:rsidRPr="00650768">
        <w:rPr>
          <w:sz w:val="24"/>
          <w:szCs w:val="24"/>
          <w:lang w:val="de-AT"/>
        </w:rPr>
        <w:t xml:space="preserve">Holz? </w:t>
      </w:r>
      <w:r w:rsidR="00656F87" w:rsidRPr="00656F87">
        <w:rPr>
          <w:sz w:val="24"/>
          <w:szCs w:val="24"/>
          <w:lang w:val="de-AT"/>
        </w:rPr>
        <w:t>Im Allgemeinen werden die folgenden Schritte und die folgende Abbildung beschrieben:</w:t>
      </w:r>
      <w:r w:rsidR="00656F87">
        <w:rPr>
          <w:sz w:val="24"/>
          <w:szCs w:val="24"/>
          <w:lang w:val="de-AT"/>
        </w:rPr>
        <w:t xml:space="preserve"> </w:t>
      </w:r>
      <w:r w:rsidRPr="00650768">
        <w:rPr>
          <w:sz w:val="24"/>
          <w:szCs w:val="24"/>
          <w:lang w:val="de-AT"/>
        </w:rPr>
        <w:t xml:space="preserve">A - unbehandeltes Holz wird in einen Zylinder gegeben; B - ein Vakuum wird angelegt; C - das Holz wird in </w:t>
      </w:r>
      <w:r>
        <w:rPr>
          <w:sz w:val="24"/>
          <w:szCs w:val="24"/>
          <w:lang w:val="de-AT"/>
        </w:rPr>
        <w:t xml:space="preserve">die </w:t>
      </w:r>
      <w:r w:rsidRPr="00650768">
        <w:rPr>
          <w:sz w:val="24"/>
          <w:szCs w:val="24"/>
          <w:lang w:val="de-AT"/>
        </w:rPr>
        <w:t xml:space="preserve">Lösung getaucht (immer noch unter Vakuum); D - Druck wird </w:t>
      </w:r>
      <w:r w:rsidR="00656F87">
        <w:rPr>
          <w:sz w:val="24"/>
          <w:szCs w:val="24"/>
          <w:lang w:val="de-AT"/>
        </w:rPr>
        <w:t>aufgebaut</w:t>
      </w:r>
      <w:r w:rsidRPr="00650768">
        <w:rPr>
          <w:sz w:val="24"/>
          <w:szCs w:val="24"/>
          <w:lang w:val="de-AT"/>
        </w:rPr>
        <w:t xml:space="preserve">; E - Konservierungsmittel wird abgepumpt und ein Endvakuum erzeugt; F - Das Holz wird aus dem Zylinder </w:t>
      </w:r>
      <w:r w:rsidR="00656F87">
        <w:rPr>
          <w:sz w:val="24"/>
          <w:szCs w:val="24"/>
          <w:lang w:val="de-AT"/>
        </w:rPr>
        <w:t>genommen</w:t>
      </w:r>
      <w:r w:rsidRPr="00650768">
        <w:rPr>
          <w:sz w:val="24"/>
          <w:szCs w:val="24"/>
          <w:lang w:val="de-AT"/>
        </w:rPr>
        <w:t>.</w:t>
      </w:r>
    </w:p>
    <w:p w14:paraId="148A4CB4" w14:textId="77777777" w:rsidR="00650768" w:rsidRDefault="00650768" w:rsidP="00650768">
      <w:pPr>
        <w:jc w:val="left"/>
        <w:rPr>
          <w:sz w:val="24"/>
          <w:szCs w:val="24"/>
          <w:lang w:val="de-AT"/>
        </w:rPr>
      </w:pPr>
    </w:p>
    <w:p w14:paraId="36409121" w14:textId="5DD3B22A" w:rsidR="00F1054D" w:rsidRPr="00650768" w:rsidRDefault="004B0EC0" w:rsidP="00650768">
      <w:pPr>
        <w:jc w:val="left"/>
        <w:rPr>
          <w:rFonts w:cs="Arial"/>
          <w:spacing w:val="-6"/>
          <w:sz w:val="24"/>
          <w:szCs w:val="24"/>
          <w:lang w:val="de-AT"/>
        </w:rPr>
      </w:pPr>
      <w:r w:rsidRPr="00076DFD">
        <w:rPr>
          <w:rFonts w:cs="Arial"/>
          <w:noProof/>
          <w:spacing w:val="-6"/>
          <w:sz w:val="24"/>
          <w:szCs w:val="24"/>
          <w:lang w:val="lv-LV" w:eastAsia="lv-LV"/>
        </w:rPr>
        <w:drawing>
          <wp:inline distT="0" distB="0" distL="0" distR="0" wp14:anchorId="259E8836" wp14:editId="4DDC4334">
            <wp:extent cx="5300363" cy="1907256"/>
            <wp:effectExtent l="0" t="0" r="0"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971" cy="1908554"/>
                    </a:xfrm>
                    <a:prstGeom prst="rect">
                      <a:avLst/>
                    </a:prstGeom>
                    <a:noFill/>
                    <a:ln>
                      <a:noFill/>
                    </a:ln>
                  </pic:spPr>
                </pic:pic>
              </a:graphicData>
            </a:graphic>
          </wp:inline>
        </w:drawing>
      </w:r>
    </w:p>
    <w:p w14:paraId="67A4B090" w14:textId="39ECD47D" w:rsidR="00076093" w:rsidRDefault="00076093" w:rsidP="00CB1951">
      <w:pPr>
        <w:jc w:val="center"/>
        <w:rPr>
          <w:rFonts w:cs="Arial"/>
          <w:spacing w:val="-6"/>
          <w:sz w:val="24"/>
          <w:szCs w:val="24"/>
          <w:lang w:val="de-AT"/>
        </w:rPr>
      </w:pPr>
    </w:p>
    <w:p w14:paraId="4DA09281" w14:textId="24214990" w:rsidR="00650768" w:rsidRDefault="00650768" w:rsidP="00CB1951">
      <w:pPr>
        <w:jc w:val="center"/>
        <w:rPr>
          <w:rFonts w:cs="Arial"/>
          <w:spacing w:val="-6"/>
          <w:sz w:val="24"/>
          <w:szCs w:val="24"/>
          <w:lang w:val="de-AT"/>
        </w:rPr>
      </w:pPr>
    </w:p>
    <w:p w14:paraId="2C0FE5F7" w14:textId="21214FC1" w:rsidR="00650768" w:rsidRDefault="00650768" w:rsidP="00CB1951">
      <w:pPr>
        <w:jc w:val="center"/>
        <w:rPr>
          <w:rFonts w:cs="Arial"/>
          <w:spacing w:val="-6"/>
          <w:sz w:val="24"/>
          <w:szCs w:val="24"/>
          <w:lang w:val="de-AT"/>
        </w:rPr>
      </w:pPr>
    </w:p>
    <w:p w14:paraId="15FD5178" w14:textId="21A21D83" w:rsidR="00650768" w:rsidRDefault="00650768" w:rsidP="00CB1951">
      <w:pPr>
        <w:jc w:val="center"/>
        <w:rPr>
          <w:rFonts w:cs="Arial"/>
          <w:spacing w:val="-6"/>
          <w:sz w:val="24"/>
          <w:szCs w:val="24"/>
          <w:lang w:val="de-AT"/>
        </w:rPr>
      </w:pPr>
    </w:p>
    <w:p w14:paraId="6352DE70" w14:textId="68C96B18" w:rsidR="00650768" w:rsidRDefault="00650768" w:rsidP="00CB1951">
      <w:pPr>
        <w:jc w:val="center"/>
        <w:rPr>
          <w:rFonts w:cs="Arial"/>
          <w:spacing w:val="-6"/>
          <w:sz w:val="24"/>
          <w:szCs w:val="24"/>
          <w:lang w:val="de-AT"/>
        </w:rPr>
      </w:pPr>
    </w:p>
    <w:p w14:paraId="121E662B" w14:textId="5853B327" w:rsidR="00650768" w:rsidRDefault="00650768" w:rsidP="00CB1951">
      <w:pPr>
        <w:jc w:val="center"/>
        <w:rPr>
          <w:rFonts w:cs="Arial"/>
          <w:spacing w:val="-6"/>
          <w:sz w:val="24"/>
          <w:szCs w:val="24"/>
          <w:lang w:val="de-AT"/>
        </w:rPr>
      </w:pPr>
    </w:p>
    <w:p w14:paraId="1E0CC7EC" w14:textId="6D8B65DB" w:rsidR="00650768" w:rsidRDefault="00650768" w:rsidP="00CB1951">
      <w:pPr>
        <w:jc w:val="center"/>
        <w:rPr>
          <w:rFonts w:cs="Arial"/>
          <w:spacing w:val="-6"/>
          <w:sz w:val="24"/>
          <w:szCs w:val="24"/>
          <w:lang w:val="de-AT"/>
        </w:rPr>
      </w:pPr>
    </w:p>
    <w:p w14:paraId="17CF6B76" w14:textId="0B5A4CBC" w:rsidR="00656F87" w:rsidRDefault="00656F87" w:rsidP="00CB1951">
      <w:pPr>
        <w:jc w:val="center"/>
        <w:rPr>
          <w:rFonts w:cs="Arial"/>
          <w:spacing w:val="-6"/>
          <w:sz w:val="24"/>
          <w:szCs w:val="24"/>
          <w:lang w:val="de-AT"/>
        </w:rPr>
      </w:pPr>
    </w:p>
    <w:p w14:paraId="223E8AFC" w14:textId="5466B259" w:rsidR="00656F87" w:rsidRDefault="00656F87" w:rsidP="00CB1951">
      <w:pPr>
        <w:jc w:val="center"/>
        <w:rPr>
          <w:rFonts w:cs="Arial"/>
          <w:spacing w:val="-6"/>
          <w:sz w:val="24"/>
          <w:szCs w:val="24"/>
          <w:lang w:val="de-AT"/>
        </w:rPr>
      </w:pPr>
    </w:p>
    <w:p w14:paraId="02D4E125" w14:textId="3BCDEFA1" w:rsidR="00656F87" w:rsidRDefault="00656F87" w:rsidP="00CB1951">
      <w:pPr>
        <w:jc w:val="center"/>
        <w:rPr>
          <w:rFonts w:cs="Arial"/>
          <w:spacing w:val="-6"/>
          <w:sz w:val="24"/>
          <w:szCs w:val="24"/>
          <w:lang w:val="de-AT"/>
        </w:rPr>
      </w:pPr>
    </w:p>
    <w:p w14:paraId="666ECD41" w14:textId="77777777" w:rsidR="00656F87" w:rsidRDefault="00656F87" w:rsidP="00CB1951">
      <w:pPr>
        <w:jc w:val="center"/>
        <w:rPr>
          <w:rFonts w:cs="Arial"/>
          <w:spacing w:val="-6"/>
          <w:sz w:val="24"/>
          <w:szCs w:val="24"/>
          <w:lang w:val="de-AT"/>
        </w:rPr>
      </w:pPr>
    </w:p>
    <w:p w14:paraId="3F6E91C3" w14:textId="6DB4DC90" w:rsidR="00650768" w:rsidRDefault="00650768" w:rsidP="00CB1951">
      <w:pPr>
        <w:jc w:val="center"/>
        <w:rPr>
          <w:rFonts w:cs="Arial"/>
          <w:spacing w:val="-6"/>
          <w:sz w:val="24"/>
          <w:szCs w:val="24"/>
          <w:lang w:val="de-AT"/>
        </w:rPr>
      </w:pPr>
    </w:p>
    <w:p w14:paraId="4E7E6CE2" w14:textId="5E0532F1" w:rsidR="00650768" w:rsidRDefault="00650768" w:rsidP="00CB1951">
      <w:pPr>
        <w:jc w:val="center"/>
        <w:rPr>
          <w:rFonts w:cs="Arial"/>
          <w:spacing w:val="-6"/>
          <w:sz w:val="24"/>
          <w:szCs w:val="24"/>
          <w:lang w:val="de-AT"/>
        </w:rPr>
      </w:pPr>
    </w:p>
    <w:p w14:paraId="08803C11" w14:textId="77777777" w:rsidR="00650768" w:rsidRPr="00650768" w:rsidRDefault="00650768" w:rsidP="00CB1951">
      <w:pPr>
        <w:jc w:val="center"/>
        <w:rPr>
          <w:rFonts w:cs="Arial"/>
          <w:spacing w:val="-6"/>
          <w:sz w:val="24"/>
          <w:szCs w:val="24"/>
          <w:lang w:val="de-AT"/>
        </w:rPr>
      </w:pPr>
    </w:p>
    <w:p w14:paraId="22B90BAC" w14:textId="6E0FA77D" w:rsidR="00751121" w:rsidRPr="00171E63" w:rsidRDefault="00DE1FF2" w:rsidP="001711A0">
      <w:pPr>
        <w:pStyle w:val="berschrift1"/>
        <w:spacing w:after="0" w:line="240" w:lineRule="auto"/>
        <w:rPr>
          <w:szCs w:val="28"/>
          <w:lang w:val="en-GB"/>
        </w:rPr>
      </w:pPr>
      <w:bookmarkStart w:id="16" w:name="_Toc56200192"/>
      <w:bookmarkStart w:id="17" w:name="_Toc66791705"/>
      <w:r w:rsidRPr="00171E63">
        <w:rPr>
          <w:szCs w:val="28"/>
          <w:lang w:val="en-GB"/>
        </w:rPr>
        <w:lastRenderedPageBreak/>
        <w:t xml:space="preserve">MULTIPLE CHOICE </w:t>
      </w:r>
      <w:bookmarkEnd w:id="16"/>
      <w:r w:rsidR="00650768">
        <w:rPr>
          <w:szCs w:val="28"/>
          <w:lang w:val="en-GB"/>
        </w:rPr>
        <w:t>FRAGEN</w:t>
      </w:r>
      <w:bookmarkEnd w:id="17"/>
      <w:r w:rsidRPr="00171E63">
        <w:rPr>
          <w:szCs w:val="28"/>
          <w:lang w:val="en-GB"/>
        </w:rPr>
        <w:t xml:space="preserve"> </w:t>
      </w:r>
    </w:p>
    <w:p w14:paraId="44D31277" w14:textId="65D513F0" w:rsidR="00560F1A" w:rsidRPr="00650768" w:rsidRDefault="00656F87" w:rsidP="00DF11E0">
      <w:pPr>
        <w:pStyle w:val="Listenabsatz"/>
        <w:numPr>
          <w:ilvl w:val="0"/>
          <w:numId w:val="5"/>
        </w:numPr>
        <w:ind w:left="284" w:hanging="284"/>
        <w:rPr>
          <w:rStyle w:val="jlqj4b"/>
          <w:rFonts w:cs="Arial"/>
          <w:sz w:val="24"/>
          <w:szCs w:val="24"/>
          <w:lang w:val="de-AT"/>
        </w:rPr>
      </w:pPr>
      <w:r w:rsidRPr="00656F87">
        <w:rPr>
          <w:rStyle w:val="jlqj4b"/>
          <w:rFonts w:cs="Arial"/>
          <w:sz w:val="24"/>
          <w:szCs w:val="24"/>
          <w:lang w:val="de-AT"/>
        </w:rPr>
        <w:t>Welches dieser Materialien hat eine höhere Festigkeit?</w:t>
      </w:r>
    </w:p>
    <w:p w14:paraId="70783D30" w14:textId="63663E68" w:rsidR="00560F1A" w:rsidRPr="00650768" w:rsidRDefault="00560F1A" w:rsidP="00560F1A">
      <w:pPr>
        <w:pStyle w:val="Listenabsatz"/>
        <w:ind w:left="284"/>
        <w:rPr>
          <w:rStyle w:val="jlqj4b"/>
          <w:rFonts w:cs="Arial"/>
          <w:sz w:val="24"/>
          <w:szCs w:val="24"/>
          <w:lang w:val="de-AT"/>
        </w:rPr>
      </w:pPr>
      <w:r>
        <w:rPr>
          <w:noProof/>
          <w:lang w:val="lv-LV" w:eastAsia="lv-LV"/>
        </w:rPr>
        <w:drawing>
          <wp:inline distT="0" distB="0" distL="0" distR="0" wp14:anchorId="4FD05219" wp14:editId="05EA6612">
            <wp:extent cx="2361570" cy="1428750"/>
            <wp:effectExtent l="0" t="0" r="635" b="0"/>
            <wp:docPr id="3" name="Picture 3" descr="Choosing glulam - Swedish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ing glulam - Swedish Wood"/>
                    <pic:cNvPicPr>
                      <a:picLocks noChangeAspect="1" noChangeArrowheads="1"/>
                    </pic:cNvPicPr>
                  </pic:nvPicPr>
                  <pic:blipFill rotWithShape="1">
                    <a:blip r:embed="rId14">
                      <a:extLst>
                        <a:ext uri="{28A0092B-C50C-407E-A947-70E740481C1C}">
                          <a14:useLocalDpi xmlns:a14="http://schemas.microsoft.com/office/drawing/2010/main" val="0"/>
                        </a:ext>
                      </a:extLst>
                    </a:blip>
                    <a:srcRect t="9363"/>
                    <a:stretch/>
                  </pic:blipFill>
                  <pic:spPr bwMode="auto">
                    <a:xfrm>
                      <a:off x="0" y="0"/>
                      <a:ext cx="2364098" cy="1430279"/>
                    </a:xfrm>
                    <a:prstGeom prst="rect">
                      <a:avLst/>
                    </a:prstGeom>
                    <a:noFill/>
                    <a:ln>
                      <a:noFill/>
                    </a:ln>
                    <a:extLst>
                      <a:ext uri="{53640926-AAD7-44D8-BBD7-CCE9431645EC}">
                        <a14:shadowObscured xmlns:a14="http://schemas.microsoft.com/office/drawing/2010/main"/>
                      </a:ext>
                    </a:extLst>
                  </pic:spPr>
                </pic:pic>
              </a:graphicData>
            </a:graphic>
          </wp:inline>
        </w:drawing>
      </w:r>
      <w:r w:rsidR="004A0444">
        <w:rPr>
          <w:rStyle w:val="Funotenzeichen"/>
          <w:rFonts w:cs="Arial"/>
          <w:sz w:val="24"/>
          <w:szCs w:val="24"/>
          <w:lang w:val="en-GB"/>
        </w:rPr>
        <w:footnoteReference w:id="2"/>
      </w:r>
    </w:p>
    <w:p w14:paraId="1C6349B0" w14:textId="561951AA" w:rsidR="00650768" w:rsidRDefault="00650768" w:rsidP="00650768">
      <w:pPr>
        <w:pStyle w:val="Listenabsatz"/>
        <w:numPr>
          <w:ilvl w:val="0"/>
          <w:numId w:val="17"/>
        </w:numPr>
        <w:rPr>
          <w:sz w:val="24"/>
          <w:szCs w:val="24"/>
          <w:lang w:val="de-AT"/>
        </w:rPr>
      </w:pPr>
      <w:r w:rsidRPr="00650768">
        <w:rPr>
          <w:sz w:val="24"/>
          <w:szCs w:val="24"/>
          <w:lang w:val="de-AT"/>
        </w:rPr>
        <w:t>Material auf der linken Seite</w:t>
      </w:r>
    </w:p>
    <w:p w14:paraId="562AE3E0" w14:textId="77777777" w:rsidR="00650768" w:rsidRPr="00656F87" w:rsidRDefault="00650768" w:rsidP="00650768">
      <w:pPr>
        <w:pStyle w:val="Listenabsatz"/>
        <w:numPr>
          <w:ilvl w:val="0"/>
          <w:numId w:val="17"/>
        </w:numPr>
        <w:rPr>
          <w:sz w:val="24"/>
          <w:szCs w:val="24"/>
          <w:u w:val="single"/>
          <w:lang w:val="de-AT"/>
        </w:rPr>
      </w:pPr>
      <w:r w:rsidRPr="00656F87">
        <w:rPr>
          <w:sz w:val="24"/>
          <w:szCs w:val="24"/>
          <w:u w:val="single"/>
          <w:lang w:val="de-AT"/>
        </w:rPr>
        <w:t>Material auf der rechten Seite</w:t>
      </w:r>
    </w:p>
    <w:p w14:paraId="49534783" w14:textId="2E0377D7" w:rsidR="00214229" w:rsidRPr="00650768" w:rsidRDefault="00650768" w:rsidP="00650768">
      <w:pPr>
        <w:pStyle w:val="Listenabsatz"/>
        <w:numPr>
          <w:ilvl w:val="0"/>
          <w:numId w:val="17"/>
        </w:numPr>
        <w:rPr>
          <w:sz w:val="24"/>
          <w:szCs w:val="24"/>
          <w:lang w:val="de-AT"/>
        </w:rPr>
      </w:pPr>
      <w:r w:rsidRPr="00650768">
        <w:rPr>
          <w:sz w:val="24"/>
          <w:szCs w:val="24"/>
          <w:lang w:val="en-GB"/>
        </w:rPr>
        <w:t>Beide gleich</w:t>
      </w:r>
    </w:p>
    <w:p w14:paraId="0CA42ED4" w14:textId="77777777" w:rsidR="00650768" w:rsidRPr="00650768" w:rsidRDefault="00650768" w:rsidP="00650768">
      <w:pPr>
        <w:pStyle w:val="Listenabsatz"/>
        <w:rPr>
          <w:sz w:val="24"/>
          <w:szCs w:val="24"/>
          <w:lang w:val="de-AT"/>
        </w:rPr>
      </w:pPr>
    </w:p>
    <w:p w14:paraId="5AF9D26E" w14:textId="101D6D6E" w:rsidR="00863F53" w:rsidRPr="00650768" w:rsidRDefault="00650768" w:rsidP="00863F53">
      <w:pPr>
        <w:pStyle w:val="Listenabsatz"/>
        <w:numPr>
          <w:ilvl w:val="0"/>
          <w:numId w:val="5"/>
        </w:numPr>
        <w:ind w:left="284"/>
        <w:rPr>
          <w:rStyle w:val="tlid-translation"/>
          <w:rFonts w:cs="Arial"/>
          <w:spacing w:val="-6"/>
          <w:sz w:val="24"/>
          <w:szCs w:val="24"/>
          <w:lang w:val="de-AT"/>
        </w:rPr>
      </w:pPr>
      <w:r w:rsidRPr="00650768">
        <w:rPr>
          <w:rStyle w:val="tlid-translation"/>
          <w:rFonts w:cs="Arial"/>
          <w:spacing w:val="-6"/>
          <w:sz w:val="24"/>
          <w:szCs w:val="24"/>
          <w:lang w:val="de-AT"/>
        </w:rPr>
        <w:t>Was wird durch Holzmodifikation verbessert</w:t>
      </w:r>
      <w:r w:rsidR="00151711" w:rsidRPr="00650768">
        <w:rPr>
          <w:rStyle w:val="tlid-translation"/>
          <w:rFonts w:cs="Arial"/>
          <w:spacing w:val="-6"/>
          <w:sz w:val="24"/>
          <w:szCs w:val="24"/>
          <w:lang w:val="de-AT"/>
        </w:rPr>
        <w:t>?</w:t>
      </w:r>
    </w:p>
    <w:p w14:paraId="746D7DA3" w14:textId="77777777" w:rsidR="00650768" w:rsidRPr="00656F87" w:rsidRDefault="00650768" w:rsidP="00650768">
      <w:pPr>
        <w:pStyle w:val="Listenabsatz"/>
        <w:numPr>
          <w:ilvl w:val="0"/>
          <w:numId w:val="18"/>
        </w:numPr>
        <w:rPr>
          <w:rStyle w:val="tlid-translation"/>
          <w:rFonts w:cs="Arial"/>
          <w:spacing w:val="-6"/>
          <w:sz w:val="24"/>
          <w:szCs w:val="24"/>
          <w:u w:val="single"/>
          <w:lang w:val="de-AT"/>
        </w:rPr>
      </w:pPr>
      <w:r w:rsidRPr="00656F87">
        <w:rPr>
          <w:rStyle w:val="tlid-translation"/>
          <w:rFonts w:cs="Arial"/>
          <w:spacing w:val="-6"/>
          <w:sz w:val="24"/>
          <w:szCs w:val="24"/>
          <w:u w:val="single"/>
          <w:lang w:val="de-AT"/>
        </w:rPr>
        <w:t>die Stabilität der Holzabmessungen</w:t>
      </w:r>
    </w:p>
    <w:p w14:paraId="1DF5A95E" w14:textId="77777777" w:rsidR="00650768" w:rsidRPr="00650768" w:rsidRDefault="00650768" w:rsidP="00650768">
      <w:pPr>
        <w:pStyle w:val="Listenabsatz"/>
        <w:numPr>
          <w:ilvl w:val="0"/>
          <w:numId w:val="18"/>
        </w:numPr>
        <w:rPr>
          <w:rStyle w:val="tlid-translation"/>
          <w:rFonts w:cs="Arial"/>
          <w:spacing w:val="-6"/>
          <w:sz w:val="24"/>
          <w:szCs w:val="24"/>
          <w:lang w:val="de-AT"/>
        </w:rPr>
      </w:pPr>
      <w:r w:rsidRPr="00650768">
        <w:rPr>
          <w:rStyle w:val="tlid-translation"/>
          <w:rFonts w:cs="Arial"/>
          <w:spacing w:val="-6"/>
          <w:sz w:val="24"/>
          <w:szCs w:val="24"/>
          <w:lang w:val="de-AT"/>
        </w:rPr>
        <w:t>mechanische Eigenschaften</w:t>
      </w:r>
    </w:p>
    <w:p w14:paraId="6362AFFE" w14:textId="09BC7588" w:rsidR="00650768" w:rsidRPr="00650768" w:rsidRDefault="00650768" w:rsidP="00650768">
      <w:pPr>
        <w:pStyle w:val="Listenabsatz"/>
        <w:numPr>
          <w:ilvl w:val="0"/>
          <w:numId w:val="18"/>
        </w:numPr>
        <w:rPr>
          <w:rStyle w:val="tlid-translation"/>
          <w:rFonts w:cs="Arial"/>
          <w:spacing w:val="-6"/>
          <w:sz w:val="24"/>
          <w:szCs w:val="24"/>
          <w:lang w:val="de-AT"/>
        </w:rPr>
      </w:pPr>
      <w:r w:rsidRPr="00650768">
        <w:rPr>
          <w:rStyle w:val="tlid-translation"/>
          <w:rFonts w:cs="Arial"/>
          <w:spacing w:val="-6"/>
          <w:sz w:val="24"/>
          <w:szCs w:val="24"/>
          <w:lang w:val="en-GB"/>
        </w:rPr>
        <w:t>beide oben genannten</w:t>
      </w:r>
    </w:p>
    <w:p w14:paraId="26476B68" w14:textId="77777777" w:rsidR="00650768" w:rsidRPr="00783261" w:rsidRDefault="00650768" w:rsidP="00650768">
      <w:pPr>
        <w:pStyle w:val="Listenabsatz"/>
        <w:ind w:left="709"/>
        <w:rPr>
          <w:rStyle w:val="tlid-translation"/>
          <w:rFonts w:cs="Arial"/>
          <w:spacing w:val="-6"/>
          <w:sz w:val="24"/>
          <w:szCs w:val="24"/>
          <w:lang w:val="en-GB"/>
        </w:rPr>
      </w:pPr>
    </w:p>
    <w:p w14:paraId="6402C820" w14:textId="4DBB343C" w:rsidR="00863F53" w:rsidRPr="00650768" w:rsidRDefault="00650768" w:rsidP="00863F53">
      <w:pPr>
        <w:pStyle w:val="Listenabsatz"/>
        <w:numPr>
          <w:ilvl w:val="0"/>
          <w:numId w:val="5"/>
        </w:numPr>
        <w:ind w:left="284"/>
        <w:rPr>
          <w:rStyle w:val="tlid-translation"/>
          <w:rFonts w:cs="Arial"/>
          <w:spacing w:val="-6"/>
          <w:sz w:val="24"/>
          <w:szCs w:val="24"/>
          <w:lang w:val="de-AT"/>
        </w:rPr>
      </w:pPr>
      <w:r w:rsidRPr="00650768">
        <w:rPr>
          <w:rStyle w:val="tlid-translation"/>
          <w:rFonts w:cs="Arial"/>
          <w:spacing w:val="-6"/>
          <w:sz w:val="24"/>
          <w:szCs w:val="24"/>
          <w:lang w:val="de-AT"/>
        </w:rPr>
        <w:t xml:space="preserve">Was wird durch Holzmodifikation </w:t>
      </w:r>
      <w:r>
        <w:rPr>
          <w:rStyle w:val="tlid-translation"/>
          <w:rFonts w:cs="Arial"/>
          <w:spacing w:val="-6"/>
          <w:sz w:val="24"/>
          <w:szCs w:val="24"/>
          <w:lang w:val="de-AT"/>
        </w:rPr>
        <w:t>reduziert</w:t>
      </w:r>
      <w:r w:rsidR="00151711" w:rsidRPr="00650768">
        <w:rPr>
          <w:rStyle w:val="tlid-translation"/>
          <w:rFonts w:cs="Arial"/>
          <w:spacing w:val="-6"/>
          <w:sz w:val="24"/>
          <w:szCs w:val="24"/>
          <w:lang w:val="de-AT"/>
        </w:rPr>
        <w:t>? (</w:t>
      </w:r>
      <w:r>
        <w:rPr>
          <w:rStyle w:val="tlid-translation"/>
          <w:rFonts w:cs="Arial"/>
          <w:spacing w:val="-6"/>
          <w:sz w:val="24"/>
          <w:szCs w:val="24"/>
          <w:lang w:val="de-AT"/>
        </w:rPr>
        <w:t>Mehrauswahl</w:t>
      </w:r>
      <w:r w:rsidR="00151711" w:rsidRPr="00650768">
        <w:rPr>
          <w:rStyle w:val="tlid-translation"/>
          <w:rFonts w:cs="Arial"/>
          <w:spacing w:val="-6"/>
          <w:sz w:val="24"/>
          <w:szCs w:val="24"/>
          <w:lang w:val="de-AT"/>
        </w:rPr>
        <w:t>)</w:t>
      </w:r>
    </w:p>
    <w:p w14:paraId="48D6FCE3" w14:textId="7AB05B3D" w:rsidR="00890F55" w:rsidRPr="00890F55" w:rsidRDefault="00890F55" w:rsidP="00890F55">
      <w:pPr>
        <w:pStyle w:val="Listenabsatz"/>
        <w:numPr>
          <w:ilvl w:val="0"/>
          <w:numId w:val="19"/>
        </w:numPr>
        <w:rPr>
          <w:rStyle w:val="tlid-translation"/>
          <w:rFonts w:cs="Arial"/>
          <w:spacing w:val="-6"/>
          <w:sz w:val="24"/>
          <w:szCs w:val="24"/>
          <w:u w:val="single"/>
          <w:lang w:val="en-GB"/>
        </w:rPr>
      </w:pPr>
      <w:r w:rsidRPr="00890F55">
        <w:rPr>
          <w:rStyle w:val="tlid-translation"/>
          <w:rFonts w:cs="Arial"/>
          <w:spacing w:val="-6"/>
          <w:sz w:val="24"/>
          <w:szCs w:val="24"/>
          <w:u w:val="single"/>
          <w:lang w:val="en-GB"/>
        </w:rPr>
        <w:t>Feuchtigkeitsaufnahme</w:t>
      </w:r>
    </w:p>
    <w:p w14:paraId="14EE9FC3" w14:textId="77777777" w:rsidR="00890F55" w:rsidRDefault="00890F55" w:rsidP="00890F55">
      <w:pPr>
        <w:pStyle w:val="Listenabsatz"/>
        <w:numPr>
          <w:ilvl w:val="0"/>
          <w:numId w:val="19"/>
        </w:numPr>
        <w:rPr>
          <w:rStyle w:val="tlid-translation"/>
          <w:rFonts w:cs="Arial"/>
          <w:spacing w:val="-6"/>
          <w:sz w:val="24"/>
          <w:szCs w:val="24"/>
          <w:u w:val="single"/>
          <w:lang w:val="en-GB"/>
        </w:rPr>
      </w:pPr>
      <w:r w:rsidRPr="00890F55">
        <w:rPr>
          <w:rStyle w:val="tlid-translation"/>
          <w:rFonts w:cs="Arial"/>
          <w:spacing w:val="-6"/>
          <w:sz w:val="24"/>
          <w:szCs w:val="24"/>
          <w:u w:val="single"/>
          <w:lang w:val="en-GB"/>
        </w:rPr>
        <w:t>mechanische Eigenschaften</w:t>
      </w:r>
    </w:p>
    <w:p w14:paraId="6829766C" w14:textId="4004BE44" w:rsidR="00890F55" w:rsidRPr="00890F55" w:rsidRDefault="00890F55" w:rsidP="00890F55">
      <w:pPr>
        <w:pStyle w:val="Listenabsatz"/>
        <w:numPr>
          <w:ilvl w:val="0"/>
          <w:numId w:val="19"/>
        </w:numPr>
        <w:rPr>
          <w:rStyle w:val="tlid-translation"/>
          <w:rFonts w:cs="Arial"/>
          <w:spacing w:val="-6"/>
          <w:sz w:val="24"/>
          <w:szCs w:val="24"/>
          <w:u w:val="single"/>
          <w:lang w:val="de-AT"/>
        </w:rPr>
      </w:pPr>
      <w:r w:rsidRPr="00890F55">
        <w:rPr>
          <w:rStyle w:val="tlid-translation"/>
          <w:rFonts w:cs="Arial"/>
          <w:spacing w:val="-6"/>
          <w:sz w:val="24"/>
          <w:szCs w:val="24"/>
          <w:lang w:val="de-AT"/>
        </w:rPr>
        <w:t>beide oben genannten</w:t>
      </w:r>
    </w:p>
    <w:p w14:paraId="1104206E" w14:textId="77777777" w:rsidR="00890F55" w:rsidRPr="00890F55" w:rsidRDefault="00890F55" w:rsidP="00890F55">
      <w:pPr>
        <w:pStyle w:val="Listenabsatz"/>
        <w:rPr>
          <w:rStyle w:val="tlid-translation"/>
          <w:rFonts w:cs="Arial"/>
          <w:spacing w:val="-6"/>
          <w:sz w:val="24"/>
          <w:szCs w:val="24"/>
          <w:u w:val="single"/>
          <w:lang w:val="de-AT"/>
        </w:rPr>
      </w:pPr>
    </w:p>
    <w:p w14:paraId="60499EB7" w14:textId="0E951FAC" w:rsidR="00890F55" w:rsidRPr="00890F55" w:rsidRDefault="00890F55" w:rsidP="00890F55">
      <w:pPr>
        <w:pStyle w:val="Listenabsatz"/>
        <w:numPr>
          <w:ilvl w:val="0"/>
          <w:numId w:val="5"/>
        </w:numPr>
        <w:ind w:left="284" w:hanging="284"/>
        <w:rPr>
          <w:rStyle w:val="jlqj4b"/>
          <w:rFonts w:cs="Arial"/>
          <w:spacing w:val="-6"/>
          <w:sz w:val="24"/>
          <w:szCs w:val="24"/>
          <w:u w:val="single"/>
          <w:lang w:val="de-AT"/>
        </w:rPr>
      </w:pPr>
      <w:r w:rsidRPr="00890F55">
        <w:rPr>
          <w:rStyle w:val="jlqj4b"/>
          <w:sz w:val="24"/>
          <w:szCs w:val="24"/>
          <w:lang w:val="de-AT"/>
        </w:rPr>
        <w:t>Welche Substanz bildet zum Zeitpunkt der thermischen Modifikation im Holz eine braune Farbe?</w:t>
      </w:r>
    </w:p>
    <w:p w14:paraId="733D0852" w14:textId="6621B1FE" w:rsidR="000169F9" w:rsidRPr="00890F55" w:rsidRDefault="00890F55" w:rsidP="00890F55">
      <w:pPr>
        <w:pStyle w:val="Listenabsatz"/>
        <w:numPr>
          <w:ilvl w:val="0"/>
          <w:numId w:val="12"/>
        </w:numPr>
        <w:rPr>
          <w:rStyle w:val="tlid-translation"/>
          <w:rFonts w:cs="Arial"/>
          <w:spacing w:val="-6"/>
          <w:sz w:val="24"/>
          <w:szCs w:val="24"/>
          <w:lang w:val="de-AT"/>
        </w:rPr>
      </w:pPr>
      <w:r>
        <w:rPr>
          <w:rStyle w:val="tlid-translation"/>
          <w:rFonts w:cs="Arial"/>
          <w:spacing w:val="-6"/>
          <w:sz w:val="24"/>
          <w:szCs w:val="24"/>
          <w:lang w:val="de-AT"/>
        </w:rPr>
        <w:t>Z</w:t>
      </w:r>
      <w:r w:rsidR="006D0C42" w:rsidRPr="00890F55">
        <w:rPr>
          <w:rStyle w:val="tlid-translation"/>
          <w:rFonts w:cs="Arial"/>
          <w:spacing w:val="-6"/>
          <w:sz w:val="24"/>
          <w:szCs w:val="24"/>
          <w:lang w:val="de-AT"/>
        </w:rPr>
        <w:t>ellulose</w:t>
      </w:r>
    </w:p>
    <w:p w14:paraId="38171416" w14:textId="2EDC9220" w:rsidR="000169F9" w:rsidRPr="00783261" w:rsidRDefault="00890F55" w:rsidP="000169F9">
      <w:pPr>
        <w:pStyle w:val="Listenabsatz"/>
        <w:numPr>
          <w:ilvl w:val="0"/>
          <w:numId w:val="12"/>
        </w:numPr>
        <w:rPr>
          <w:rStyle w:val="tlid-translation"/>
          <w:rFonts w:cs="Arial"/>
          <w:spacing w:val="-6"/>
          <w:sz w:val="24"/>
          <w:szCs w:val="24"/>
          <w:u w:val="single"/>
          <w:lang w:val="en-GB"/>
        </w:rPr>
      </w:pPr>
      <w:r>
        <w:rPr>
          <w:rStyle w:val="tlid-translation"/>
          <w:rFonts w:cs="Arial"/>
          <w:spacing w:val="-6"/>
          <w:sz w:val="24"/>
          <w:szCs w:val="24"/>
          <w:u w:val="single"/>
          <w:lang w:val="en-GB"/>
        </w:rPr>
        <w:t>L</w:t>
      </w:r>
      <w:r w:rsidR="006D0C42" w:rsidRPr="00783261">
        <w:rPr>
          <w:rStyle w:val="tlid-translation"/>
          <w:rFonts w:cs="Arial"/>
          <w:spacing w:val="-6"/>
          <w:sz w:val="24"/>
          <w:szCs w:val="24"/>
          <w:u w:val="single"/>
          <w:lang w:val="en-GB"/>
        </w:rPr>
        <w:t>ignin</w:t>
      </w:r>
    </w:p>
    <w:p w14:paraId="27C0B3EF" w14:textId="63D58492" w:rsidR="000169F9" w:rsidRDefault="00890F55" w:rsidP="000169F9">
      <w:pPr>
        <w:pStyle w:val="Listenabsatz"/>
        <w:numPr>
          <w:ilvl w:val="0"/>
          <w:numId w:val="12"/>
        </w:numPr>
        <w:rPr>
          <w:rStyle w:val="tlid-translation"/>
          <w:rFonts w:cs="Arial"/>
          <w:spacing w:val="-6"/>
          <w:sz w:val="24"/>
          <w:szCs w:val="24"/>
          <w:lang w:val="en-GB"/>
        </w:rPr>
      </w:pPr>
      <w:r w:rsidRPr="00890F55">
        <w:rPr>
          <w:rStyle w:val="tlid-translation"/>
          <w:rFonts w:cs="Arial"/>
          <w:spacing w:val="-6"/>
          <w:sz w:val="24"/>
          <w:szCs w:val="24"/>
          <w:lang w:val="en-GB"/>
        </w:rPr>
        <w:t>Wasserstoff</w:t>
      </w:r>
    </w:p>
    <w:p w14:paraId="14232704" w14:textId="77777777" w:rsidR="00890F55" w:rsidRDefault="00890F55" w:rsidP="00890F55">
      <w:pPr>
        <w:pStyle w:val="Listenabsatz"/>
        <w:ind w:left="644"/>
        <w:rPr>
          <w:rStyle w:val="tlid-translation"/>
          <w:rFonts w:cs="Arial"/>
          <w:spacing w:val="-6"/>
          <w:sz w:val="24"/>
          <w:szCs w:val="24"/>
          <w:lang w:val="en-GB"/>
        </w:rPr>
      </w:pPr>
    </w:p>
    <w:p w14:paraId="5A9237CE" w14:textId="77777777" w:rsidR="00890F55" w:rsidRPr="00890F55" w:rsidRDefault="00890F55" w:rsidP="00890F55">
      <w:pPr>
        <w:pStyle w:val="Listenabsatz"/>
        <w:numPr>
          <w:ilvl w:val="0"/>
          <w:numId w:val="5"/>
        </w:numPr>
        <w:ind w:left="284"/>
        <w:rPr>
          <w:rStyle w:val="jlqj4b"/>
          <w:sz w:val="24"/>
          <w:szCs w:val="24"/>
          <w:u w:val="single"/>
          <w:lang w:val="de-AT"/>
        </w:rPr>
      </w:pPr>
      <w:r w:rsidRPr="00890F55">
        <w:rPr>
          <w:rStyle w:val="jlqj4b"/>
          <w:sz w:val="24"/>
          <w:szCs w:val="24"/>
          <w:lang w:val="de-AT"/>
        </w:rPr>
        <w:t>Welche Veränderungen treten bei Holz während der Wärmebehandlung auf? (Mehrfachauswahl)</w:t>
      </w:r>
    </w:p>
    <w:p w14:paraId="3D489B85" w14:textId="77777777" w:rsidR="00890F55" w:rsidRPr="00890F55" w:rsidRDefault="00890F55" w:rsidP="00890F55">
      <w:pPr>
        <w:pStyle w:val="Listenabsatz"/>
        <w:numPr>
          <w:ilvl w:val="0"/>
          <w:numId w:val="20"/>
        </w:numPr>
        <w:rPr>
          <w:rStyle w:val="jlqj4b"/>
          <w:sz w:val="24"/>
          <w:szCs w:val="24"/>
          <w:u w:val="single"/>
          <w:lang w:val="en-GB"/>
        </w:rPr>
      </w:pPr>
      <w:r w:rsidRPr="00890F55">
        <w:rPr>
          <w:rStyle w:val="jlqj4b"/>
          <w:sz w:val="24"/>
          <w:szCs w:val="24"/>
          <w:u w:val="single"/>
          <w:lang w:val="de-AT"/>
        </w:rPr>
        <w:t>Die Farbe ändert sich</w:t>
      </w:r>
    </w:p>
    <w:p w14:paraId="016E9474" w14:textId="77777777" w:rsidR="00890F55" w:rsidRDefault="00890F55" w:rsidP="00890F55">
      <w:pPr>
        <w:pStyle w:val="Listenabsatz"/>
        <w:numPr>
          <w:ilvl w:val="0"/>
          <w:numId w:val="20"/>
        </w:numPr>
        <w:rPr>
          <w:rStyle w:val="jlqj4b"/>
          <w:sz w:val="24"/>
          <w:szCs w:val="24"/>
          <w:u w:val="single"/>
          <w:lang w:val="de-AT"/>
        </w:rPr>
      </w:pPr>
      <w:r w:rsidRPr="00890F55">
        <w:rPr>
          <w:rStyle w:val="jlqj4b"/>
          <w:sz w:val="24"/>
          <w:szCs w:val="24"/>
          <w:u w:val="single"/>
          <w:lang w:val="de-AT"/>
        </w:rPr>
        <w:t xml:space="preserve">Die </w:t>
      </w:r>
      <w:r>
        <w:rPr>
          <w:rStyle w:val="jlqj4b"/>
          <w:sz w:val="24"/>
          <w:szCs w:val="24"/>
          <w:u w:val="single"/>
          <w:lang w:val="de-AT"/>
        </w:rPr>
        <w:t>Dichte</w:t>
      </w:r>
      <w:r w:rsidRPr="00890F55">
        <w:rPr>
          <w:rStyle w:val="jlqj4b"/>
          <w:sz w:val="24"/>
          <w:szCs w:val="24"/>
          <w:u w:val="single"/>
          <w:lang w:val="de-AT"/>
        </w:rPr>
        <w:t xml:space="preserve"> ändert sich </w:t>
      </w:r>
    </w:p>
    <w:p w14:paraId="1FBA3CD3" w14:textId="170FB818" w:rsidR="00890F55" w:rsidRPr="00890F55" w:rsidRDefault="00890F55" w:rsidP="00890F55">
      <w:pPr>
        <w:pStyle w:val="Listenabsatz"/>
        <w:numPr>
          <w:ilvl w:val="0"/>
          <w:numId w:val="20"/>
        </w:numPr>
        <w:rPr>
          <w:rStyle w:val="jlqj4b"/>
          <w:sz w:val="24"/>
          <w:szCs w:val="24"/>
          <w:u w:val="single"/>
          <w:lang w:val="de-AT"/>
        </w:rPr>
      </w:pPr>
      <w:r w:rsidRPr="00890F55">
        <w:rPr>
          <w:rStyle w:val="jlqj4b"/>
          <w:sz w:val="24"/>
          <w:szCs w:val="24"/>
          <w:lang w:val="en"/>
        </w:rPr>
        <w:t xml:space="preserve">Die </w:t>
      </w:r>
      <w:r>
        <w:rPr>
          <w:rStyle w:val="jlqj4b"/>
          <w:sz w:val="24"/>
          <w:szCs w:val="24"/>
          <w:lang w:val="en"/>
        </w:rPr>
        <w:t>Textur</w:t>
      </w:r>
      <w:r w:rsidRPr="00890F55">
        <w:rPr>
          <w:rStyle w:val="jlqj4b"/>
          <w:sz w:val="24"/>
          <w:szCs w:val="24"/>
          <w:lang w:val="en"/>
        </w:rPr>
        <w:t xml:space="preserve"> ändert sich</w:t>
      </w:r>
    </w:p>
    <w:p w14:paraId="0331347B" w14:textId="77777777" w:rsidR="00890F55" w:rsidRPr="00783261" w:rsidRDefault="00890F55" w:rsidP="00890F55">
      <w:pPr>
        <w:pStyle w:val="Listenabsatz"/>
        <w:spacing w:after="0" w:line="240" w:lineRule="auto"/>
        <w:ind w:left="641"/>
        <w:rPr>
          <w:rStyle w:val="jlqj4b"/>
          <w:sz w:val="24"/>
          <w:szCs w:val="24"/>
          <w:lang w:val="en-GB"/>
        </w:rPr>
      </w:pPr>
    </w:p>
    <w:p w14:paraId="113D3D3A" w14:textId="514B700C" w:rsidR="00890F55" w:rsidRPr="00890F55" w:rsidRDefault="00890F55" w:rsidP="00890F55">
      <w:pPr>
        <w:pStyle w:val="Listenabsatz"/>
        <w:numPr>
          <w:ilvl w:val="0"/>
          <w:numId w:val="5"/>
        </w:numPr>
        <w:ind w:left="284" w:hanging="426"/>
        <w:rPr>
          <w:rFonts w:eastAsia="Times New Roman" w:cs="Arial"/>
          <w:spacing w:val="-14"/>
          <w:sz w:val="24"/>
          <w:szCs w:val="24"/>
          <w:lang w:val="de-AT" w:eastAsia="lv-LV"/>
        </w:rPr>
      </w:pPr>
      <w:r w:rsidRPr="00890F55">
        <w:rPr>
          <w:rFonts w:eastAsia="Times New Roman" w:cs="Arial"/>
          <w:spacing w:val="-14"/>
          <w:sz w:val="24"/>
          <w:szCs w:val="24"/>
          <w:lang w:val="de-AT" w:eastAsia="lv-LV"/>
        </w:rPr>
        <w:t xml:space="preserve">Die </w:t>
      </w:r>
      <w:r w:rsidR="00656F87">
        <w:rPr>
          <w:rFonts w:eastAsia="Times New Roman" w:cs="Arial"/>
          <w:spacing w:val="-14"/>
          <w:sz w:val="24"/>
          <w:szCs w:val="24"/>
          <w:lang w:val="de-AT" w:eastAsia="lv-LV"/>
        </w:rPr>
        <w:t xml:space="preserve">allgemein bekannten </w:t>
      </w:r>
      <w:r w:rsidRPr="00890F55">
        <w:rPr>
          <w:rFonts w:eastAsia="Times New Roman" w:cs="Arial"/>
          <w:spacing w:val="-14"/>
          <w:sz w:val="24"/>
          <w:szCs w:val="24"/>
          <w:lang w:val="de-AT" w:eastAsia="lv-LV"/>
        </w:rPr>
        <w:t>holzzerstörenden Organismen</w:t>
      </w:r>
      <w:r w:rsidR="00656F87">
        <w:rPr>
          <w:rFonts w:eastAsia="Times New Roman" w:cs="Arial"/>
          <w:spacing w:val="-14"/>
          <w:sz w:val="24"/>
          <w:szCs w:val="24"/>
          <w:lang w:val="de-AT" w:eastAsia="lv-LV"/>
        </w:rPr>
        <w:t xml:space="preserve"> </w:t>
      </w:r>
      <w:r w:rsidRPr="00890F55">
        <w:rPr>
          <w:rFonts w:eastAsia="Times New Roman" w:cs="Arial"/>
          <w:spacing w:val="-14"/>
          <w:sz w:val="24"/>
          <w:szCs w:val="24"/>
          <w:lang w:val="de-AT" w:eastAsia="lv-LV"/>
        </w:rPr>
        <w:t>sind (</w:t>
      </w:r>
      <w:r>
        <w:rPr>
          <w:rFonts w:eastAsia="Times New Roman" w:cs="Arial"/>
          <w:spacing w:val="-14"/>
          <w:sz w:val="24"/>
          <w:szCs w:val="24"/>
          <w:lang w:val="de-AT" w:eastAsia="lv-LV"/>
        </w:rPr>
        <w:t>ergänzen</w:t>
      </w:r>
      <w:r w:rsidRPr="00890F55">
        <w:rPr>
          <w:rFonts w:eastAsia="Times New Roman" w:cs="Arial"/>
          <w:spacing w:val="-14"/>
          <w:sz w:val="24"/>
          <w:szCs w:val="24"/>
          <w:lang w:val="de-AT" w:eastAsia="lv-LV"/>
        </w:rPr>
        <w:t xml:space="preserve"> Sie, wenn etwas fehlt)</w:t>
      </w:r>
      <w:r w:rsidR="00656F87">
        <w:rPr>
          <w:rFonts w:eastAsia="Times New Roman" w:cs="Arial"/>
          <w:spacing w:val="-14"/>
          <w:sz w:val="24"/>
          <w:szCs w:val="24"/>
          <w:lang w:val="de-AT" w:eastAsia="lv-LV"/>
        </w:rPr>
        <w:t>?</w:t>
      </w:r>
    </w:p>
    <w:p w14:paraId="1BAE6ED7" w14:textId="7817DA3B" w:rsidR="00890F55" w:rsidRDefault="00890F55" w:rsidP="00890F55">
      <w:pPr>
        <w:pStyle w:val="Listenabsatz"/>
        <w:numPr>
          <w:ilvl w:val="0"/>
          <w:numId w:val="21"/>
        </w:numPr>
        <w:rPr>
          <w:rFonts w:eastAsia="Times New Roman" w:cs="Arial"/>
          <w:spacing w:val="-6"/>
          <w:sz w:val="24"/>
          <w:szCs w:val="24"/>
          <w:u w:val="single"/>
          <w:lang w:val="de-AT" w:eastAsia="lv-LV"/>
        </w:rPr>
      </w:pPr>
      <w:r>
        <w:rPr>
          <w:rFonts w:eastAsia="Times New Roman" w:cs="Arial"/>
          <w:spacing w:val="-6"/>
          <w:sz w:val="24"/>
          <w:szCs w:val="24"/>
          <w:u w:val="single"/>
          <w:lang w:val="de-AT" w:eastAsia="lv-LV"/>
        </w:rPr>
        <w:t>Holzzerstörende Pilze</w:t>
      </w:r>
    </w:p>
    <w:p w14:paraId="299F9317" w14:textId="77777777" w:rsidR="00890F55" w:rsidRDefault="00890F55" w:rsidP="00890F55">
      <w:pPr>
        <w:pStyle w:val="Listenabsatz"/>
        <w:numPr>
          <w:ilvl w:val="0"/>
          <w:numId w:val="21"/>
        </w:numPr>
        <w:rPr>
          <w:rFonts w:eastAsia="Times New Roman" w:cs="Arial"/>
          <w:spacing w:val="-6"/>
          <w:sz w:val="24"/>
          <w:szCs w:val="24"/>
          <w:u w:val="single"/>
          <w:lang w:val="de-AT" w:eastAsia="lv-LV"/>
        </w:rPr>
      </w:pPr>
      <w:r w:rsidRPr="00890F55">
        <w:rPr>
          <w:rFonts w:eastAsia="Times New Roman" w:cs="Arial"/>
          <w:spacing w:val="-6"/>
          <w:sz w:val="24"/>
          <w:szCs w:val="24"/>
          <w:u w:val="single"/>
          <w:lang w:val="de-AT" w:eastAsia="lv-LV"/>
        </w:rPr>
        <w:t>Käfer, die trockenes Holz angreifen können</w:t>
      </w:r>
    </w:p>
    <w:p w14:paraId="62C0F9C0" w14:textId="77777777" w:rsidR="00890F55" w:rsidRPr="00890F55" w:rsidRDefault="00B42DBB" w:rsidP="00890F55">
      <w:pPr>
        <w:pStyle w:val="Listenabsatz"/>
        <w:numPr>
          <w:ilvl w:val="0"/>
          <w:numId w:val="21"/>
        </w:numPr>
        <w:rPr>
          <w:rFonts w:eastAsia="Times New Roman" w:cs="Arial"/>
          <w:spacing w:val="-6"/>
          <w:sz w:val="24"/>
          <w:szCs w:val="24"/>
          <w:u w:val="single"/>
          <w:lang w:val="de-AT" w:eastAsia="lv-LV"/>
        </w:rPr>
      </w:pPr>
      <w:r w:rsidRPr="00890F55">
        <w:rPr>
          <w:rFonts w:eastAsia="Times New Roman" w:cs="Arial"/>
          <w:spacing w:val="-6"/>
          <w:sz w:val="24"/>
          <w:szCs w:val="24"/>
          <w:u w:val="single"/>
          <w:lang w:val="de-AT" w:eastAsia="lv-LV"/>
        </w:rPr>
        <w:tab/>
      </w:r>
      <w:r w:rsidRPr="00890F55">
        <w:rPr>
          <w:rFonts w:eastAsia="Times New Roman" w:cs="Arial"/>
          <w:spacing w:val="-6"/>
          <w:sz w:val="24"/>
          <w:szCs w:val="24"/>
          <w:u w:val="single"/>
          <w:lang w:val="de-AT" w:eastAsia="lv-LV"/>
        </w:rPr>
        <w:tab/>
      </w:r>
      <w:r w:rsidRPr="00890F55">
        <w:rPr>
          <w:rFonts w:eastAsia="Times New Roman" w:cs="Arial"/>
          <w:spacing w:val="-6"/>
          <w:sz w:val="24"/>
          <w:szCs w:val="24"/>
          <w:u w:val="single"/>
          <w:lang w:val="de-AT" w:eastAsia="lv-LV"/>
        </w:rPr>
        <w:tab/>
      </w:r>
      <w:r w:rsidRPr="00890F55">
        <w:rPr>
          <w:rFonts w:eastAsia="Times New Roman" w:cs="Arial"/>
          <w:spacing w:val="-6"/>
          <w:sz w:val="24"/>
          <w:szCs w:val="24"/>
          <w:lang w:val="de-AT" w:eastAsia="lv-LV"/>
        </w:rPr>
        <w:t>(</w:t>
      </w:r>
      <w:r w:rsidR="00890F55" w:rsidRPr="00890F55">
        <w:rPr>
          <w:rFonts w:eastAsia="Times New Roman" w:cs="Arial"/>
          <w:spacing w:val="-6"/>
          <w:sz w:val="24"/>
          <w:szCs w:val="24"/>
          <w:lang w:val="de-AT" w:eastAsia="lv-LV"/>
        </w:rPr>
        <w:t xml:space="preserve">Die richtige Antwort </w:t>
      </w:r>
      <w:r w:rsidR="00890F55">
        <w:rPr>
          <w:rFonts w:eastAsia="Times New Roman" w:cs="Arial"/>
          <w:spacing w:val="-6"/>
          <w:sz w:val="24"/>
          <w:szCs w:val="24"/>
          <w:lang w:val="de-AT" w:eastAsia="lv-LV"/>
        </w:rPr>
        <w:t>ist</w:t>
      </w:r>
      <w:r w:rsidR="00890F55" w:rsidRPr="00890F55">
        <w:rPr>
          <w:rFonts w:eastAsia="Times New Roman" w:cs="Arial"/>
          <w:spacing w:val="-6"/>
          <w:sz w:val="24"/>
          <w:szCs w:val="24"/>
          <w:lang w:val="de-AT" w:eastAsia="lv-LV"/>
        </w:rPr>
        <w:t xml:space="preserve"> Termiten</w:t>
      </w:r>
      <w:r w:rsidRPr="00890F55">
        <w:rPr>
          <w:rFonts w:eastAsia="Times New Roman" w:cs="Arial"/>
          <w:spacing w:val="-6"/>
          <w:sz w:val="24"/>
          <w:szCs w:val="24"/>
          <w:lang w:val="de-AT" w:eastAsia="lv-LV"/>
        </w:rPr>
        <w:t>)</w:t>
      </w:r>
    </w:p>
    <w:p w14:paraId="24A7A3FE" w14:textId="710CAFAE" w:rsidR="005D4D66" w:rsidRPr="00890F55" w:rsidRDefault="00890F55" w:rsidP="00890F55">
      <w:pPr>
        <w:pStyle w:val="Listenabsatz"/>
        <w:numPr>
          <w:ilvl w:val="0"/>
          <w:numId w:val="21"/>
        </w:numPr>
        <w:rPr>
          <w:rFonts w:eastAsia="Times New Roman" w:cs="Arial"/>
          <w:spacing w:val="-6"/>
          <w:sz w:val="24"/>
          <w:szCs w:val="24"/>
          <w:u w:val="single"/>
          <w:lang w:val="de-AT" w:eastAsia="lv-LV"/>
        </w:rPr>
      </w:pPr>
      <w:r w:rsidRPr="00890F55">
        <w:rPr>
          <w:rFonts w:eastAsia="Times New Roman" w:cs="Arial"/>
          <w:spacing w:val="-6"/>
          <w:sz w:val="24"/>
          <w:szCs w:val="24"/>
          <w:u w:val="single"/>
          <w:lang w:val="de-AT" w:eastAsia="lv-LV"/>
        </w:rPr>
        <w:lastRenderedPageBreak/>
        <w:t>Meeresorganismen, die Holz</w:t>
      </w:r>
      <w:r>
        <w:rPr>
          <w:rFonts w:eastAsia="Times New Roman" w:cs="Arial"/>
          <w:spacing w:val="-6"/>
          <w:sz w:val="24"/>
          <w:szCs w:val="24"/>
          <w:u w:val="single"/>
          <w:lang w:val="de-AT" w:eastAsia="lv-LV"/>
        </w:rPr>
        <w:t xml:space="preserve"> im Einsatz</w:t>
      </w:r>
      <w:r w:rsidRPr="00890F55">
        <w:rPr>
          <w:rFonts w:eastAsia="Times New Roman" w:cs="Arial"/>
          <w:spacing w:val="-6"/>
          <w:sz w:val="24"/>
          <w:szCs w:val="24"/>
          <w:u w:val="single"/>
          <w:lang w:val="de-AT" w:eastAsia="lv-LV"/>
        </w:rPr>
        <w:t xml:space="preserve"> angreifen können</w:t>
      </w:r>
    </w:p>
    <w:p w14:paraId="18B890B5" w14:textId="4069C7E8" w:rsidR="00CE1D84" w:rsidRPr="00890F55" w:rsidRDefault="00890F55" w:rsidP="001711A0">
      <w:pPr>
        <w:pStyle w:val="berschrift1"/>
        <w:spacing w:after="0" w:line="240" w:lineRule="auto"/>
        <w:rPr>
          <w:szCs w:val="28"/>
          <w:lang w:val="de-AT"/>
        </w:rPr>
      </w:pPr>
      <w:bookmarkStart w:id="18" w:name="_Toc66791706"/>
      <w:r w:rsidRPr="00890F55">
        <w:rPr>
          <w:szCs w:val="28"/>
          <w:lang w:val="de-AT"/>
        </w:rPr>
        <w:t xml:space="preserve">FALLSTUDIEN UND ANALYSE </w:t>
      </w:r>
      <w:r>
        <w:rPr>
          <w:szCs w:val="28"/>
          <w:lang w:val="de-AT"/>
        </w:rPr>
        <w:t>DER</w:t>
      </w:r>
      <w:r w:rsidRPr="00890F55">
        <w:rPr>
          <w:szCs w:val="28"/>
          <w:lang w:val="de-AT"/>
        </w:rPr>
        <w:t xml:space="preserve"> ANWENDUNGSSZENARIEN</w:t>
      </w:r>
      <w:bookmarkEnd w:id="18"/>
    </w:p>
    <w:p w14:paraId="55BE3040" w14:textId="74F20BD4" w:rsidR="0002165B" w:rsidRPr="00656F87" w:rsidRDefault="00656F87" w:rsidP="00656F87">
      <w:pPr>
        <w:rPr>
          <w:sz w:val="24"/>
          <w:szCs w:val="24"/>
          <w:lang w:val="de-AT"/>
        </w:rPr>
      </w:pPr>
      <w:r w:rsidRPr="00656F87">
        <w:rPr>
          <w:rStyle w:val="jlqj4b"/>
          <w:sz w:val="24"/>
          <w:szCs w:val="24"/>
          <w:lang w:val="de-AT"/>
        </w:rPr>
        <w:t>Skizzieren Sie Ihr Wunschhaus oder mehrstöckiges Gebäude und wählen Sie die Holzmaterialien für die Hauptkonstruktion des Gebäudes, die Bauelemente der Dachkonstruktion, je nach Sortier- und Qualitätsklasse des Bauholzes, sowie das Holz für die Innenverkleidung und die Außenverkleidung aus. Wenn Sie planen, Elemente für die Gartengestaltung zu bauen, wählen Sie die grundlegenden Konstruktionselemente und Holzmaterialien (Baumart, ungefähre Größe, Art der Behandlung usw.),</w:t>
      </w:r>
      <w:r>
        <w:rPr>
          <w:rStyle w:val="jlqj4b"/>
          <w:sz w:val="24"/>
          <w:szCs w:val="24"/>
          <w:lang w:val="de-AT"/>
        </w:rPr>
        <w:t xml:space="preserve"> </w:t>
      </w:r>
      <w:r w:rsidR="00890F55" w:rsidRPr="00890F55">
        <w:rPr>
          <w:rStyle w:val="jlqj4b"/>
          <w:sz w:val="24"/>
          <w:szCs w:val="24"/>
          <w:lang w:val="de-AT"/>
        </w:rPr>
        <w:t xml:space="preserve">die </w:t>
      </w:r>
      <w:r w:rsidRPr="00656F87">
        <w:rPr>
          <w:rStyle w:val="jlqj4b"/>
          <w:sz w:val="24"/>
          <w:szCs w:val="24"/>
          <w:lang w:val="de-AT"/>
        </w:rPr>
        <w:t>die allgemeine Funktion erfüllen.</w:t>
      </w:r>
    </w:p>
    <w:sectPr w:rsidR="0002165B" w:rsidRPr="00656F87" w:rsidSect="00171E63">
      <w:headerReference w:type="default" r:id="rId15"/>
      <w:footerReference w:type="default" r:id="rId16"/>
      <w:footerReference w:type="first" r:id="rId17"/>
      <w:pgSz w:w="11907" w:h="16839" w:code="9"/>
      <w:pgMar w:top="0" w:right="1701"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34A8" w14:textId="77777777" w:rsidR="00C1226C" w:rsidRDefault="00C1226C" w:rsidP="00D45945">
      <w:r>
        <w:separator/>
      </w:r>
    </w:p>
  </w:endnote>
  <w:endnote w:type="continuationSeparator" w:id="0">
    <w:p w14:paraId="2D2C8527" w14:textId="77777777" w:rsidR="00C1226C" w:rsidRDefault="00C1226C" w:rsidP="00D45945">
      <w:r>
        <w:continuationSeparator/>
      </w:r>
    </w:p>
  </w:endnote>
  <w:endnote w:type="continuationNotice" w:id="1">
    <w:p w14:paraId="44BA5FD1" w14:textId="77777777" w:rsidR="00C1226C" w:rsidRDefault="00C12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536FEA3C" w:rsidR="0006639F" w:rsidRDefault="0006639F">
        <w:pPr>
          <w:pStyle w:val="Fuzeile"/>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51711">
          <w:rPr>
            <w:noProof/>
          </w:rPr>
          <w:t>4</w:t>
        </w:r>
        <w:r>
          <w:rPr>
            <w:noProof/>
          </w:rPr>
          <w:fldChar w:fldCharType="end"/>
        </w:r>
        <w:r>
          <w:t xml:space="preserve"> | </w:t>
        </w:r>
        <w:r w:rsidR="00DE19B3">
          <w:rPr>
            <w:color w:val="7F7F7F" w:themeColor="background1" w:themeShade="7F"/>
            <w:spacing w:val="60"/>
          </w:rPr>
          <w:t>Seite</w:t>
        </w:r>
      </w:p>
    </w:sdtContent>
  </w:sdt>
  <w:p w14:paraId="7B0BF032" w14:textId="637DA65B" w:rsidR="0006639F" w:rsidRDefault="0006639F"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06639F" w:rsidRDefault="0006639F" w:rsidP="006E20D8">
    <w:pPr>
      <w:pStyle w:val="Fuzeile"/>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5568" w14:textId="77777777" w:rsidR="00C1226C" w:rsidRDefault="00C1226C" w:rsidP="00D45945">
      <w:r>
        <w:separator/>
      </w:r>
    </w:p>
  </w:footnote>
  <w:footnote w:type="continuationSeparator" w:id="0">
    <w:p w14:paraId="78F77635" w14:textId="77777777" w:rsidR="00C1226C" w:rsidRDefault="00C1226C" w:rsidP="00D45945">
      <w:r>
        <w:continuationSeparator/>
      </w:r>
    </w:p>
  </w:footnote>
  <w:footnote w:type="continuationNotice" w:id="1">
    <w:p w14:paraId="41CD2590" w14:textId="77777777" w:rsidR="00C1226C" w:rsidRDefault="00C1226C"/>
  </w:footnote>
  <w:footnote w:id="2">
    <w:p w14:paraId="647508BA" w14:textId="30F2C259" w:rsidR="004A0444" w:rsidRPr="004A0444" w:rsidRDefault="004A0444">
      <w:pPr>
        <w:pStyle w:val="Funotentext"/>
        <w:rPr>
          <w:lang w:val="lv-LV"/>
        </w:rPr>
      </w:pPr>
      <w:r>
        <w:rPr>
          <w:rStyle w:val="Funotenzeichen"/>
        </w:rPr>
        <w:footnoteRef/>
      </w:r>
      <w:r w:rsidRPr="00F81813">
        <w:rPr>
          <w:lang w:val="lv-LV"/>
        </w:rPr>
        <w:t xml:space="preserve"> https://www.swedishwood.com/building-with-wood/about-glulam/choosing_glulam/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06639F" w:rsidRDefault="0006639F"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6639F" w:rsidRDefault="0006639F" w:rsidP="0002165B">
    <w:pPr>
      <w:pStyle w:val="Kopfzeile"/>
      <w:tabs>
        <w:tab w:val="left" w:pos="2355"/>
        <w:tab w:val="right" w:pos="8460"/>
      </w:tabs>
      <w:ind w:left="-1418"/>
      <w:jc w:val="left"/>
    </w:pPr>
  </w:p>
  <w:p w14:paraId="4886F6DE" w14:textId="346E9A0C" w:rsidR="0006639F" w:rsidRDefault="0006639F" w:rsidP="0002165B">
    <w:pPr>
      <w:pStyle w:val="Kopfzeile"/>
      <w:tabs>
        <w:tab w:val="left" w:pos="2355"/>
        <w:tab w:val="right" w:pos="8460"/>
      </w:tabs>
      <w:ind w:left="-1418"/>
      <w:jc w:val="left"/>
    </w:pPr>
  </w:p>
  <w:p w14:paraId="121892CF" w14:textId="77777777" w:rsidR="0006639F" w:rsidRDefault="0006639F"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F2E5D"/>
    <w:multiLevelType w:val="hybridMultilevel"/>
    <w:tmpl w:val="CF6E5572"/>
    <w:lvl w:ilvl="0" w:tplc="C350731E">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3" w15:restartNumberingAfterBreak="0">
    <w:nsid w:val="2F47688F"/>
    <w:multiLevelType w:val="multilevel"/>
    <w:tmpl w:val="DD0A5AA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31472B8F"/>
    <w:multiLevelType w:val="multilevel"/>
    <w:tmpl w:val="41DE6A1A"/>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41E76CD5"/>
    <w:multiLevelType w:val="multilevel"/>
    <w:tmpl w:val="DD0A5AA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491E3C5E"/>
    <w:multiLevelType w:val="multilevel"/>
    <w:tmpl w:val="47E6CBEC"/>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start w:val="1"/>
      <w:numFmt w:val="lowerLetter"/>
      <w:lvlText w:val="%3)"/>
      <w:lvlJc w:val="left"/>
      <w:pPr>
        <w:ind w:left="2700" w:hanging="360"/>
      </w:pPr>
      <w:rPr>
        <w:rFonts w:hint="default"/>
      </w:rPr>
    </w:lvl>
    <w:lvl w:ilvl="3">
      <w:start w:val="3"/>
      <w:numFmt w:val="decimal"/>
      <w:lvlText w:val="%4&gt;"/>
      <w:lvlJc w:val="left"/>
      <w:pPr>
        <w:ind w:left="3600" w:hanging="72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49481867"/>
    <w:multiLevelType w:val="hybridMultilevel"/>
    <w:tmpl w:val="D3E47FE8"/>
    <w:lvl w:ilvl="0" w:tplc="41B4E222">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8" w15:restartNumberingAfterBreak="0">
    <w:nsid w:val="53D714A9"/>
    <w:multiLevelType w:val="hybridMultilevel"/>
    <w:tmpl w:val="A4A6E65C"/>
    <w:lvl w:ilvl="0" w:tplc="0670686E">
      <w:start w:val="1"/>
      <w:numFmt w:val="lowerLetter"/>
      <w:lvlText w:val="%1)"/>
      <w:lvlJc w:val="left"/>
      <w:pPr>
        <w:ind w:left="284" w:hanging="360"/>
      </w:pPr>
      <w:rPr>
        <w:rFonts w:hint="default"/>
      </w:rPr>
    </w:lvl>
    <w:lvl w:ilvl="1" w:tplc="04260019" w:tentative="1">
      <w:start w:val="1"/>
      <w:numFmt w:val="lowerLetter"/>
      <w:lvlText w:val="%2."/>
      <w:lvlJc w:val="left"/>
      <w:pPr>
        <w:ind w:left="1004" w:hanging="360"/>
      </w:pPr>
    </w:lvl>
    <w:lvl w:ilvl="2" w:tplc="0426001B" w:tentative="1">
      <w:start w:val="1"/>
      <w:numFmt w:val="lowerRoman"/>
      <w:lvlText w:val="%3."/>
      <w:lvlJc w:val="right"/>
      <w:pPr>
        <w:ind w:left="1724" w:hanging="180"/>
      </w:pPr>
    </w:lvl>
    <w:lvl w:ilvl="3" w:tplc="0426000F" w:tentative="1">
      <w:start w:val="1"/>
      <w:numFmt w:val="decimal"/>
      <w:lvlText w:val="%4."/>
      <w:lvlJc w:val="left"/>
      <w:pPr>
        <w:ind w:left="2444" w:hanging="360"/>
      </w:pPr>
    </w:lvl>
    <w:lvl w:ilvl="4" w:tplc="04260019" w:tentative="1">
      <w:start w:val="1"/>
      <w:numFmt w:val="lowerLetter"/>
      <w:lvlText w:val="%5."/>
      <w:lvlJc w:val="left"/>
      <w:pPr>
        <w:ind w:left="3164" w:hanging="360"/>
      </w:pPr>
    </w:lvl>
    <w:lvl w:ilvl="5" w:tplc="0426001B" w:tentative="1">
      <w:start w:val="1"/>
      <w:numFmt w:val="lowerRoman"/>
      <w:lvlText w:val="%6."/>
      <w:lvlJc w:val="right"/>
      <w:pPr>
        <w:ind w:left="3884" w:hanging="180"/>
      </w:pPr>
    </w:lvl>
    <w:lvl w:ilvl="6" w:tplc="0426000F" w:tentative="1">
      <w:start w:val="1"/>
      <w:numFmt w:val="decimal"/>
      <w:lvlText w:val="%7."/>
      <w:lvlJc w:val="left"/>
      <w:pPr>
        <w:ind w:left="4604" w:hanging="360"/>
      </w:pPr>
    </w:lvl>
    <w:lvl w:ilvl="7" w:tplc="04260019" w:tentative="1">
      <w:start w:val="1"/>
      <w:numFmt w:val="lowerLetter"/>
      <w:lvlText w:val="%8."/>
      <w:lvlJc w:val="left"/>
      <w:pPr>
        <w:ind w:left="5324" w:hanging="360"/>
      </w:pPr>
    </w:lvl>
    <w:lvl w:ilvl="8" w:tplc="0426001B" w:tentative="1">
      <w:start w:val="1"/>
      <w:numFmt w:val="lowerRoman"/>
      <w:lvlText w:val="%9."/>
      <w:lvlJc w:val="right"/>
      <w:pPr>
        <w:ind w:left="6044" w:hanging="180"/>
      </w:pPr>
    </w:lvl>
  </w:abstractNum>
  <w:abstractNum w:abstractNumId="9" w15:restartNumberingAfterBreak="0">
    <w:nsid w:val="56426545"/>
    <w:multiLevelType w:val="hybridMultilevel"/>
    <w:tmpl w:val="76C855A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6CC2407"/>
    <w:multiLevelType w:val="hybridMultilevel"/>
    <w:tmpl w:val="8BE8AAD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8545C4E"/>
    <w:multiLevelType w:val="multilevel"/>
    <w:tmpl w:val="617A0D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A829BC"/>
    <w:multiLevelType w:val="hybridMultilevel"/>
    <w:tmpl w:val="7588869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E6643A8"/>
    <w:multiLevelType w:val="hybridMultilevel"/>
    <w:tmpl w:val="AF249F64"/>
    <w:lvl w:ilvl="0" w:tplc="EFDA4050">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5" w15:restartNumberingAfterBreak="0">
    <w:nsid w:val="64FC7001"/>
    <w:multiLevelType w:val="hybridMultilevel"/>
    <w:tmpl w:val="1D56C74E"/>
    <w:lvl w:ilvl="0" w:tplc="5508654A">
      <w:start w:val="1"/>
      <w:numFmt w:val="lowerLetter"/>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16" w15:restartNumberingAfterBreak="0">
    <w:nsid w:val="66E77932"/>
    <w:multiLevelType w:val="hybridMultilevel"/>
    <w:tmpl w:val="36107DFA"/>
    <w:lvl w:ilvl="0" w:tplc="9796E692">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7" w15:restartNumberingAfterBreak="0">
    <w:nsid w:val="6A5F061F"/>
    <w:multiLevelType w:val="hybridMultilevel"/>
    <w:tmpl w:val="C24EAAF8"/>
    <w:lvl w:ilvl="0" w:tplc="2CB8E2A8">
      <w:start w:val="1"/>
      <w:numFmt w:val="lowerLetter"/>
      <w:lvlText w:val="%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18" w15:restartNumberingAfterBreak="0">
    <w:nsid w:val="6DEC4448"/>
    <w:multiLevelType w:val="hybridMultilevel"/>
    <w:tmpl w:val="BF0A79E0"/>
    <w:lvl w:ilvl="0" w:tplc="85048B2C">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9" w15:restartNumberingAfterBreak="0">
    <w:nsid w:val="78A36A64"/>
    <w:multiLevelType w:val="hybridMultilevel"/>
    <w:tmpl w:val="835E438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F675A89"/>
    <w:multiLevelType w:val="hybridMultilevel"/>
    <w:tmpl w:val="016016EC"/>
    <w:lvl w:ilvl="0" w:tplc="0C070011">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13"/>
  </w:num>
  <w:num w:numId="2">
    <w:abstractNumId w:val="4"/>
  </w:num>
  <w:num w:numId="3">
    <w:abstractNumId w:val="2"/>
  </w:num>
  <w:num w:numId="4">
    <w:abstractNumId w:val="6"/>
  </w:num>
  <w:num w:numId="5">
    <w:abstractNumId w:val="10"/>
  </w:num>
  <w:num w:numId="6">
    <w:abstractNumId w:val="5"/>
  </w:num>
  <w:num w:numId="7">
    <w:abstractNumId w:val="3"/>
  </w:num>
  <w:num w:numId="8">
    <w:abstractNumId w:val="11"/>
  </w:num>
  <w:num w:numId="9">
    <w:abstractNumId w:val="1"/>
  </w:num>
  <w:num w:numId="10">
    <w:abstractNumId w:val="8"/>
  </w:num>
  <w:num w:numId="11">
    <w:abstractNumId w:val="15"/>
  </w:num>
  <w:num w:numId="12">
    <w:abstractNumId w:val="14"/>
  </w:num>
  <w:num w:numId="13">
    <w:abstractNumId w:val="0"/>
  </w:num>
  <w:num w:numId="14">
    <w:abstractNumId w:val="17"/>
  </w:num>
  <w:num w:numId="15">
    <w:abstractNumId w:val="7"/>
  </w:num>
  <w:num w:numId="16">
    <w:abstractNumId w:val="20"/>
  </w:num>
  <w:num w:numId="17">
    <w:abstractNumId w:val="19"/>
  </w:num>
  <w:num w:numId="18">
    <w:abstractNumId w:val="18"/>
  </w:num>
  <w:num w:numId="19">
    <w:abstractNumId w:val="12"/>
  </w:num>
  <w:num w:numId="20">
    <w:abstractNumId w:val="16"/>
  </w:num>
  <w:num w:numId="2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9F9"/>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639F"/>
    <w:rsid w:val="00067201"/>
    <w:rsid w:val="00067D57"/>
    <w:rsid w:val="00071EA8"/>
    <w:rsid w:val="00071F0D"/>
    <w:rsid w:val="00072630"/>
    <w:rsid w:val="000734A1"/>
    <w:rsid w:val="000740DD"/>
    <w:rsid w:val="000754A5"/>
    <w:rsid w:val="00076093"/>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4B1"/>
    <w:rsid w:val="000A56F0"/>
    <w:rsid w:val="000A5E73"/>
    <w:rsid w:val="000B0F6B"/>
    <w:rsid w:val="000B2454"/>
    <w:rsid w:val="000B298B"/>
    <w:rsid w:val="000B29F9"/>
    <w:rsid w:val="000B2B57"/>
    <w:rsid w:val="000B3425"/>
    <w:rsid w:val="000B3492"/>
    <w:rsid w:val="000B399C"/>
    <w:rsid w:val="000B3D31"/>
    <w:rsid w:val="000B49E3"/>
    <w:rsid w:val="000B4E91"/>
    <w:rsid w:val="000B4FD1"/>
    <w:rsid w:val="000B5B0F"/>
    <w:rsid w:val="000B5B6D"/>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1711"/>
    <w:rsid w:val="0015407A"/>
    <w:rsid w:val="0015439F"/>
    <w:rsid w:val="00154656"/>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EA3"/>
    <w:rsid w:val="001E5F0B"/>
    <w:rsid w:val="001E66BF"/>
    <w:rsid w:val="001E79F3"/>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23DB"/>
    <w:rsid w:val="002125AA"/>
    <w:rsid w:val="00212B14"/>
    <w:rsid w:val="0021315A"/>
    <w:rsid w:val="002134DD"/>
    <w:rsid w:val="00214229"/>
    <w:rsid w:val="00214DCF"/>
    <w:rsid w:val="002159FE"/>
    <w:rsid w:val="002167D1"/>
    <w:rsid w:val="00216F11"/>
    <w:rsid w:val="00216FCE"/>
    <w:rsid w:val="0021746A"/>
    <w:rsid w:val="0021788A"/>
    <w:rsid w:val="00220F61"/>
    <w:rsid w:val="002213D9"/>
    <w:rsid w:val="00221E3A"/>
    <w:rsid w:val="00222208"/>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77B0D"/>
    <w:rsid w:val="0028269C"/>
    <w:rsid w:val="002837F8"/>
    <w:rsid w:val="002849C0"/>
    <w:rsid w:val="0028604B"/>
    <w:rsid w:val="00286353"/>
    <w:rsid w:val="00286955"/>
    <w:rsid w:val="002869BE"/>
    <w:rsid w:val="0028725E"/>
    <w:rsid w:val="00291CAF"/>
    <w:rsid w:val="002926E6"/>
    <w:rsid w:val="00293637"/>
    <w:rsid w:val="002949E6"/>
    <w:rsid w:val="00295359"/>
    <w:rsid w:val="002956D0"/>
    <w:rsid w:val="00295D20"/>
    <w:rsid w:val="002971F7"/>
    <w:rsid w:val="002A039C"/>
    <w:rsid w:val="002A06CA"/>
    <w:rsid w:val="002A1042"/>
    <w:rsid w:val="002A10EB"/>
    <w:rsid w:val="002A1225"/>
    <w:rsid w:val="002A36A8"/>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4FB1"/>
    <w:rsid w:val="002F4FBA"/>
    <w:rsid w:val="002F5B93"/>
    <w:rsid w:val="002F6179"/>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14"/>
    <w:rsid w:val="00343FCB"/>
    <w:rsid w:val="00344CA5"/>
    <w:rsid w:val="00345AB4"/>
    <w:rsid w:val="0034613A"/>
    <w:rsid w:val="00346165"/>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063F"/>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1C4F"/>
    <w:rsid w:val="003F3222"/>
    <w:rsid w:val="003F65D6"/>
    <w:rsid w:val="004009C8"/>
    <w:rsid w:val="00400E4B"/>
    <w:rsid w:val="0040115D"/>
    <w:rsid w:val="00401646"/>
    <w:rsid w:val="00401851"/>
    <w:rsid w:val="00402F19"/>
    <w:rsid w:val="004047B5"/>
    <w:rsid w:val="00404B90"/>
    <w:rsid w:val="0040587A"/>
    <w:rsid w:val="00405CFA"/>
    <w:rsid w:val="00405D84"/>
    <w:rsid w:val="00405E9A"/>
    <w:rsid w:val="00407155"/>
    <w:rsid w:val="00411261"/>
    <w:rsid w:val="00411EC5"/>
    <w:rsid w:val="004124A6"/>
    <w:rsid w:val="0041253F"/>
    <w:rsid w:val="00412589"/>
    <w:rsid w:val="0041379C"/>
    <w:rsid w:val="00414022"/>
    <w:rsid w:val="004146E9"/>
    <w:rsid w:val="00414BE8"/>
    <w:rsid w:val="0041583F"/>
    <w:rsid w:val="00417DFE"/>
    <w:rsid w:val="004214F6"/>
    <w:rsid w:val="00421700"/>
    <w:rsid w:val="00421E92"/>
    <w:rsid w:val="004222F2"/>
    <w:rsid w:val="00422CD0"/>
    <w:rsid w:val="004243E0"/>
    <w:rsid w:val="0042515D"/>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444"/>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0EC0"/>
    <w:rsid w:val="004B2632"/>
    <w:rsid w:val="004B3B5E"/>
    <w:rsid w:val="004B4085"/>
    <w:rsid w:val="004B5582"/>
    <w:rsid w:val="004C0D11"/>
    <w:rsid w:val="004C2205"/>
    <w:rsid w:val="004C3670"/>
    <w:rsid w:val="004D0771"/>
    <w:rsid w:val="004D0E18"/>
    <w:rsid w:val="004D0FD1"/>
    <w:rsid w:val="004D1012"/>
    <w:rsid w:val="004D2D1B"/>
    <w:rsid w:val="004D490B"/>
    <w:rsid w:val="004D62DE"/>
    <w:rsid w:val="004D6BA7"/>
    <w:rsid w:val="004D6D0C"/>
    <w:rsid w:val="004D7A5F"/>
    <w:rsid w:val="004E0D04"/>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7B8B"/>
    <w:rsid w:val="00501473"/>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99C"/>
    <w:rsid w:val="00523A67"/>
    <w:rsid w:val="00523FF7"/>
    <w:rsid w:val="00524D82"/>
    <w:rsid w:val="00527919"/>
    <w:rsid w:val="005300F6"/>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0F1A"/>
    <w:rsid w:val="00561806"/>
    <w:rsid w:val="00561A36"/>
    <w:rsid w:val="005643FD"/>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1C25"/>
    <w:rsid w:val="005B2949"/>
    <w:rsid w:val="005B2BA4"/>
    <w:rsid w:val="005B550E"/>
    <w:rsid w:val="005B5BAA"/>
    <w:rsid w:val="005B5F5E"/>
    <w:rsid w:val="005B611F"/>
    <w:rsid w:val="005B6FE9"/>
    <w:rsid w:val="005B79EE"/>
    <w:rsid w:val="005B7E2D"/>
    <w:rsid w:val="005C0657"/>
    <w:rsid w:val="005C09F7"/>
    <w:rsid w:val="005C188D"/>
    <w:rsid w:val="005C2210"/>
    <w:rsid w:val="005C30D4"/>
    <w:rsid w:val="005C33ED"/>
    <w:rsid w:val="005C3F93"/>
    <w:rsid w:val="005C55BB"/>
    <w:rsid w:val="005C67C6"/>
    <w:rsid w:val="005C7692"/>
    <w:rsid w:val="005D062F"/>
    <w:rsid w:val="005D215E"/>
    <w:rsid w:val="005D2422"/>
    <w:rsid w:val="005D2896"/>
    <w:rsid w:val="005D2A8C"/>
    <w:rsid w:val="005D42E9"/>
    <w:rsid w:val="005D4D66"/>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10"/>
    <w:rsid w:val="005F4F21"/>
    <w:rsid w:val="005F5EEB"/>
    <w:rsid w:val="005F683C"/>
    <w:rsid w:val="005F77A0"/>
    <w:rsid w:val="005F7C90"/>
    <w:rsid w:val="005F7D24"/>
    <w:rsid w:val="006006EB"/>
    <w:rsid w:val="006025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0694"/>
    <w:rsid w:val="0064307D"/>
    <w:rsid w:val="00645193"/>
    <w:rsid w:val="006452AE"/>
    <w:rsid w:val="00645F6F"/>
    <w:rsid w:val="00646E75"/>
    <w:rsid w:val="00647984"/>
    <w:rsid w:val="00650768"/>
    <w:rsid w:val="006507A9"/>
    <w:rsid w:val="00652B8B"/>
    <w:rsid w:val="00653147"/>
    <w:rsid w:val="006540E8"/>
    <w:rsid w:val="00654C11"/>
    <w:rsid w:val="00656249"/>
    <w:rsid w:val="00656F87"/>
    <w:rsid w:val="00657BCE"/>
    <w:rsid w:val="00660077"/>
    <w:rsid w:val="00660097"/>
    <w:rsid w:val="006622B0"/>
    <w:rsid w:val="006639D7"/>
    <w:rsid w:val="00663B0F"/>
    <w:rsid w:val="006645A0"/>
    <w:rsid w:val="00664916"/>
    <w:rsid w:val="00666CF8"/>
    <w:rsid w:val="006671DB"/>
    <w:rsid w:val="0066790B"/>
    <w:rsid w:val="00670E1C"/>
    <w:rsid w:val="00671CB6"/>
    <w:rsid w:val="00672338"/>
    <w:rsid w:val="00672398"/>
    <w:rsid w:val="00672BAE"/>
    <w:rsid w:val="006732CF"/>
    <w:rsid w:val="00673434"/>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42F3"/>
    <w:rsid w:val="006B4480"/>
    <w:rsid w:val="006B464B"/>
    <w:rsid w:val="006B4723"/>
    <w:rsid w:val="006B4B9F"/>
    <w:rsid w:val="006B5601"/>
    <w:rsid w:val="006B7172"/>
    <w:rsid w:val="006B7E47"/>
    <w:rsid w:val="006B7FCA"/>
    <w:rsid w:val="006C008E"/>
    <w:rsid w:val="006C0812"/>
    <w:rsid w:val="006C0994"/>
    <w:rsid w:val="006C11F9"/>
    <w:rsid w:val="006C4005"/>
    <w:rsid w:val="006C4BC7"/>
    <w:rsid w:val="006C4D94"/>
    <w:rsid w:val="006C4EF3"/>
    <w:rsid w:val="006C5954"/>
    <w:rsid w:val="006C79A1"/>
    <w:rsid w:val="006D0C42"/>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3E37"/>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5A2"/>
    <w:rsid w:val="006F7B14"/>
    <w:rsid w:val="006F7D84"/>
    <w:rsid w:val="00700BB6"/>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012E"/>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0C0D"/>
    <w:rsid w:val="00783261"/>
    <w:rsid w:val="007839F3"/>
    <w:rsid w:val="00783E79"/>
    <w:rsid w:val="00783F33"/>
    <w:rsid w:val="00784629"/>
    <w:rsid w:val="00786F5F"/>
    <w:rsid w:val="00790B12"/>
    <w:rsid w:val="007917B1"/>
    <w:rsid w:val="007917B9"/>
    <w:rsid w:val="00791AA4"/>
    <w:rsid w:val="00791F86"/>
    <w:rsid w:val="00792B9C"/>
    <w:rsid w:val="00794422"/>
    <w:rsid w:val="00794907"/>
    <w:rsid w:val="007A059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F5B"/>
    <w:rsid w:val="007E21B7"/>
    <w:rsid w:val="007E2A18"/>
    <w:rsid w:val="007E4E00"/>
    <w:rsid w:val="007F052B"/>
    <w:rsid w:val="007F1340"/>
    <w:rsid w:val="007F4040"/>
    <w:rsid w:val="007F45C9"/>
    <w:rsid w:val="007F5192"/>
    <w:rsid w:val="007F5A82"/>
    <w:rsid w:val="007F62C6"/>
    <w:rsid w:val="007F6CE2"/>
    <w:rsid w:val="0080073E"/>
    <w:rsid w:val="00801794"/>
    <w:rsid w:val="00802D04"/>
    <w:rsid w:val="00803285"/>
    <w:rsid w:val="008033DE"/>
    <w:rsid w:val="00803B45"/>
    <w:rsid w:val="00803E72"/>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1783"/>
    <w:rsid w:val="0086251E"/>
    <w:rsid w:val="0086321A"/>
    <w:rsid w:val="00863F53"/>
    <w:rsid w:val="00865200"/>
    <w:rsid w:val="00865A67"/>
    <w:rsid w:val="0086687E"/>
    <w:rsid w:val="00871697"/>
    <w:rsid w:val="0087190F"/>
    <w:rsid w:val="008728BE"/>
    <w:rsid w:val="008728C9"/>
    <w:rsid w:val="008737DC"/>
    <w:rsid w:val="008746D4"/>
    <w:rsid w:val="008748E3"/>
    <w:rsid w:val="008752CB"/>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0F55"/>
    <w:rsid w:val="00891628"/>
    <w:rsid w:val="00891737"/>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03B"/>
    <w:rsid w:val="008B37D6"/>
    <w:rsid w:val="008B3DC9"/>
    <w:rsid w:val="008B7D8F"/>
    <w:rsid w:val="008B7FD5"/>
    <w:rsid w:val="008C077F"/>
    <w:rsid w:val="008C2102"/>
    <w:rsid w:val="008C276B"/>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277FF"/>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09D1"/>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658"/>
    <w:rsid w:val="00965838"/>
    <w:rsid w:val="00966FF4"/>
    <w:rsid w:val="0096769D"/>
    <w:rsid w:val="009678D4"/>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39"/>
    <w:rsid w:val="00A56A8E"/>
    <w:rsid w:val="00A571A3"/>
    <w:rsid w:val="00A576F4"/>
    <w:rsid w:val="00A578C7"/>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705E"/>
    <w:rsid w:val="00AC769E"/>
    <w:rsid w:val="00AC77AA"/>
    <w:rsid w:val="00AC7AC2"/>
    <w:rsid w:val="00AC7BF2"/>
    <w:rsid w:val="00AD074D"/>
    <w:rsid w:val="00AD0E74"/>
    <w:rsid w:val="00AD32D5"/>
    <w:rsid w:val="00AD330B"/>
    <w:rsid w:val="00AD3519"/>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2C13"/>
    <w:rsid w:val="00AF3BF6"/>
    <w:rsid w:val="00AF3CAF"/>
    <w:rsid w:val="00AF460A"/>
    <w:rsid w:val="00AF4F6D"/>
    <w:rsid w:val="00AF543A"/>
    <w:rsid w:val="00AF73F1"/>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23"/>
    <w:rsid w:val="00B24AB9"/>
    <w:rsid w:val="00B24B68"/>
    <w:rsid w:val="00B24DA6"/>
    <w:rsid w:val="00B25D38"/>
    <w:rsid w:val="00B260A2"/>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2DBB"/>
    <w:rsid w:val="00B4305D"/>
    <w:rsid w:val="00B4415A"/>
    <w:rsid w:val="00B4592D"/>
    <w:rsid w:val="00B45B8A"/>
    <w:rsid w:val="00B46231"/>
    <w:rsid w:val="00B46BE7"/>
    <w:rsid w:val="00B46E03"/>
    <w:rsid w:val="00B47652"/>
    <w:rsid w:val="00B4798D"/>
    <w:rsid w:val="00B47FE7"/>
    <w:rsid w:val="00B50294"/>
    <w:rsid w:val="00B51D20"/>
    <w:rsid w:val="00B524B1"/>
    <w:rsid w:val="00B527F2"/>
    <w:rsid w:val="00B5478C"/>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CF5"/>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3CC"/>
    <w:rsid w:val="00BD7C7A"/>
    <w:rsid w:val="00BE18A0"/>
    <w:rsid w:val="00BE26A5"/>
    <w:rsid w:val="00BE446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C00808"/>
    <w:rsid w:val="00C00E1F"/>
    <w:rsid w:val="00C0129A"/>
    <w:rsid w:val="00C01F71"/>
    <w:rsid w:val="00C021B6"/>
    <w:rsid w:val="00C03AA9"/>
    <w:rsid w:val="00C055B3"/>
    <w:rsid w:val="00C05850"/>
    <w:rsid w:val="00C058EF"/>
    <w:rsid w:val="00C071D9"/>
    <w:rsid w:val="00C107B4"/>
    <w:rsid w:val="00C10C69"/>
    <w:rsid w:val="00C110D0"/>
    <w:rsid w:val="00C11672"/>
    <w:rsid w:val="00C11930"/>
    <w:rsid w:val="00C1226C"/>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D04"/>
    <w:rsid w:val="00CA085F"/>
    <w:rsid w:val="00CA0A9A"/>
    <w:rsid w:val="00CA3352"/>
    <w:rsid w:val="00CA3425"/>
    <w:rsid w:val="00CA39A5"/>
    <w:rsid w:val="00CA526C"/>
    <w:rsid w:val="00CA5F0D"/>
    <w:rsid w:val="00CA6379"/>
    <w:rsid w:val="00CA762B"/>
    <w:rsid w:val="00CA7682"/>
    <w:rsid w:val="00CB1951"/>
    <w:rsid w:val="00CB1DC6"/>
    <w:rsid w:val="00CB27CF"/>
    <w:rsid w:val="00CB2D66"/>
    <w:rsid w:val="00CB2DE6"/>
    <w:rsid w:val="00CB2E92"/>
    <w:rsid w:val="00CB4975"/>
    <w:rsid w:val="00CB5059"/>
    <w:rsid w:val="00CB54F1"/>
    <w:rsid w:val="00CB564F"/>
    <w:rsid w:val="00CB5939"/>
    <w:rsid w:val="00CB7B3C"/>
    <w:rsid w:val="00CC2AEB"/>
    <w:rsid w:val="00CC2CD2"/>
    <w:rsid w:val="00CC550A"/>
    <w:rsid w:val="00CC757B"/>
    <w:rsid w:val="00CC782A"/>
    <w:rsid w:val="00CC7852"/>
    <w:rsid w:val="00CC7DE9"/>
    <w:rsid w:val="00CD01D9"/>
    <w:rsid w:val="00CD27C5"/>
    <w:rsid w:val="00CD30B8"/>
    <w:rsid w:val="00CD374F"/>
    <w:rsid w:val="00CD4746"/>
    <w:rsid w:val="00CD49DE"/>
    <w:rsid w:val="00CD583B"/>
    <w:rsid w:val="00CD76C1"/>
    <w:rsid w:val="00CD7C63"/>
    <w:rsid w:val="00CD7EF1"/>
    <w:rsid w:val="00CE1D84"/>
    <w:rsid w:val="00CE3677"/>
    <w:rsid w:val="00CE392B"/>
    <w:rsid w:val="00CE3D6B"/>
    <w:rsid w:val="00CE4B46"/>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14B6"/>
    <w:rsid w:val="00D1213E"/>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0906"/>
    <w:rsid w:val="00D84CE5"/>
    <w:rsid w:val="00D85BE7"/>
    <w:rsid w:val="00D8704C"/>
    <w:rsid w:val="00D876AE"/>
    <w:rsid w:val="00D90500"/>
    <w:rsid w:val="00D90869"/>
    <w:rsid w:val="00D90A8C"/>
    <w:rsid w:val="00D90F96"/>
    <w:rsid w:val="00D91AA5"/>
    <w:rsid w:val="00D91BD8"/>
    <w:rsid w:val="00D91DC7"/>
    <w:rsid w:val="00D92CC1"/>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DC3"/>
    <w:rsid w:val="00DB3AD2"/>
    <w:rsid w:val="00DB426D"/>
    <w:rsid w:val="00DB4474"/>
    <w:rsid w:val="00DB4AB8"/>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143"/>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9B3"/>
    <w:rsid w:val="00DE1FCB"/>
    <w:rsid w:val="00DE1FF2"/>
    <w:rsid w:val="00DE2087"/>
    <w:rsid w:val="00DE2613"/>
    <w:rsid w:val="00DE5DA4"/>
    <w:rsid w:val="00DE6216"/>
    <w:rsid w:val="00DE6792"/>
    <w:rsid w:val="00DE6B0B"/>
    <w:rsid w:val="00DF0640"/>
    <w:rsid w:val="00DF1070"/>
    <w:rsid w:val="00DF11E0"/>
    <w:rsid w:val="00DF11F8"/>
    <w:rsid w:val="00DF1372"/>
    <w:rsid w:val="00DF314F"/>
    <w:rsid w:val="00DF4369"/>
    <w:rsid w:val="00DF4441"/>
    <w:rsid w:val="00DF6348"/>
    <w:rsid w:val="00DF658B"/>
    <w:rsid w:val="00DF76C3"/>
    <w:rsid w:val="00E02766"/>
    <w:rsid w:val="00E02CB9"/>
    <w:rsid w:val="00E0354C"/>
    <w:rsid w:val="00E043BB"/>
    <w:rsid w:val="00E045BF"/>
    <w:rsid w:val="00E05D2A"/>
    <w:rsid w:val="00E077DF"/>
    <w:rsid w:val="00E07EEF"/>
    <w:rsid w:val="00E100C8"/>
    <w:rsid w:val="00E10752"/>
    <w:rsid w:val="00E10AFE"/>
    <w:rsid w:val="00E11D66"/>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03A"/>
    <w:rsid w:val="00E25D88"/>
    <w:rsid w:val="00E262EE"/>
    <w:rsid w:val="00E26814"/>
    <w:rsid w:val="00E27F57"/>
    <w:rsid w:val="00E30354"/>
    <w:rsid w:val="00E31488"/>
    <w:rsid w:val="00E3166A"/>
    <w:rsid w:val="00E317E0"/>
    <w:rsid w:val="00E32B23"/>
    <w:rsid w:val="00E35437"/>
    <w:rsid w:val="00E36349"/>
    <w:rsid w:val="00E367E1"/>
    <w:rsid w:val="00E3745A"/>
    <w:rsid w:val="00E3798B"/>
    <w:rsid w:val="00E400A6"/>
    <w:rsid w:val="00E406E2"/>
    <w:rsid w:val="00E41931"/>
    <w:rsid w:val="00E42371"/>
    <w:rsid w:val="00E43C32"/>
    <w:rsid w:val="00E447DA"/>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317"/>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6DC"/>
    <w:rsid w:val="00EC5F78"/>
    <w:rsid w:val="00ED1EB4"/>
    <w:rsid w:val="00ED1F76"/>
    <w:rsid w:val="00ED2951"/>
    <w:rsid w:val="00ED312B"/>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F001DF"/>
    <w:rsid w:val="00F0030F"/>
    <w:rsid w:val="00F00504"/>
    <w:rsid w:val="00F00565"/>
    <w:rsid w:val="00F00997"/>
    <w:rsid w:val="00F00D0E"/>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20991"/>
    <w:rsid w:val="00F219DD"/>
    <w:rsid w:val="00F22BEC"/>
    <w:rsid w:val="00F24D5C"/>
    <w:rsid w:val="00F2538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9C6"/>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1813"/>
    <w:rsid w:val="00F82FB0"/>
    <w:rsid w:val="00F83B0D"/>
    <w:rsid w:val="00F83EA5"/>
    <w:rsid w:val="00F83EF3"/>
    <w:rsid w:val="00F84025"/>
    <w:rsid w:val="00F84C07"/>
    <w:rsid w:val="00F84CA1"/>
    <w:rsid w:val="00F85678"/>
    <w:rsid w:val="00F85AB2"/>
    <w:rsid w:val="00F86AC5"/>
    <w:rsid w:val="00F87CD3"/>
    <w:rsid w:val="00F90E7B"/>
    <w:rsid w:val="00F91EDD"/>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224B"/>
    <w:rsid w:val="00FF309D"/>
    <w:rsid w:val="00FF3740"/>
    <w:rsid w:val="00FF3A3B"/>
    <w:rsid w:val="00FF4286"/>
    <w:rsid w:val="00FF48D9"/>
    <w:rsid w:val="00FF55CF"/>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6057"/>
    <w:pPr>
      <w:jc w:val="both"/>
    </w:pPr>
    <w:rPr>
      <w:rFonts w:ascii="Verdana" w:eastAsiaTheme="minorHAnsi" w:hAnsi="Verdana"/>
      <w:kern w:val="20"/>
      <w:sz w:val="20"/>
      <w:szCs w:val="20"/>
    </w:rPr>
  </w:style>
  <w:style w:type="paragraph" w:styleId="berschrift1">
    <w:name w:val="heading 1"/>
    <w:basedOn w:val="Standard"/>
    <w:next w:val="Standard"/>
    <w:link w:val="berschrift1Zchn"/>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7F6CE2"/>
    <w:pPr>
      <w:keepNext/>
      <w:keepLines/>
      <w:spacing w:line="276" w:lineRule="auto"/>
      <w:outlineLvl w:val="1"/>
    </w:pPr>
    <w:rPr>
      <w:rFonts w:eastAsiaTheme="majorEastAsia" w:cstheme="majorBidi"/>
      <w:b/>
      <w:bCs/>
      <w:caps/>
      <w:color w:val="538135"/>
      <w:sz w:val="24"/>
      <w:szCs w:val="24"/>
      <w:lang w:val="en-GB"/>
    </w:rPr>
  </w:style>
  <w:style w:type="paragraph" w:styleId="berschrift3">
    <w:name w:val="heading 3"/>
    <w:basedOn w:val="Standard"/>
    <w:next w:val="Standard"/>
    <w:link w:val="berschrift3Zchn"/>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berschrift4">
    <w:name w:val="heading 4"/>
    <w:basedOn w:val="Standard"/>
    <w:next w:val="Standard"/>
    <w:link w:val="berschrift4Zchn"/>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berschrift5">
    <w:name w:val="heading 5"/>
    <w:basedOn w:val="Standard"/>
    <w:next w:val="Standard"/>
    <w:link w:val="berschrift5Zchn"/>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7E2D"/>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rsid w:val="000D7B45"/>
    <w:pPr>
      <w:ind w:right="567"/>
      <w:jc w:val="right"/>
    </w:pPr>
  </w:style>
  <w:style w:type="character" w:customStyle="1" w:styleId="KopfzeileZchn">
    <w:name w:val="Kopfzeile Zchn"/>
    <w:basedOn w:val="Absatz-Standardschriftart"/>
    <w:link w:val="Kopfzeile"/>
    <w:uiPriority w:val="99"/>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style>
  <w:style w:type="character" w:customStyle="1" w:styleId="berschrift2Zchn">
    <w:name w:val="Überschrift 2 Zchn"/>
    <w:basedOn w:val="Absatz-Standardschriftart"/>
    <w:link w:val="berschrift2"/>
    <w:uiPriority w:val="9"/>
    <w:rsid w:val="007F6CE2"/>
    <w:rPr>
      <w:rFonts w:ascii="Verdana" w:eastAsiaTheme="majorEastAsia" w:hAnsi="Verdana" w:cstheme="majorBidi"/>
      <w:b/>
      <w:bCs/>
      <w:caps/>
      <w:color w:val="538135"/>
      <w:kern w:val="20"/>
      <w:lang w:val="en-GB"/>
    </w:rPr>
  </w:style>
  <w:style w:type="paragraph" w:styleId="StandardWeb">
    <w:name w:val="Normal (Web)"/>
    <w:basedOn w:val="Standard"/>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rsid w:val="004F7B8B"/>
    <w:rPr>
      <w:rFonts w:ascii="Verdana" w:eastAsiaTheme="majorEastAsia" w:hAnsi="Verdana" w:cstheme="majorBidi"/>
      <w:b/>
      <w:color w:val="538135"/>
      <w:kern w:val="20"/>
      <w:sz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171E63"/>
    <w:pPr>
      <w:tabs>
        <w:tab w:val="left" w:pos="567"/>
        <w:tab w:val="right" w:leader="dot" w:pos="8789"/>
      </w:tabs>
    </w:pPr>
  </w:style>
  <w:style w:type="character" w:customStyle="1" w:styleId="berschrift4Zchn">
    <w:name w:val="Überschrift 4 Zchn"/>
    <w:basedOn w:val="Absatz-Standardschriftart"/>
    <w:link w:val="berschrift4"/>
    <w:uiPriority w:val="9"/>
    <w:rsid w:val="005B7E2D"/>
    <w:rPr>
      <w:rFonts w:ascii="Verdana" w:eastAsiaTheme="majorEastAsia" w:hAnsi="Verdana" w:cstheme="majorBidi"/>
      <w:b/>
      <w:iCs/>
      <w:color w:val="538135"/>
      <w:kern w:val="20"/>
      <w:szCs w:val="20"/>
    </w:rPr>
  </w:style>
  <w:style w:type="character" w:customStyle="1" w:styleId="berschrift5Zchn">
    <w:name w:val="Überschrift 5 Zchn"/>
    <w:basedOn w:val="Absatz-Standardschriftart"/>
    <w:link w:val="berschrift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171E63"/>
    <w:pPr>
      <w:tabs>
        <w:tab w:val="left" w:pos="426"/>
        <w:tab w:val="right" w:leader="dot" w:pos="8908"/>
      </w:tabs>
    </w:pPr>
  </w:style>
  <w:style w:type="paragraph" w:styleId="Sprechblasentext">
    <w:name w:val="Balloon Text"/>
    <w:basedOn w:val="Standard"/>
    <w:link w:val="SprechblasentextZchn"/>
    <w:uiPriority w:val="99"/>
    <w:semiHidden/>
    <w:unhideWhenUsed/>
    <w:rsid w:val="00D9753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pPr>
    <w:rPr>
      <w:i/>
      <w:iCs/>
      <w:color w:val="44546A" w:themeColor="text2"/>
      <w:sz w:val="18"/>
      <w:szCs w:val="18"/>
    </w:rPr>
  </w:style>
  <w:style w:type="paragraph" w:styleId="Endnotentext">
    <w:name w:val="endnote text"/>
    <w:basedOn w:val="Standard"/>
    <w:link w:val="EndnotentextZchn"/>
    <w:uiPriority w:val="99"/>
    <w:semiHidden/>
    <w:unhideWhenUsed/>
    <w:rsid w:val="00CD49DE"/>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Absatz-Standardschriftart"/>
    <w:rsid w:val="005643FD"/>
  </w:style>
  <w:style w:type="character" w:styleId="Hervorhebung">
    <w:name w:val="Emphasis"/>
    <w:basedOn w:val="Absatz-Standardschriftart"/>
    <w:uiPriority w:val="20"/>
    <w:qFormat/>
    <w:rsid w:val="00140C71"/>
    <w:rPr>
      <w:i/>
      <w:iCs/>
    </w:rPr>
  </w:style>
  <w:style w:type="paragraph" w:customStyle="1" w:styleId="text">
    <w:name w:val="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Absatz-Standardschriftart"/>
    <w:rsid w:val="00140C71"/>
  </w:style>
  <w:style w:type="character" w:customStyle="1" w:styleId="entry-header-author">
    <w:name w:val="entry-header-author"/>
    <w:basedOn w:val="Absatz-Standardschriftar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Standard"/>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Absatz-Standardschriftart"/>
    <w:rsid w:val="00140C71"/>
  </w:style>
  <w:style w:type="character" w:customStyle="1" w:styleId="acopre">
    <w:name w:val="acopre"/>
    <w:basedOn w:val="Absatz-Standardschriftart"/>
    <w:rsid w:val="00140C71"/>
  </w:style>
  <w:style w:type="character" w:styleId="BesuchterLink">
    <w:name w:val="FollowedHyperlink"/>
    <w:basedOn w:val="Absatz-Standardschriftart"/>
    <w:uiPriority w:val="99"/>
    <w:semiHidden/>
    <w:unhideWhenUsed/>
    <w:rsid w:val="00140C71"/>
    <w:rPr>
      <w:color w:val="954F72" w:themeColor="followedHyperlink"/>
      <w:u w:val="single"/>
    </w:rPr>
  </w:style>
  <w:style w:type="character" w:customStyle="1" w:styleId="doilabel">
    <w:name w:val="doi__label"/>
    <w:basedOn w:val="Absatz-Standardschriftart"/>
    <w:rsid w:val="00140C71"/>
  </w:style>
  <w:style w:type="character" w:customStyle="1" w:styleId="author-list">
    <w:name w:val="author-list"/>
    <w:basedOn w:val="Absatz-Standardschriftart"/>
    <w:rsid w:val="00140C71"/>
  </w:style>
  <w:style w:type="character" w:customStyle="1" w:styleId="jlqj4b">
    <w:name w:val="jlqj4b"/>
    <w:basedOn w:val="Absatz-Standardschriftart"/>
    <w:rsid w:val="00140C71"/>
  </w:style>
  <w:style w:type="character" w:customStyle="1" w:styleId="viiyi">
    <w:name w:val="viiyi"/>
    <w:basedOn w:val="Absatz-Standardschriftart"/>
    <w:rsid w:val="00140C71"/>
  </w:style>
  <w:style w:type="character" w:customStyle="1" w:styleId="title-text">
    <w:name w:val="title-text"/>
    <w:basedOn w:val="Absatz-Standardschriftart"/>
    <w:rsid w:val="00140C71"/>
  </w:style>
  <w:style w:type="character" w:customStyle="1" w:styleId="sr-only">
    <w:name w:val="sr-only"/>
    <w:basedOn w:val="Absatz-Standardschriftart"/>
    <w:rsid w:val="00140C71"/>
  </w:style>
  <w:style w:type="character" w:customStyle="1" w:styleId="author-ref">
    <w:name w:val="author-ref"/>
    <w:basedOn w:val="Absatz-Standardschriftart"/>
    <w:rsid w:val="00140C71"/>
  </w:style>
  <w:style w:type="paragraph" w:customStyle="1" w:styleId="bodytext">
    <w:name w:val="bodytext"/>
    <w:basedOn w:val="Standard"/>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unotentext">
    <w:name w:val="footnote text"/>
    <w:basedOn w:val="Standard"/>
    <w:link w:val="FunotentextZchn"/>
    <w:uiPriority w:val="99"/>
    <w:semiHidden/>
    <w:unhideWhenUsed/>
    <w:rsid w:val="00140C71"/>
  </w:style>
  <w:style w:type="character" w:customStyle="1" w:styleId="FunotentextZchn">
    <w:name w:val="Fußnotentext Zchn"/>
    <w:basedOn w:val="Absatz-Standardschriftart"/>
    <w:link w:val="Funotentext"/>
    <w:uiPriority w:val="99"/>
    <w:semiHidden/>
    <w:rsid w:val="00140C71"/>
    <w:rPr>
      <w:rFonts w:ascii="Verdana" w:eastAsiaTheme="minorHAnsi" w:hAnsi="Verdana"/>
      <w:kern w:val="20"/>
      <w:sz w:val="20"/>
      <w:szCs w:val="20"/>
    </w:rPr>
  </w:style>
  <w:style w:type="character" w:styleId="Funotenzeichen">
    <w:name w:val="footnote reference"/>
    <w:basedOn w:val="Absatz-Standardschriftart"/>
    <w:uiPriority w:val="99"/>
    <w:semiHidden/>
    <w:unhideWhenUsed/>
    <w:rsid w:val="00140C71"/>
    <w:rPr>
      <w:vertAlign w:val="superscript"/>
    </w:rPr>
  </w:style>
  <w:style w:type="paragraph" w:styleId="NurText">
    <w:name w:val="Plain Text"/>
    <w:basedOn w:val="Standard"/>
    <w:link w:val="NurTextZchn"/>
    <w:rsid w:val="002435FC"/>
    <w:pPr>
      <w:jc w:val="left"/>
    </w:pPr>
    <w:rPr>
      <w:rFonts w:ascii="Courier New" w:eastAsia="Times New Roman" w:hAnsi="Courier New" w:cs="Courier New"/>
      <w:kern w:val="0"/>
      <w:lang w:eastAsia="en-US"/>
    </w:rPr>
  </w:style>
  <w:style w:type="character" w:customStyle="1" w:styleId="NurTextZchn">
    <w:name w:val="Nur Text Zchn"/>
    <w:basedOn w:val="Absatz-Standardschriftart"/>
    <w:link w:val="NurText"/>
    <w:rsid w:val="002435FC"/>
    <w:rPr>
      <w:rFonts w:ascii="Courier New" w:eastAsia="Times New Roman" w:hAnsi="Courier New" w:cs="Courier New"/>
      <w:sz w:val="20"/>
      <w:szCs w:val="20"/>
      <w:lang w:eastAsia="en-US"/>
    </w:rPr>
  </w:style>
  <w:style w:type="character" w:customStyle="1" w:styleId="sta-anchor">
    <w:name w:val="sta-anchor"/>
    <w:basedOn w:val="Absatz-Standardschriftart"/>
    <w:rsid w:val="002435FC"/>
  </w:style>
  <w:style w:type="character" w:customStyle="1" w:styleId="term">
    <w:name w:val="term"/>
    <w:basedOn w:val="Absatz-Standardschriftart"/>
    <w:rsid w:val="002435FC"/>
  </w:style>
  <w:style w:type="character" w:customStyle="1" w:styleId="project-category">
    <w:name w:val="project-category"/>
    <w:basedOn w:val="Absatz-Standardschriftart"/>
    <w:rsid w:val="002435FC"/>
  </w:style>
  <w:style w:type="character" w:customStyle="1" w:styleId="doc-name">
    <w:name w:val="doc-name"/>
    <w:basedOn w:val="Absatz-Standardschriftart"/>
    <w:rsid w:val="002435FC"/>
  </w:style>
  <w:style w:type="character" w:customStyle="1" w:styleId="a-size-extra-large">
    <w:name w:val="a-size-extra-large"/>
    <w:basedOn w:val="Absatz-Standardschriftart"/>
    <w:rsid w:val="00840D69"/>
  </w:style>
  <w:style w:type="character" w:customStyle="1" w:styleId="a-size-large">
    <w:name w:val="a-size-large"/>
    <w:basedOn w:val="Absatz-Standardschriftart"/>
    <w:rsid w:val="00840D69"/>
  </w:style>
  <w:style w:type="character" w:styleId="Kommentarzeichen">
    <w:name w:val="annotation reference"/>
    <w:basedOn w:val="Absatz-Standardschriftart"/>
    <w:uiPriority w:val="99"/>
    <w:semiHidden/>
    <w:unhideWhenUsed/>
    <w:rsid w:val="00F91EDD"/>
    <w:rPr>
      <w:sz w:val="16"/>
      <w:szCs w:val="16"/>
    </w:rPr>
  </w:style>
  <w:style w:type="paragraph" w:styleId="Kommentartext">
    <w:name w:val="annotation text"/>
    <w:basedOn w:val="Standard"/>
    <w:link w:val="KommentartextZchn"/>
    <w:uiPriority w:val="99"/>
    <w:semiHidden/>
    <w:unhideWhenUsed/>
    <w:rsid w:val="00F91EDD"/>
  </w:style>
  <w:style w:type="character" w:customStyle="1" w:styleId="KommentartextZchn">
    <w:name w:val="Kommentartext Zchn"/>
    <w:basedOn w:val="Absatz-Standardschriftart"/>
    <w:link w:val="Kommentartext"/>
    <w:uiPriority w:val="99"/>
    <w:semiHidden/>
    <w:rsid w:val="00F91EDD"/>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F91EDD"/>
    <w:rPr>
      <w:b/>
      <w:bCs/>
    </w:rPr>
  </w:style>
  <w:style w:type="character" w:customStyle="1" w:styleId="KommentarthemaZchn">
    <w:name w:val="Kommentarthema Zchn"/>
    <w:basedOn w:val="KommentartextZchn"/>
    <w:link w:val="Kommentarthema"/>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C5E00-67B7-4D48-9913-61356E52D551}">
  <ds:schemaRefs>
    <ds:schemaRef ds:uri="http://schemas.openxmlformats.org/officeDocument/2006/bibliography"/>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6</Pages>
  <Words>701</Words>
  <Characters>4417</Characters>
  <Application>Microsoft Office Word</Application>
  <DocSecurity>0</DocSecurity>
  <Lines>36</Lines>
  <Paragraphs>10</Paragraphs>
  <ScaleCrop>false</ScaleCrop>
  <HeadingPairs>
    <vt:vector size="8" baseType="variant">
      <vt:variant>
        <vt:lpstr>Titel</vt:lpstr>
      </vt:variant>
      <vt:variant>
        <vt:i4>1</vt:i4>
      </vt:variant>
      <vt:variant>
        <vt:lpstr>Title</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5108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2020-12-10T08:52:00Z</dcterms:created>
  <dcterms:modified xsi:type="dcterms:W3CDTF">2021-09-30T09:17:00Z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