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781B687">
            <wp:simplePos x="0" y="0"/>
            <wp:positionH relativeFrom="page">
              <wp:posOffset>-245745</wp:posOffset>
            </wp:positionH>
            <wp:positionV relativeFrom="paragraph">
              <wp:posOffset>-85725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6BE06878" w:rsidR="0002235F" w:rsidRPr="00806BCF" w:rsidRDefault="00D0572A"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236E1CCE">
                <wp:simplePos x="0" y="0"/>
                <wp:positionH relativeFrom="column">
                  <wp:posOffset>-991235</wp:posOffset>
                </wp:positionH>
                <wp:positionV relativeFrom="paragraph">
                  <wp:posOffset>2094230</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3D437E5C" w:rsidR="002A2E10" w:rsidRPr="004C3F1F" w:rsidRDefault="00546847" w:rsidP="00F46DCC">
                            <w:pPr>
                              <w:spacing w:after="120"/>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4C3F1F" w:rsidRPr="004C3F1F">
                              <w:rPr>
                                <w:rFonts w:eastAsia="Noto Sans" w:cs="Noto Sans"/>
                                <w:b/>
                                <w:bCs/>
                                <w:color w:val="FFFFFF"/>
                                <w:kern w:val="0"/>
                                <w:sz w:val="56"/>
                                <w:szCs w:val="56"/>
                                <w:lang w:eastAsia="en-US"/>
                              </w:rPr>
                              <w:t>MATERIAALI</w:t>
                            </w:r>
                          </w:p>
                          <w:p w14:paraId="51D4996E" w14:textId="77777777" w:rsidR="004C3F1F" w:rsidRPr="004146E9" w:rsidRDefault="004C3F1F" w:rsidP="00F46DCC">
                            <w:pPr>
                              <w:spacing w:after="120"/>
                              <w:jc w:val="center"/>
                              <w:rPr>
                                <w:rFonts w:ascii="Noto Sans" w:eastAsia="Noto Sans" w:hAnsi="Noto Sans" w:cs="Noto Sans"/>
                                <w:b/>
                                <w:bCs/>
                                <w:color w:val="FFFFFF"/>
                                <w:kern w:val="0"/>
                                <w:sz w:val="56"/>
                                <w:szCs w:val="56"/>
                                <w:lang w:eastAsia="en-US"/>
                              </w:rPr>
                            </w:pPr>
                          </w:p>
                          <w:p w14:paraId="57DF9A75" w14:textId="06A2173B" w:rsidR="001072AD" w:rsidRPr="004C3F1F" w:rsidRDefault="004C3F1F" w:rsidP="004C3F1F">
                            <w:pPr>
                              <w:jc w:val="center"/>
                              <w:rPr>
                                <w:b/>
                                <w:bCs/>
                                <w:sz w:val="44"/>
                                <w:szCs w:val="44"/>
                                <w:lang w:eastAsia="en-US"/>
                              </w:rPr>
                            </w:pPr>
                            <w:bookmarkStart w:id="0" w:name="_Toc56179379"/>
                            <w:bookmarkStart w:id="1" w:name="_Toc56179417"/>
                            <w:r w:rsidRPr="004C3F1F">
                              <w:rPr>
                                <w:color w:val="FFFFFF" w:themeColor="background1"/>
                                <w:sz w:val="44"/>
                                <w:szCs w:val="44"/>
                                <w:lang w:eastAsia="en-US"/>
                              </w:rPr>
                              <w:t>Op</w:t>
                            </w:r>
                            <w:r w:rsidR="00546847">
                              <w:rPr>
                                <w:color w:val="FFFFFF" w:themeColor="background1"/>
                                <w:sz w:val="44"/>
                                <w:szCs w:val="44"/>
                                <w:lang w:eastAsia="en-US"/>
                              </w:rPr>
                              <w:t>into</w:t>
                            </w:r>
                            <w:r w:rsidRPr="004C3F1F">
                              <w:rPr>
                                <w:color w:val="FFFFFF" w:themeColor="background1"/>
                                <w:sz w:val="44"/>
                                <w:szCs w:val="44"/>
                                <w:lang w:eastAsia="en-US"/>
                              </w:rPr>
                              <w:t>yksikkö</w:t>
                            </w:r>
                            <w:r w:rsidR="002A2E10" w:rsidRPr="004C3F1F">
                              <w:rPr>
                                <w:color w:val="FFFFFF" w:themeColor="background1"/>
                                <w:sz w:val="44"/>
                                <w:szCs w:val="44"/>
                                <w:lang w:eastAsia="en-US"/>
                              </w:rPr>
                              <w:t xml:space="preserve"> </w:t>
                            </w:r>
                            <w:bookmarkEnd w:id="0"/>
                            <w:bookmarkEnd w:id="1"/>
                            <w:r w:rsidR="001072AD" w:rsidRPr="004C3F1F">
                              <w:rPr>
                                <w:color w:val="FFFFFF" w:themeColor="background1"/>
                                <w:sz w:val="44"/>
                                <w:szCs w:val="44"/>
                                <w:lang w:eastAsia="en-US"/>
                              </w:rPr>
                              <w:t>3</w:t>
                            </w:r>
                          </w:p>
                          <w:p w14:paraId="180C3D8C" w14:textId="16FFADF5" w:rsidR="002A2E10" w:rsidRPr="004C3F1F" w:rsidRDefault="004C3F1F" w:rsidP="001072AD">
                            <w:pPr>
                              <w:pStyle w:val="Luettelokappale"/>
                              <w:spacing w:after="0" w:line="240" w:lineRule="auto"/>
                              <w:ind w:left="373" w:right="92"/>
                              <w:jc w:val="center"/>
                              <w:rPr>
                                <w:rFonts w:eastAsia="Noto Sans" w:cs="Noto Sans"/>
                                <w:b/>
                                <w:bCs/>
                                <w:color w:val="FFFFFF"/>
                                <w:spacing w:val="16"/>
                                <w:sz w:val="52"/>
                                <w:szCs w:val="52"/>
                                <w:lang w:val="en-GB"/>
                              </w:rPr>
                            </w:pPr>
                            <w:r>
                              <w:rPr>
                                <w:rFonts w:eastAsia="Noto Sans" w:cs="Noto Sans"/>
                                <w:color w:val="FFFFFF"/>
                                <w:spacing w:val="16"/>
                                <w:sz w:val="44"/>
                                <w:szCs w:val="44"/>
                              </w:rPr>
                              <w:t>L</w:t>
                            </w:r>
                            <w:r w:rsidR="00546847">
                              <w:rPr>
                                <w:rFonts w:eastAsia="Noto Sans" w:cs="Noto Sans"/>
                                <w:color w:val="FFFFFF"/>
                                <w:spacing w:val="16"/>
                                <w:sz w:val="44"/>
                                <w:szCs w:val="44"/>
                              </w:rPr>
                              <w:t>UENTO 7: PUUPOHJAINEN LÄMPÖ- JA ÄÄNIERISTYS KOKOONPANOSSA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05pt;margin-top:164.9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" fillcolor="#a1785b" stroked="f" strokeweight=".5pt">
                <v:textbox>
                  <w:txbxContent>
                    <w:p w14:paraId="22D29BBB" w14:textId="3D437E5C" w:rsidR="002A2E10" w:rsidRPr="004C3F1F" w:rsidRDefault="00546847" w:rsidP="00F46DCC">
                      <w:pPr>
                        <w:spacing w:after="120"/>
                        <w:jc w:val="center"/>
                        <w:rPr>
                          <w:rFonts w:eastAsia="Noto Sans" w:cs="Noto Sans"/>
                          <w:b/>
                          <w:bCs/>
                          <w:color w:val="FFFFFF"/>
                          <w:kern w:val="0"/>
                          <w:sz w:val="56"/>
                          <w:szCs w:val="56"/>
                          <w:lang w:eastAsia="en-US"/>
                        </w:rPr>
                      </w:pPr>
                      <w:r>
                        <w:rPr>
                          <w:rFonts w:eastAsia="Noto Sans" w:cs="Noto Sans"/>
                          <w:b/>
                          <w:bCs/>
                          <w:color w:val="FFFFFF"/>
                          <w:kern w:val="0"/>
                          <w:sz w:val="56"/>
                          <w:szCs w:val="56"/>
                          <w:lang w:eastAsia="en-US"/>
                        </w:rPr>
                        <w:t>LUENTO</w:t>
                      </w:r>
                      <w:r w:rsidR="004C3F1F" w:rsidRPr="004C3F1F">
                        <w:rPr>
                          <w:rFonts w:eastAsia="Noto Sans" w:cs="Noto Sans"/>
                          <w:b/>
                          <w:bCs/>
                          <w:color w:val="FFFFFF"/>
                          <w:kern w:val="0"/>
                          <w:sz w:val="56"/>
                          <w:szCs w:val="56"/>
                          <w:lang w:eastAsia="en-US"/>
                        </w:rPr>
                        <w:t>MATERIAALI</w:t>
                      </w:r>
                    </w:p>
                    <w:p w14:paraId="51D4996E" w14:textId="77777777" w:rsidR="004C3F1F" w:rsidRPr="004146E9" w:rsidRDefault="004C3F1F" w:rsidP="00F46DCC">
                      <w:pPr>
                        <w:spacing w:after="120"/>
                        <w:jc w:val="center"/>
                        <w:rPr>
                          <w:rFonts w:ascii="Noto Sans" w:eastAsia="Noto Sans" w:hAnsi="Noto Sans" w:cs="Noto Sans"/>
                          <w:b/>
                          <w:bCs/>
                          <w:color w:val="FFFFFF"/>
                          <w:kern w:val="0"/>
                          <w:sz w:val="56"/>
                          <w:szCs w:val="56"/>
                          <w:lang w:eastAsia="en-US"/>
                        </w:rPr>
                      </w:pPr>
                    </w:p>
                    <w:p w14:paraId="57DF9A75" w14:textId="06A2173B" w:rsidR="001072AD" w:rsidRPr="004C3F1F" w:rsidRDefault="004C3F1F" w:rsidP="004C3F1F">
                      <w:pPr>
                        <w:jc w:val="center"/>
                        <w:rPr>
                          <w:b/>
                          <w:bCs/>
                          <w:sz w:val="44"/>
                          <w:szCs w:val="44"/>
                          <w:lang w:eastAsia="en-US"/>
                        </w:rPr>
                      </w:pPr>
                      <w:bookmarkStart w:id="2" w:name="_Toc56179379"/>
                      <w:bookmarkStart w:id="3" w:name="_Toc56179417"/>
                      <w:r w:rsidRPr="004C3F1F">
                        <w:rPr>
                          <w:color w:val="FFFFFF" w:themeColor="background1"/>
                          <w:sz w:val="44"/>
                          <w:szCs w:val="44"/>
                          <w:lang w:eastAsia="en-US"/>
                        </w:rPr>
                        <w:t>Op</w:t>
                      </w:r>
                      <w:r w:rsidR="00546847">
                        <w:rPr>
                          <w:color w:val="FFFFFF" w:themeColor="background1"/>
                          <w:sz w:val="44"/>
                          <w:szCs w:val="44"/>
                          <w:lang w:eastAsia="en-US"/>
                        </w:rPr>
                        <w:t>into</w:t>
                      </w:r>
                      <w:r w:rsidRPr="004C3F1F">
                        <w:rPr>
                          <w:color w:val="FFFFFF" w:themeColor="background1"/>
                          <w:sz w:val="44"/>
                          <w:szCs w:val="44"/>
                          <w:lang w:eastAsia="en-US"/>
                        </w:rPr>
                        <w:t>yksikkö</w:t>
                      </w:r>
                      <w:r w:rsidR="002A2E10" w:rsidRPr="004C3F1F">
                        <w:rPr>
                          <w:color w:val="FFFFFF" w:themeColor="background1"/>
                          <w:sz w:val="44"/>
                          <w:szCs w:val="44"/>
                          <w:lang w:eastAsia="en-US"/>
                        </w:rPr>
                        <w:t xml:space="preserve"> </w:t>
                      </w:r>
                      <w:bookmarkEnd w:id="2"/>
                      <w:bookmarkEnd w:id="3"/>
                      <w:r w:rsidR="001072AD" w:rsidRPr="004C3F1F">
                        <w:rPr>
                          <w:color w:val="FFFFFF" w:themeColor="background1"/>
                          <w:sz w:val="44"/>
                          <w:szCs w:val="44"/>
                          <w:lang w:eastAsia="en-US"/>
                        </w:rPr>
                        <w:t>3</w:t>
                      </w:r>
                    </w:p>
                    <w:p w14:paraId="180C3D8C" w14:textId="16FFADF5" w:rsidR="002A2E10" w:rsidRPr="004C3F1F" w:rsidRDefault="004C3F1F" w:rsidP="001072AD">
                      <w:pPr>
                        <w:pStyle w:val="Luettelokappale"/>
                        <w:spacing w:after="0" w:line="240" w:lineRule="auto"/>
                        <w:ind w:left="373" w:right="92"/>
                        <w:jc w:val="center"/>
                        <w:rPr>
                          <w:rFonts w:eastAsia="Noto Sans" w:cs="Noto Sans"/>
                          <w:b/>
                          <w:bCs/>
                          <w:color w:val="FFFFFF"/>
                          <w:spacing w:val="16"/>
                          <w:sz w:val="52"/>
                          <w:szCs w:val="52"/>
                          <w:lang w:val="en-GB"/>
                        </w:rPr>
                      </w:pPr>
                      <w:r>
                        <w:rPr>
                          <w:rFonts w:eastAsia="Noto Sans" w:cs="Noto Sans"/>
                          <w:color w:val="FFFFFF"/>
                          <w:spacing w:val="16"/>
                          <w:sz w:val="44"/>
                          <w:szCs w:val="44"/>
                        </w:rPr>
                        <w:t>L</w:t>
                      </w:r>
                      <w:r w:rsidR="00546847">
                        <w:rPr>
                          <w:rFonts w:eastAsia="Noto Sans" w:cs="Noto Sans"/>
                          <w:color w:val="FFFFFF"/>
                          <w:spacing w:val="16"/>
                          <w:sz w:val="44"/>
                          <w:szCs w:val="44"/>
                        </w:rPr>
                        <w:t>UENTO 7: PUUPOHJAINEN LÄMPÖ- JA ÄÄNIERISTYS KOKOONPANOSSA</w:t>
                      </w:r>
                    </w:p>
                  </w:txbxContent>
                </v:textbox>
              </v:shape>
            </w:pict>
          </mc:Fallback>
        </mc:AlternateContent>
      </w:r>
      <w:r w:rsidR="00A06A37"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65041EC">
                <wp:simplePos x="0" y="0"/>
                <wp:positionH relativeFrom="column">
                  <wp:posOffset>-895985</wp:posOffset>
                </wp:positionH>
                <wp:positionV relativeFrom="paragraph">
                  <wp:posOffset>4693285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3C459B9" w:rsidR="002A2E10" w:rsidRPr="00806D92" w:rsidRDefault="0053315C"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0.55pt;margin-top:369.5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" fillcolor="#548235" stroked="f" strokeweight=".5pt">
                <v:textbo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3C459B9" w:rsidR="002A2E10" w:rsidRPr="00806D92" w:rsidRDefault="0053315C"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4" w:name="_Toc39576256"/>
    </w:p>
    <w:bookmarkStart w:id="5" w:name="_Toc100487199" w:displacedByCustomXml="next"/>
    <w:sdt>
      <w:sdtPr>
        <w:rPr>
          <w:rFonts w:eastAsiaTheme="minorHAnsi" w:cstheme="minorBidi"/>
          <w:b w:val="0"/>
          <w:bCs w:val="0"/>
          <w:caps w:val="0"/>
          <w:color w:val="auto"/>
          <w:sz w:val="20"/>
          <w:szCs w:val="20"/>
          <w:lang w:val="fi-FI"/>
        </w:rPr>
        <w:id w:val="1360398636"/>
        <w:docPartObj>
          <w:docPartGallery w:val="Table of Contents"/>
          <w:docPartUnique/>
        </w:docPartObj>
      </w:sdtPr>
      <w:sdtEndPr>
        <w:rPr>
          <w:lang w:val="en-US"/>
        </w:rPr>
      </w:sdtEndPr>
      <w:sdtContent>
        <w:p w14:paraId="1383E3EE" w14:textId="416A5D55" w:rsidR="00FE5A2B" w:rsidRPr="00F33AA9" w:rsidRDefault="00FE5A2B" w:rsidP="005478F4">
          <w:pPr>
            <w:pStyle w:val="Sisllysluettelonotsikko"/>
            <w:numPr>
              <w:ilvl w:val="0"/>
              <w:numId w:val="0"/>
            </w:numPr>
          </w:pPr>
          <w:r w:rsidRPr="00F33AA9">
            <w:t>Sisällys</w:t>
          </w:r>
          <w:bookmarkEnd w:id="5"/>
        </w:p>
        <w:p w14:paraId="4D7C525F" w14:textId="5089616C" w:rsidR="00FE5A2B" w:rsidRPr="00FE5A2B" w:rsidRDefault="00FE5A2B" w:rsidP="00045813">
          <w:pPr>
            <w:pStyle w:val="Sisluet1"/>
            <w:spacing w:line="360" w:lineRule="auto"/>
            <w:rPr>
              <w:rFonts w:asciiTheme="minorHAnsi" w:hAnsiTheme="minorHAnsi" w:cstheme="minorBidi"/>
            </w:rPr>
          </w:pPr>
          <w:r>
            <w:fldChar w:fldCharType="begin"/>
          </w:r>
          <w:r>
            <w:instrText xml:space="preserve"> TOC \o "1-3" \h \z \u </w:instrText>
          </w:r>
          <w:r>
            <w:fldChar w:fldCharType="separate"/>
          </w:r>
          <w:hyperlink w:anchor="_Toc100487199" w:history="1">
            <w:r w:rsidRPr="00FE5A2B">
              <w:rPr>
                <w:rStyle w:val="Hyperlinkki"/>
              </w:rPr>
              <w:t>1.</w:t>
            </w:r>
            <w:r w:rsidRPr="00FE5A2B">
              <w:rPr>
                <w:rFonts w:asciiTheme="minorHAnsi" w:hAnsiTheme="minorHAnsi" w:cstheme="minorBidi"/>
              </w:rPr>
              <w:tab/>
            </w:r>
            <w:r w:rsidRPr="00FE5A2B">
              <w:rPr>
                <w:rStyle w:val="Hyperlinkki"/>
              </w:rPr>
              <w:t>Sisällys</w:t>
            </w:r>
            <w:r w:rsidRPr="00FE5A2B">
              <w:rPr>
                <w:webHidden/>
              </w:rPr>
              <w:tab/>
            </w:r>
            <w:r w:rsidRPr="00FE5A2B">
              <w:rPr>
                <w:webHidden/>
              </w:rPr>
              <w:fldChar w:fldCharType="begin"/>
            </w:r>
            <w:r w:rsidRPr="00FE5A2B">
              <w:rPr>
                <w:webHidden/>
              </w:rPr>
              <w:instrText xml:space="preserve"> PAGEREF _Toc100487199 \h </w:instrText>
            </w:r>
            <w:r w:rsidRPr="00FE5A2B">
              <w:rPr>
                <w:webHidden/>
              </w:rPr>
            </w:r>
            <w:r w:rsidRPr="00FE5A2B">
              <w:rPr>
                <w:webHidden/>
              </w:rPr>
              <w:fldChar w:fldCharType="separate"/>
            </w:r>
            <w:r w:rsidRPr="00FE5A2B">
              <w:rPr>
                <w:webHidden/>
              </w:rPr>
              <w:t>1</w:t>
            </w:r>
            <w:r w:rsidRPr="00FE5A2B">
              <w:rPr>
                <w:webHidden/>
              </w:rPr>
              <w:fldChar w:fldCharType="end"/>
            </w:r>
          </w:hyperlink>
        </w:p>
        <w:p w14:paraId="3570ECF1" w14:textId="699F2D72" w:rsidR="00FE5A2B" w:rsidRPr="00FE5A2B" w:rsidRDefault="001927C4" w:rsidP="00045813">
          <w:pPr>
            <w:pStyle w:val="Sisluet1"/>
            <w:spacing w:line="360" w:lineRule="auto"/>
            <w:rPr>
              <w:rFonts w:asciiTheme="minorHAnsi" w:hAnsiTheme="minorHAnsi" w:cstheme="minorBidi"/>
            </w:rPr>
          </w:pPr>
          <w:hyperlink w:anchor="_Toc100487200" w:history="1">
            <w:r w:rsidR="00FE5A2B" w:rsidRPr="00FE5A2B">
              <w:rPr>
                <w:rStyle w:val="Hyperlinkki"/>
                <w:rFonts w:eastAsiaTheme="majorEastAsia" w:cstheme="majorBidi"/>
                <w:lang w:val="en-GB"/>
              </w:rPr>
              <w:t>2.</w:t>
            </w:r>
            <w:r w:rsidR="00FE5A2B" w:rsidRPr="00FE5A2B">
              <w:rPr>
                <w:rFonts w:asciiTheme="minorHAnsi" w:hAnsiTheme="minorHAnsi" w:cstheme="minorBidi"/>
              </w:rPr>
              <w:tab/>
            </w:r>
            <w:r w:rsidR="00FE5A2B" w:rsidRPr="00FE5A2B">
              <w:rPr>
                <w:rStyle w:val="Hyperlinkki"/>
                <w:rFonts w:eastAsiaTheme="majorEastAsia" w:cstheme="majorBidi"/>
                <w:lang w:val="en-GB"/>
              </w:rPr>
              <w:t>Johdanto</w:t>
            </w:r>
            <w:r w:rsidR="00FE5A2B" w:rsidRPr="00FE5A2B">
              <w:rPr>
                <w:webHidden/>
              </w:rPr>
              <w:tab/>
            </w:r>
            <w:r w:rsidR="00FE5A2B" w:rsidRPr="00FE5A2B">
              <w:rPr>
                <w:webHidden/>
              </w:rPr>
              <w:fldChar w:fldCharType="begin"/>
            </w:r>
            <w:r w:rsidR="00FE5A2B" w:rsidRPr="00FE5A2B">
              <w:rPr>
                <w:webHidden/>
              </w:rPr>
              <w:instrText xml:space="preserve"> PAGEREF _Toc100487200 \h </w:instrText>
            </w:r>
            <w:r w:rsidR="00FE5A2B" w:rsidRPr="00FE5A2B">
              <w:rPr>
                <w:webHidden/>
              </w:rPr>
            </w:r>
            <w:r w:rsidR="00FE5A2B" w:rsidRPr="00FE5A2B">
              <w:rPr>
                <w:webHidden/>
              </w:rPr>
              <w:fldChar w:fldCharType="separate"/>
            </w:r>
            <w:r w:rsidR="00FE5A2B" w:rsidRPr="00FE5A2B">
              <w:rPr>
                <w:webHidden/>
              </w:rPr>
              <w:t>2</w:t>
            </w:r>
            <w:r w:rsidR="00FE5A2B" w:rsidRPr="00FE5A2B">
              <w:rPr>
                <w:webHidden/>
              </w:rPr>
              <w:fldChar w:fldCharType="end"/>
            </w:r>
          </w:hyperlink>
        </w:p>
        <w:p w14:paraId="483E98A4" w14:textId="7EC0D3DA" w:rsidR="00FE5A2B" w:rsidRPr="00FE5A2B" w:rsidRDefault="001927C4" w:rsidP="00045813">
          <w:pPr>
            <w:pStyle w:val="Sisluet1"/>
            <w:spacing w:line="360" w:lineRule="auto"/>
            <w:rPr>
              <w:rFonts w:asciiTheme="minorHAnsi" w:hAnsiTheme="minorHAnsi" w:cstheme="minorBidi"/>
            </w:rPr>
          </w:pPr>
          <w:hyperlink w:anchor="_Toc100487201" w:history="1">
            <w:r w:rsidR="00FE5A2B" w:rsidRPr="00FE5A2B">
              <w:rPr>
                <w:rStyle w:val="Hyperlinkki"/>
                <w:rFonts w:eastAsiaTheme="majorEastAsia" w:cstheme="majorBidi"/>
                <w:lang w:val="en-GB"/>
              </w:rPr>
              <w:t>3.</w:t>
            </w:r>
            <w:r w:rsidR="00FE5A2B" w:rsidRPr="00FE5A2B">
              <w:rPr>
                <w:rFonts w:asciiTheme="minorHAnsi" w:hAnsiTheme="minorHAnsi" w:cstheme="minorBidi"/>
              </w:rPr>
              <w:tab/>
            </w:r>
            <w:r w:rsidR="00FE5A2B" w:rsidRPr="00FE5A2B">
              <w:rPr>
                <w:rStyle w:val="Hyperlinkki"/>
                <w:rFonts w:eastAsiaTheme="majorEastAsia" w:cstheme="majorBidi"/>
                <w:lang w:val="en-GB"/>
              </w:rPr>
              <w:t>Käsitteet</w:t>
            </w:r>
            <w:r w:rsidR="00FE5A2B" w:rsidRPr="00FE5A2B">
              <w:rPr>
                <w:webHidden/>
              </w:rPr>
              <w:tab/>
            </w:r>
            <w:r w:rsidR="00FE5A2B" w:rsidRPr="00FE5A2B">
              <w:rPr>
                <w:webHidden/>
              </w:rPr>
              <w:fldChar w:fldCharType="begin"/>
            </w:r>
            <w:r w:rsidR="00FE5A2B" w:rsidRPr="00FE5A2B">
              <w:rPr>
                <w:webHidden/>
              </w:rPr>
              <w:instrText xml:space="preserve"> PAGEREF _Toc100487201 \h </w:instrText>
            </w:r>
            <w:r w:rsidR="00FE5A2B" w:rsidRPr="00FE5A2B">
              <w:rPr>
                <w:webHidden/>
              </w:rPr>
            </w:r>
            <w:r w:rsidR="00FE5A2B" w:rsidRPr="00FE5A2B">
              <w:rPr>
                <w:webHidden/>
              </w:rPr>
              <w:fldChar w:fldCharType="separate"/>
            </w:r>
            <w:r w:rsidR="00FE5A2B" w:rsidRPr="00FE5A2B">
              <w:rPr>
                <w:webHidden/>
              </w:rPr>
              <w:t>3</w:t>
            </w:r>
            <w:r w:rsidR="00FE5A2B" w:rsidRPr="00FE5A2B">
              <w:rPr>
                <w:webHidden/>
              </w:rPr>
              <w:fldChar w:fldCharType="end"/>
            </w:r>
          </w:hyperlink>
        </w:p>
        <w:p w14:paraId="2472A32C" w14:textId="726E6C8C" w:rsidR="00FE5A2B" w:rsidRPr="00FE5A2B" w:rsidRDefault="001927C4" w:rsidP="00045813">
          <w:pPr>
            <w:pStyle w:val="Sisluet1"/>
            <w:spacing w:line="360" w:lineRule="auto"/>
            <w:rPr>
              <w:rFonts w:asciiTheme="minorHAnsi" w:hAnsiTheme="minorHAnsi" w:cstheme="minorBidi"/>
            </w:rPr>
          </w:pPr>
          <w:hyperlink w:anchor="_Toc100487202" w:history="1">
            <w:r w:rsidR="00FE5A2B" w:rsidRPr="00FE5A2B">
              <w:rPr>
                <w:rStyle w:val="Hyperlinkki"/>
                <w:rFonts w:eastAsiaTheme="majorEastAsia" w:cstheme="majorBidi"/>
              </w:rPr>
              <w:t>4.</w:t>
            </w:r>
            <w:r w:rsidR="00FE5A2B" w:rsidRPr="00FE5A2B">
              <w:rPr>
                <w:rFonts w:asciiTheme="minorHAnsi" w:hAnsiTheme="minorHAnsi" w:cstheme="minorBidi"/>
              </w:rPr>
              <w:tab/>
            </w:r>
            <w:r w:rsidR="00FE5A2B" w:rsidRPr="00FE5A2B">
              <w:rPr>
                <w:rStyle w:val="Hyperlinkki"/>
                <w:rFonts w:eastAsiaTheme="majorEastAsia" w:cstheme="majorBidi"/>
              </w:rPr>
              <w:t>Rakennusten lämmöneristyksen edut</w:t>
            </w:r>
            <w:r w:rsidR="00FE5A2B" w:rsidRPr="00FE5A2B">
              <w:rPr>
                <w:webHidden/>
              </w:rPr>
              <w:tab/>
            </w:r>
            <w:r w:rsidR="00FE5A2B" w:rsidRPr="00FE5A2B">
              <w:rPr>
                <w:webHidden/>
              </w:rPr>
              <w:fldChar w:fldCharType="begin"/>
            </w:r>
            <w:r w:rsidR="00FE5A2B" w:rsidRPr="00FE5A2B">
              <w:rPr>
                <w:webHidden/>
              </w:rPr>
              <w:instrText xml:space="preserve"> PAGEREF _Toc100487202 \h </w:instrText>
            </w:r>
            <w:r w:rsidR="00FE5A2B" w:rsidRPr="00FE5A2B">
              <w:rPr>
                <w:webHidden/>
              </w:rPr>
            </w:r>
            <w:r w:rsidR="00FE5A2B" w:rsidRPr="00FE5A2B">
              <w:rPr>
                <w:webHidden/>
              </w:rPr>
              <w:fldChar w:fldCharType="separate"/>
            </w:r>
            <w:r w:rsidR="00FE5A2B" w:rsidRPr="00FE5A2B">
              <w:rPr>
                <w:webHidden/>
              </w:rPr>
              <w:t>5</w:t>
            </w:r>
            <w:r w:rsidR="00FE5A2B" w:rsidRPr="00FE5A2B">
              <w:rPr>
                <w:webHidden/>
              </w:rPr>
              <w:fldChar w:fldCharType="end"/>
            </w:r>
          </w:hyperlink>
        </w:p>
        <w:p w14:paraId="5CEA8F6C" w14:textId="2B6B27BE" w:rsidR="00FE5A2B" w:rsidRPr="00FE5A2B" w:rsidRDefault="001927C4" w:rsidP="00045813">
          <w:pPr>
            <w:pStyle w:val="Sisluet1"/>
            <w:spacing w:line="360" w:lineRule="auto"/>
            <w:rPr>
              <w:rFonts w:asciiTheme="minorHAnsi" w:hAnsiTheme="minorHAnsi" w:cstheme="minorBidi"/>
            </w:rPr>
          </w:pPr>
          <w:hyperlink w:anchor="_Toc100487203" w:history="1">
            <w:r w:rsidR="00FE5A2B" w:rsidRPr="00FE5A2B">
              <w:rPr>
                <w:rStyle w:val="Hyperlinkki"/>
                <w:rFonts w:eastAsiaTheme="majorEastAsia" w:cstheme="majorBidi"/>
                <w:lang w:val="en-GB"/>
              </w:rPr>
              <w:t>5.</w:t>
            </w:r>
            <w:r w:rsidR="00FE5A2B" w:rsidRPr="00FE5A2B">
              <w:rPr>
                <w:rFonts w:asciiTheme="minorHAnsi" w:hAnsiTheme="minorHAnsi" w:cstheme="minorBidi"/>
              </w:rPr>
              <w:tab/>
            </w:r>
            <w:r w:rsidR="00FE5A2B" w:rsidRPr="00FE5A2B">
              <w:rPr>
                <w:rStyle w:val="Hyperlinkki"/>
                <w:rFonts w:eastAsiaTheme="majorEastAsia" w:cstheme="majorBidi"/>
                <w:lang w:val="en-GB"/>
              </w:rPr>
              <w:t>Eristysmarkkinoilla saatavilla olevat materiaalit</w:t>
            </w:r>
            <w:r w:rsidR="00FE5A2B" w:rsidRPr="00FE5A2B">
              <w:rPr>
                <w:webHidden/>
              </w:rPr>
              <w:tab/>
            </w:r>
            <w:r w:rsidR="00FE5A2B" w:rsidRPr="00FE5A2B">
              <w:rPr>
                <w:webHidden/>
              </w:rPr>
              <w:fldChar w:fldCharType="begin"/>
            </w:r>
            <w:r w:rsidR="00FE5A2B" w:rsidRPr="00FE5A2B">
              <w:rPr>
                <w:webHidden/>
              </w:rPr>
              <w:instrText xml:space="preserve"> PAGEREF _Toc100487203 \h </w:instrText>
            </w:r>
            <w:r w:rsidR="00FE5A2B" w:rsidRPr="00FE5A2B">
              <w:rPr>
                <w:webHidden/>
              </w:rPr>
            </w:r>
            <w:r w:rsidR="00FE5A2B" w:rsidRPr="00FE5A2B">
              <w:rPr>
                <w:webHidden/>
              </w:rPr>
              <w:fldChar w:fldCharType="separate"/>
            </w:r>
            <w:r w:rsidR="00FE5A2B" w:rsidRPr="00FE5A2B">
              <w:rPr>
                <w:webHidden/>
              </w:rPr>
              <w:t>7</w:t>
            </w:r>
            <w:r w:rsidR="00FE5A2B" w:rsidRPr="00FE5A2B">
              <w:rPr>
                <w:webHidden/>
              </w:rPr>
              <w:fldChar w:fldCharType="end"/>
            </w:r>
          </w:hyperlink>
        </w:p>
        <w:p w14:paraId="2D8D042B" w14:textId="0DD29484"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4" w:history="1">
            <w:r w:rsidR="00FE5A2B" w:rsidRPr="00FE5A2B">
              <w:rPr>
                <w:rStyle w:val="Hyperlinkki"/>
                <w:b w:val="0"/>
                <w:bCs w:val="0"/>
                <w:sz w:val="24"/>
                <w:szCs w:val="24"/>
              </w:rPr>
              <w:t>4.1. Lasivillaeristys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_Toc100487204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9</w:t>
            </w:r>
            <w:r w:rsidR="00FE5A2B" w:rsidRPr="00FE5A2B">
              <w:rPr>
                <w:b w:val="0"/>
                <w:bCs w:val="0"/>
                <w:webHidden/>
                <w:sz w:val="24"/>
                <w:szCs w:val="24"/>
              </w:rPr>
              <w:fldChar w:fldCharType="end"/>
            </w:r>
          </w:hyperlink>
        </w:p>
        <w:p w14:paraId="15E5A89C" w14:textId="7DD8D2E6"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5" w:history="1">
            <w:r w:rsidR="00FE5A2B" w:rsidRPr="00FE5A2B">
              <w:rPr>
                <w:rStyle w:val="Hyperlinkki"/>
                <w:b w:val="0"/>
                <w:bCs w:val="0"/>
                <w:sz w:val="24"/>
                <w:szCs w:val="24"/>
              </w:rPr>
              <w:t>4.2. Maavillaeristys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_Toc100487205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9</w:t>
            </w:r>
            <w:r w:rsidR="00FE5A2B" w:rsidRPr="00FE5A2B">
              <w:rPr>
                <w:b w:val="0"/>
                <w:bCs w:val="0"/>
                <w:webHidden/>
                <w:sz w:val="24"/>
                <w:szCs w:val="24"/>
              </w:rPr>
              <w:fldChar w:fldCharType="end"/>
            </w:r>
          </w:hyperlink>
        </w:p>
        <w:p w14:paraId="26822AFC" w14:textId="04970B4D"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6" w:history="1">
            <w:r w:rsidR="00FE5A2B" w:rsidRPr="00FE5A2B">
              <w:rPr>
                <w:rStyle w:val="Hyperlinkki"/>
                <w:b w:val="0"/>
                <w:bCs w:val="0"/>
                <w:sz w:val="24"/>
                <w:szCs w:val="24"/>
              </w:rPr>
              <w:t>4.3. Polyesterieristys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_Toc100487206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9</w:t>
            </w:r>
            <w:r w:rsidR="00FE5A2B" w:rsidRPr="00FE5A2B">
              <w:rPr>
                <w:b w:val="0"/>
                <w:bCs w:val="0"/>
                <w:webHidden/>
                <w:sz w:val="24"/>
                <w:szCs w:val="24"/>
              </w:rPr>
              <w:fldChar w:fldCharType="end"/>
            </w:r>
          </w:hyperlink>
        </w:p>
        <w:p w14:paraId="6AB7D5DE" w14:textId="17788BE0"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7" w:history="1">
            <w:r w:rsidR="00FE5A2B" w:rsidRPr="00FE5A2B">
              <w:rPr>
                <w:rStyle w:val="Hyperlinkki"/>
                <w:b w:val="0"/>
                <w:bCs w:val="0"/>
                <w:sz w:val="24"/>
                <w:szCs w:val="24"/>
              </w:rPr>
              <w:t>4.4. Kivivillaeristys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_Toc100487207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10</w:t>
            </w:r>
            <w:r w:rsidR="00FE5A2B" w:rsidRPr="00FE5A2B">
              <w:rPr>
                <w:b w:val="0"/>
                <w:bCs w:val="0"/>
                <w:webHidden/>
                <w:sz w:val="24"/>
                <w:szCs w:val="24"/>
              </w:rPr>
              <w:fldChar w:fldCharType="end"/>
            </w:r>
          </w:hyperlink>
        </w:p>
        <w:p w14:paraId="29949B10" w14:textId="32CFCA02"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8" w:history="1">
            <w:r w:rsidR="00FE5A2B" w:rsidRPr="00FE5A2B">
              <w:rPr>
                <w:rStyle w:val="Hyperlinkki"/>
                <w:b w:val="0"/>
                <w:bCs w:val="0"/>
                <w:sz w:val="24"/>
                <w:szCs w:val="24"/>
              </w:rPr>
              <w:t>4.5. Heijastava kalvoeristys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_Toc100487208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11</w:t>
            </w:r>
            <w:r w:rsidR="00FE5A2B" w:rsidRPr="00FE5A2B">
              <w:rPr>
                <w:b w:val="0"/>
                <w:bCs w:val="0"/>
                <w:webHidden/>
                <w:sz w:val="24"/>
                <w:szCs w:val="24"/>
              </w:rPr>
              <w:fldChar w:fldCharType="end"/>
            </w:r>
          </w:hyperlink>
        </w:p>
        <w:p w14:paraId="450D807D" w14:textId="41702056"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09" w:history="1">
            <w:r w:rsidR="00FE5A2B" w:rsidRPr="00FE5A2B">
              <w:rPr>
                <w:rStyle w:val="Hyperlinkki"/>
                <w:b w:val="0"/>
                <w:bCs w:val="0"/>
                <w:sz w:val="24"/>
                <w:szCs w:val="24"/>
              </w:rPr>
              <w:t>4.6. Jäykät eristyslevyt (EPS ja XPS)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_Toc100487209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11</w:t>
            </w:r>
            <w:r w:rsidR="00FE5A2B" w:rsidRPr="00FE5A2B">
              <w:rPr>
                <w:b w:val="0"/>
                <w:bCs w:val="0"/>
                <w:webHidden/>
                <w:sz w:val="24"/>
                <w:szCs w:val="24"/>
              </w:rPr>
              <w:fldChar w:fldCharType="end"/>
            </w:r>
          </w:hyperlink>
        </w:p>
        <w:p w14:paraId="320726C9" w14:textId="10CA9A77"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0" w:history="1">
            <w:r w:rsidR="00FE5A2B" w:rsidRPr="00FE5A2B">
              <w:rPr>
                <w:rStyle w:val="Hyperlinkki"/>
                <w:b w:val="0"/>
                <w:bCs w:val="0"/>
                <w:sz w:val="24"/>
                <w:szCs w:val="24"/>
              </w:rPr>
              <w:t>4.7. Vaahtoeristys</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_Toc100487210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12</w:t>
            </w:r>
            <w:r w:rsidR="00FE5A2B" w:rsidRPr="00FE5A2B">
              <w:rPr>
                <w:b w:val="0"/>
                <w:bCs w:val="0"/>
                <w:webHidden/>
                <w:sz w:val="24"/>
                <w:szCs w:val="24"/>
              </w:rPr>
              <w:fldChar w:fldCharType="end"/>
            </w:r>
          </w:hyperlink>
        </w:p>
        <w:p w14:paraId="5767ABA9" w14:textId="153DE986"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1" w:history="1">
            <w:r w:rsidR="00FE5A2B" w:rsidRPr="00FE5A2B">
              <w:rPr>
                <w:rStyle w:val="Hyperlinkki"/>
                <w:b w:val="0"/>
                <w:bCs w:val="0"/>
                <w:sz w:val="24"/>
                <w:szCs w:val="24"/>
              </w:rPr>
              <w:t>4.8. Puukuidut</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_Toc100487211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12</w:t>
            </w:r>
            <w:r w:rsidR="00FE5A2B" w:rsidRPr="00FE5A2B">
              <w:rPr>
                <w:b w:val="0"/>
                <w:bCs w:val="0"/>
                <w:webHidden/>
                <w:sz w:val="24"/>
                <w:szCs w:val="24"/>
              </w:rPr>
              <w:fldChar w:fldCharType="end"/>
            </w:r>
          </w:hyperlink>
        </w:p>
        <w:p w14:paraId="3F31468A" w14:textId="0575B39E"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2" w:history="1">
            <w:r w:rsidR="00FE5A2B" w:rsidRPr="00FE5A2B">
              <w:rPr>
                <w:rStyle w:val="Hyperlinkki"/>
                <w:b w:val="0"/>
                <w:bCs w:val="0"/>
                <w:sz w:val="24"/>
                <w:szCs w:val="24"/>
              </w:rPr>
              <w:t>4.9. Selluloosa- ja paperikuidut</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_Toc100487212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13</w:t>
            </w:r>
            <w:r w:rsidR="00FE5A2B" w:rsidRPr="00FE5A2B">
              <w:rPr>
                <w:b w:val="0"/>
                <w:bCs w:val="0"/>
                <w:webHidden/>
                <w:sz w:val="24"/>
                <w:szCs w:val="24"/>
              </w:rPr>
              <w:fldChar w:fldCharType="end"/>
            </w:r>
          </w:hyperlink>
        </w:p>
        <w:p w14:paraId="606BF54C" w14:textId="38506176"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3" w:history="1">
            <w:r w:rsidR="00FE5A2B" w:rsidRPr="00FE5A2B">
              <w:rPr>
                <w:rStyle w:val="Hyperlinkki"/>
                <w:b w:val="0"/>
                <w:bCs w:val="0"/>
                <w:sz w:val="24"/>
                <w:szCs w:val="24"/>
                <w:lang w:eastAsia="lv-LV"/>
              </w:rPr>
              <w:t>4.10. Yleiset eristysmateriaalit, R-arvot sekä niiden edut ja haitat</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_Toc100487213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13</w:t>
            </w:r>
            <w:r w:rsidR="00FE5A2B" w:rsidRPr="00FE5A2B">
              <w:rPr>
                <w:b w:val="0"/>
                <w:bCs w:val="0"/>
                <w:webHidden/>
                <w:sz w:val="24"/>
                <w:szCs w:val="24"/>
              </w:rPr>
              <w:fldChar w:fldCharType="end"/>
            </w:r>
          </w:hyperlink>
        </w:p>
        <w:p w14:paraId="28AE444B" w14:textId="2D517336" w:rsidR="00FE5A2B" w:rsidRPr="00FE5A2B" w:rsidRDefault="001927C4" w:rsidP="00045813">
          <w:pPr>
            <w:pStyle w:val="Sisluet1"/>
            <w:spacing w:line="360" w:lineRule="auto"/>
            <w:rPr>
              <w:rFonts w:asciiTheme="minorHAnsi" w:hAnsiTheme="minorHAnsi" w:cstheme="minorBidi"/>
            </w:rPr>
          </w:pPr>
          <w:hyperlink w:anchor="_Toc100487214" w:history="1">
            <w:r w:rsidR="00FE5A2B" w:rsidRPr="00FE5A2B">
              <w:rPr>
                <w:rStyle w:val="Hyperlinkki"/>
                <w:rFonts w:eastAsiaTheme="majorEastAsia" w:cstheme="majorBidi"/>
                <w:lang w:val="en-GB"/>
              </w:rPr>
              <w:t>6.</w:t>
            </w:r>
            <w:r w:rsidR="00FE5A2B" w:rsidRPr="00FE5A2B">
              <w:rPr>
                <w:rFonts w:asciiTheme="minorHAnsi" w:hAnsiTheme="minorHAnsi" w:cstheme="minorBidi"/>
              </w:rPr>
              <w:tab/>
            </w:r>
            <w:r w:rsidR="00FE5A2B" w:rsidRPr="00FE5A2B">
              <w:rPr>
                <w:rStyle w:val="Hyperlinkki"/>
                <w:rFonts w:eastAsiaTheme="majorEastAsia" w:cstheme="majorBidi"/>
                <w:lang w:val="en-GB"/>
              </w:rPr>
              <w:t>Materiaalien käyttö</w:t>
            </w:r>
            <w:r w:rsidR="00FE5A2B" w:rsidRPr="00FE5A2B">
              <w:rPr>
                <w:webHidden/>
              </w:rPr>
              <w:tab/>
            </w:r>
            <w:r w:rsidR="00FE5A2B" w:rsidRPr="00FE5A2B">
              <w:rPr>
                <w:webHidden/>
              </w:rPr>
              <w:fldChar w:fldCharType="begin"/>
            </w:r>
            <w:r w:rsidR="00FE5A2B" w:rsidRPr="00FE5A2B">
              <w:rPr>
                <w:webHidden/>
              </w:rPr>
              <w:instrText xml:space="preserve"> PAGEREF _Toc100487214 \h </w:instrText>
            </w:r>
            <w:r w:rsidR="00FE5A2B" w:rsidRPr="00FE5A2B">
              <w:rPr>
                <w:webHidden/>
              </w:rPr>
            </w:r>
            <w:r w:rsidR="00FE5A2B" w:rsidRPr="00FE5A2B">
              <w:rPr>
                <w:webHidden/>
              </w:rPr>
              <w:fldChar w:fldCharType="separate"/>
            </w:r>
            <w:r w:rsidR="00FE5A2B" w:rsidRPr="00FE5A2B">
              <w:rPr>
                <w:webHidden/>
              </w:rPr>
              <w:t>15</w:t>
            </w:r>
            <w:r w:rsidR="00FE5A2B" w:rsidRPr="00FE5A2B">
              <w:rPr>
                <w:webHidden/>
              </w:rPr>
              <w:fldChar w:fldCharType="end"/>
            </w:r>
          </w:hyperlink>
        </w:p>
        <w:p w14:paraId="407EC95D" w14:textId="565AC062" w:rsidR="00FE5A2B" w:rsidRPr="00FE5A2B" w:rsidRDefault="001927C4" w:rsidP="00045813">
          <w:pPr>
            <w:pStyle w:val="Sisluet1"/>
            <w:spacing w:line="360" w:lineRule="auto"/>
            <w:rPr>
              <w:rFonts w:asciiTheme="minorHAnsi" w:hAnsiTheme="minorHAnsi" w:cstheme="minorBidi"/>
            </w:rPr>
          </w:pPr>
          <w:hyperlink w:anchor="_Toc100487215" w:history="1">
            <w:r w:rsidR="00FE5A2B" w:rsidRPr="00FE5A2B">
              <w:rPr>
                <w:rStyle w:val="Hyperlinkki"/>
                <w:rFonts w:eastAsiaTheme="majorEastAsia" w:cstheme="majorBidi"/>
                <w:lang w:val="en-GB" w:eastAsia="lv-LV"/>
              </w:rPr>
              <w:t>7.</w:t>
            </w:r>
            <w:r w:rsidR="00FE5A2B" w:rsidRPr="00FE5A2B">
              <w:rPr>
                <w:rFonts w:asciiTheme="minorHAnsi" w:hAnsiTheme="minorHAnsi" w:cstheme="minorBidi"/>
              </w:rPr>
              <w:tab/>
            </w:r>
            <w:r w:rsidR="00FE5A2B" w:rsidRPr="00FE5A2B">
              <w:rPr>
                <w:rStyle w:val="Hyperlinkki"/>
                <w:rFonts w:eastAsiaTheme="majorEastAsia" w:cstheme="majorBidi"/>
                <w:lang w:val="en-GB" w:eastAsia="lv-LV"/>
              </w:rPr>
              <w:t>Virheet eristysjärjestelmissä ja lämpöhäviöt</w:t>
            </w:r>
            <w:r w:rsidR="00FE5A2B" w:rsidRPr="00FE5A2B">
              <w:rPr>
                <w:webHidden/>
              </w:rPr>
              <w:tab/>
            </w:r>
            <w:r w:rsidR="00FE5A2B" w:rsidRPr="00FE5A2B">
              <w:rPr>
                <w:webHidden/>
              </w:rPr>
              <w:fldChar w:fldCharType="begin"/>
            </w:r>
            <w:r w:rsidR="00FE5A2B" w:rsidRPr="00FE5A2B">
              <w:rPr>
                <w:webHidden/>
              </w:rPr>
              <w:instrText xml:space="preserve"> PAGEREF _Toc100487215 \h </w:instrText>
            </w:r>
            <w:r w:rsidR="00FE5A2B" w:rsidRPr="00FE5A2B">
              <w:rPr>
                <w:webHidden/>
              </w:rPr>
            </w:r>
            <w:r w:rsidR="00FE5A2B" w:rsidRPr="00FE5A2B">
              <w:rPr>
                <w:webHidden/>
              </w:rPr>
              <w:fldChar w:fldCharType="separate"/>
            </w:r>
            <w:r w:rsidR="00FE5A2B" w:rsidRPr="00FE5A2B">
              <w:rPr>
                <w:webHidden/>
              </w:rPr>
              <w:t>19</w:t>
            </w:r>
            <w:r w:rsidR="00FE5A2B" w:rsidRPr="00FE5A2B">
              <w:rPr>
                <w:webHidden/>
              </w:rPr>
              <w:fldChar w:fldCharType="end"/>
            </w:r>
          </w:hyperlink>
        </w:p>
        <w:p w14:paraId="5AFFBFA3" w14:textId="6E597659" w:rsidR="00FE5A2B" w:rsidRPr="00FE5A2B" w:rsidRDefault="001927C4" w:rsidP="00045813">
          <w:pPr>
            <w:pStyle w:val="Sisluet1"/>
            <w:spacing w:line="360" w:lineRule="auto"/>
            <w:rPr>
              <w:rFonts w:asciiTheme="minorHAnsi" w:hAnsiTheme="minorHAnsi" w:cstheme="minorBidi"/>
            </w:rPr>
          </w:pPr>
          <w:hyperlink w:anchor="_Toc100487216" w:history="1">
            <w:r w:rsidR="00FE5A2B" w:rsidRPr="00FE5A2B">
              <w:rPr>
                <w:rStyle w:val="Hyperlinkki"/>
                <w:rFonts w:eastAsiaTheme="majorEastAsia" w:cstheme="majorBidi"/>
                <w:lang w:val="en-GB"/>
              </w:rPr>
              <w:t>8.</w:t>
            </w:r>
            <w:r w:rsidR="00FE5A2B" w:rsidRPr="00FE5A2B">
              <w:rPr>
                <w:rFonts w:asciiTheme="minorHAnsi" w:hAnsiTheme="minorHAnsi" w:cstheme="minorBidi"/>
              </w:rPr>
              <w:tab/>
            </w:r>
            <w:r w:rsidR="00FE5A2B" w:rsidRPr="00FE5A2B">
              <w:rPr>
                <w:rStyle w:val="Hyperlinkki"/>
                <w:rFonts w:eastAsiaTheme="majorEastAsia" w:cstheme="majorBidi"/>
                <w:lang w:val="en-GB"/>
              </w:rPr>
              <w:t>Usein kysytyt kysymykset</w:t>
            </w:r>
            <w:r w:rsidR="00FE5A2B" w:rsidRPr="00FE5A2B">
              <w:rPr>
                <w:webHidden/>
              </w:rPr>
              <w:tab/>
            </w:r>
            <w:r w:rsidR="00FE5A2B" w:rsidRPr="00FE5A2B">
              <w:rPr>
                <w:webHidden/>
              </w:rPr>
              <w:fldChar w:fldCharType="begin"/>
            </w:r>
            <w:r w:rsidR="00FE5A2B" w:rsidRPr="00FE5A2B">
              <w:rPr>
                <w:webHidden/>
              </w:rPr>
              <w:instrText xml:space="preserve"> PAGEREF _Toc100487216 \h </w:instrText>
            </w:r>
            <w:r w:rsidR="00FE5A2B" w:rsidRPr="00FE5A2B">
              <w:rPr>
                <w:webHidden/>
              </w:rPr>
            </w:r>
            <w:r w:rsidR="00FE5A2B" w:rsidRPr="00FE5A2B">
              <w:rPr>
                <w:webHidden/>
              </w:rPr>
              <w:fldChar w:fldCharType="separate"/>
            </w:r>
            <w:r w:rsidR="00FE5A2B" w:rsidRPr="00FE5A2B">
              <w:rPr>
                <w:webHidden/>
              </w:rPr>
              <w:t>22</w:t>
            </w:r>
            <w:r w:rsidR="00FE5A2B" w:rsidRPr="00FE5A2B">
              <w:rPr>
                <w:webHidden/>
              </w:rPr>
              <w:fldChar w:fldCharType="end"/>
            </w:r>
          </w:hyperlink>
        </w:p>
        <w:p w14:paraId="2067BBAA" w14:textId="3DF518AA" w:rsidR="00FE5A2B" w:rsidRPr="00FE5A2B" w:rsidRDefault="001927C4" w:rsidP="00045813">
          <w:pPr>
            <w:pStyle w:val="Sisluet1"/>
            <w:spacing w:line="360" w:lineRule="auto"/>
            <w:rPr>
              <w:rFonts w:asciiTheme="minorHAnsi" w:hAnsiTheme="minorHAnsi" w:cstheme="minorBidi"/>
            </w:rPr>
          </w:pPr>
          <w:hyperlink w:anchor="_Toc100487217" w:history="1">
            <w:r w:rsidR="00FE5A2B" w:rsidRPr="00FE5A2B">
              <w:rPr>
                <w:rStyle w:val="Hyperlinkki"/>
                <w:rFonts w:eastAsiaTheme="majorEastAsia" w:cstheme="majorBidi"/>
                <w:lang w:val="en-GB"/>
              </w:rPr>
              <w:t>9.</w:t>
            </w:r>
            <w:r w:rsidR="00FE5A2B" w:rsidRPr="00FE5A2B">
              <w:rPr>
                <w:rFonts w:asciiTheme="minorHAnsi" w:hAnsiTheme="minorHAnsi" w:cstheme="minorBidi"/>
              </w:rPr>
              <w:tab/>
            </w:r>
            <w:r w:rsidR="00FE5A2B" w:rsidRPr="00FE5A2B">
              <w:rPr>
                <w:rStyle w:val="Hyperlinkki"/>
                <w:rFonts w:eastAsiaTheme="majorEastAsia" w:cstheme="majorBidi"/>
                <w:lang w:val="en-GB"/>
              </w:rPr>
              <w:t>Tapaustutkimukset</w:t>
            </w:r>
            <w:r w:rsidR="00FE5A2B" w:rsidRPr="00FE5A2B">
              <w:rPr>
                <w:webHidden/>
              </w:rPr>
              <w:tab/>
            </w:r>
            <w:r w:rsidR="00FE5A2B" w:rsidRPr="00FE5A2B">
              <w:rPr>
                <w:webHidden/>
              </w:rPr>
              <w:fldChar w:fldCharType="begin"/>
            </w:r>
            <w:r w:rsidR="00FE5A2B" w:rsidRPr="00FE5A2B">
              <w:rPr>
                <w:webHidden/>
              </w:rPr>
              <w:instrText xml:space="preserve"> PAGEREF _Toc100487217 \h </w:instrText>
            </w:r>
            <w:r w:rsidR="00FE5A2B" w:rsidRPr="00FE5A2B">
              <w:rPr>
                <w:webHidden/>
              </w:rPr>
            </w:r>
            <w:r w:rsidR="00FE5A2B" w:rsidRPr="00FE5A2B">
              <w:rPr>
                <w:webHidden/>
              </w:rPr>
              <w:fldChar w:fldCharType="separate"/>
            </w:r>
            <w:r w:rsidR="00FE5A2B" w:rsidRPr="00FE5A2B">
              <w:rPr>
                <w:webHidden/>
              </w:rPr>
              <w:t>23</w:t>
            </w:r>
            <w:r w:rsidR="00FE5A2B" w:rsidRPr="00FE5A2B">
              <w:rPr>
                <w:webHidden/>
              </w:rPr>
              <w:fldChar w:fldCharType="end"/>
            </w:r>
          </w:hyperlink>
        </w:p>
        <w:p w14:paraId="46972E5E" w14:textId="60604A55"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8" w:history="1">
            <w:r w:rsidR="00FE5A2B" w:rsidRPr="00FE5A2B">
              <w:rPr>
                <w:rStyle w:val="Hyperlinkki"/>
                <w:b w:val="0"/>
                <w:bCs w:val="0"/>
                <w:sz w:val="24"/>
                <w:szCs w:val="24"/>
              </w:rPr>
              <w:t>9.1.</w:t>
            </w:r>
            <w:r w:rsidR="00FE5A2B" w:rsidRPr="00FE5A2B">
              <w:rPr>
                <w:rFonts w:asciiTheme="minorHAnsi" w:eastAsiaTheme="minorEastAsia" w:hAnsiTheme="minorHAnsi" w:cstheme="minorBidi"/>
                <w:b w:val="0"/>
                <w:bCs w:val="0"/>
                <w:kern w:val="0"/>
                <w:sz w:val="24"/>
                <w:szCs w:val="24"/>
                <w:lang w:val="fi-FI" w:eastAsia="fi-FI"/>
              </w:rPr>
              <w:tab/>
            </w:r>
            <w:r w:rsidR="00FE5A2B" w:rsidRPr="00FE5A2B">
              <w:rPr>
                <w:rStyle w:val="Hyperlinkki"/>
                <w:b w:val="0"/>
                <w:bCs w:val="0"/>
                <w:sz w:val="24"/>
                <w:szCs w:val="24"/>
              </w:rPr>
              <w:t>Tapaustutkimus 1</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_Toc100487218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23</w:t>
            </w:r>
            <w:r w:rsidR="00FE5A2B" w:rsidRPr="00FE5A2B">
              <w:rPr>
                <w:b w:val="0"/>
                <w:bCs w:val="0"/>
                <w:webHidden/>
                <w:sz w:val="24"/>
                <w:szCs w:val="24"/>
              </w:rPr>
              <w:fldChar w:fldCharType="end"/>
            </w:r>
          </w:hyperlink>
        </w:p>
        <w:p w14:paraId="30DA9C2C" w14:textId="62B2B18D" w:rsidR="00FE5A2B" w:rsidRPr="00FE5A2B" w:rsidRDefault="001927C4" w:rsidP="00045813">
          <w:pPr>
            <w:pStyle w:val="Sisluet2"/>
            <w:spacing w:line="360" w:lineRule="auto"/>
            <w:rPr>
              <w:rFonts w:asciiTheme="minorHAnsi" w:eastAsiaTheme="minorEastAsia" w:hAnsiTheme="minorHAnsi" w:cstheme="minorBidi"/>
              <w:b w:val="0"/>
              <w:bCs w:val="0"/>
              <w:kern w:val="0"/>
              <w:sz w:val="24"/>
              <w:szCs w:val="24"/>
              <w:lang w:val="fi-FI" w:eastAsia="fi-FI"/>
            </w:rPr>
          </w:pPr>
          <w:hyperlink w:anchor="_Toc100487219" w:history="1">
            <w:r w:rsidR="00FE5A2B" w:rsidRPr="00FE5A2B">
              <w:rPr>
                <w:rStyle w:val="Hyperlinkki"/>
                <w:b w:val="0"/>
                <w:bCs w:val="0"/>
                <w:sz w:val="24"/>
                <w:szCs w:val="24"/>
              </w:rPr>
              <w:t>9.2.</w:t>
            </w:r>
            <w:r w:rsidR="00FE5A2B" w:rsidRPr="00FE5A2B">
              <w:rPr>
                <w:rFonts w:asciiTheme="minorHAnsi" w:eastAsiaTheme="minorEastAsia" w:hAnsiTheme="minorHAnsi" w:cstheme="minorBidi"/>
                <w:b w:val="0"/>
                <w:bCs w:val="0"/>
                <w:kern w:val="0"/>
                <w:sz w:val="24"/>
                <w:szCs w:val="24"/>
                <w:lang w:val="fi-FI" w:eastAsia="fi-FI"/>
              </w:rPr>
              <w:tab/>
            </w:r>
            <w:r w:rsidR="00FE5A2B" w:rsidRPr="00FE5A2B">
              <w:rPr>
                <w:rStyle w:val="Hyperlinkki"/>
                <w:b w:val="0"/>
                <w:bCs w:val="0"/>
                <w:sz w:val="24"/>
                <w:szCs w:val="24"/>
              </w:rPr>
              <w:t>Tapaustutkimus 2</w:t>
            </w:r>
            <w:r w:rsidR="00FE5A2B" w:rsidRPr="00FE5A2B">
              <w:rPr>
                <w:b w:val="0"/>
                <w:bCs w:val="0"/>
                <w:webHidden/>
                <w:sz w:val="24"/>
                <w:szCs w:val="24"/>
              </w:rPr>
              <w:tab/>
            </w:r>
            <w:r w:rsidR="00FE5A2B" w:rsidRPr="00FE5A2B">
              <w:rPr>
                <w:b w:val="0"/>
                <w:bCs w:val="0"/>
                <w:webHidden/>
                <w:sz w:val="24"/>
                <w:szCs w:val="24"/>
              </w:rPr>
              <w:fldChar w:fldCharType="begin"/>
            </w:r>
            <w:r w:rsidR="00FE5A2B" w:rsidRPr="00FE5A2B">
              <w:rPr>
                <w:b w:val="0"/>
                <w:bCs w:val="0"/>
                <w:webHidden/>
                <w:sz w:val="24"/>
                <w:szCs w:val="24"/>
              </w:rPr>
              <w:instrText xml:space="preserve"> PAGEREF _Toc100487219 \h </w:instrText>
            </w:r>
            <w:r w:rsidR="00FE5A2B" w:rsidRPr="00FE5A2B">
              <w:rPr>
                <w:b w:val="0"/>
                <w:bCs w:val="0"/>
                <w:webHidden/>
                <w:sz w:val="24"/>
                <w:szCs w:val="24"/>
              </w:rPr>
            </w:r>
            <w:r w:rsidR="00FE5A2B" w:rsidRPr="00FE5A2B">
              <w:rPr>
                <w:b w:val="0"/>
                <w:bCs w:val="0"/>
                <w:webHidden/>
                <w:sz w:val="24"/>
                <w:szCs w:val="24"/>
              </w:rPr>
              <w:fldChar w:fldCharType="separate"/>
            </w:r>
            <w:r w:rsidR="00FE5A2B" w:rsidRPr="00FE5A2B">
              <w:rPr>
                <w:b w:val="0"/>
                <w:bCs w:val="0"/>
                <w:webHidden/>
                <w:sz w:val="24"/>
                <w:szCs w:val="24"/>
              </w:rPr>
              <w:t>24</w:t>
            </w:r>
            <w:r w:rsidR="00FE5A2B" w:rsidRPr="00FE5A2B">
              <w:rPr>
                <w:b w:val="0"/>
                <w:bCs w:val="0"/>
                <w:webHidden/>
                <w:sz w:val="24"/>
                <w:szCs w:val="24"/>
              </w:rPr>
              <w:fldChar w:fldCharType="end"/>
            </w:r>
          </w:hyperlink>
        </w:p>
        <w:p w14:paraId="4DA61D86" w14:textId="108F2781" w:rsidR="00FE5A2B" w:rsidRPr="00FE5A2B" w:rsidRDefault="001927C4" w:rsidP="00045813">
          <w:pPr>
            <w:pStyle w:val="Sisluet1"/>
            <w:spacing w:line="360" w:lineRule="auto"/>
            <w:rPr>
              <w:rFonts w:asciiTheme="minorHAnsi" w:hAnsiTheme="minorHAnsi" w:cstheme="minorBidi"/>
            </w:rPr>
          </w:pPr>
          <w:hyperlink w:anchor="_Toc100487220" w:history="1">
            <w:r w:rsidR="00FE5A2B" w:rsidRPr="00FE5A2B">
              <w:rPr>
                <w:rStyle w:val="Hyperlinkki"/>
                <w:rFonts w:eastAsiaTheme="majorEastAsia" w:cstheme="majorBidi"/>
                <w:lang w:val="en-GB"/>
              </w:rPr>
              <w:t>10.</w:t>
            </w:r>
            <w:r w:rsidR="00FE5A2B" w:rsidRPr="00FE5A2B">
              <w:rPr>
                <w:rFonts w:asciiTheme="minorHAnsi" w:hAnsiTheme="minorHAnsi" w:cstheme="minorBidi"/>
              </w:rPr>
              <w:tab/>
            </w:r>
            <w:r w:rsidR="00FE5A2B" w:rsidRPr="00FE5A2B">
              <w:rPr>
                <w:rStyle w:val="Hyperlinkki"/>
                <w:rFonts w:eastAsiaTheme="majorEastAsia" w:cstheme="majorBidi"/>
                <w:lang w:val="en-GB"/>
              </w:rPr>
              <w:t>Monivalintakysymykset</w:t>
            </w:r>
            <w:r w:rsidR="00FE5A2B" w:rsidRPr="00FE5A2B">
              <w:rPr>
                <w:webHidden/>
              </w:rPr>
              <w:tab/>
            </w:r>
            <w:r w:rsidR="00FE5A2B" w:rsidRPr="00FE5A2B">
              <w:rPr>
                <w:webHidden/>
              </w:rPr>
              <w:fldChar w:fldCharType="begin"/>
            </w:r>
            <w:r w:rsidR="00FE5A2B" w:rsidRPr="00FE5A2B">
              <w:rPr>
                <w:webHidden/>
              </w:rPr>
              <w:instrText xml:space="preserve"> PAGEREF _Toc100487220 \h </w:instrText>
            </w:r>
            <w:r w:rsidR="00FE5A2B" w:rsidRPr="00FE5A2B">
              <w:rPr>
                <w:webHidden/>
              </w:rPr>
            </w:r>
            <w:r w:rsidR="00FE5A2B" w:rsidRPr="00FE5A2B">
              <w:rPr>
                <w:webHidden/>
              </w:rPr>
              <w:fldChar w:fldCharType="separate"/>
            </w:r>
            <w:r w:rsidR="00FE5A2B" w:rsidRPr="00FE5A2B">
              <w:rPr>
                <w:webHidden/>
              </w:rPr>
              <w:t>25</w:t>
            </w:r>
            <w:r w:rsidR="00FE5A2B" w:rsidRPr="00FE5A2B">
              <w:rPr>
                <w:webHidden/>
              </w:rPr>
              <w:fldChar w:fldCharType="end"/>
            </w:r>
          </w:hyperlink>
        </w:p>
        <w:p w14:paraId="78C779D7" w14:textId="4D7D669F" w:rsidR="00FE5A2B" w:rsidRPr="00FE5A2B" w:rsidRDefault="001927C4" w:rsidP="00045813">
          <w:pPr>
            <w:pStyle w:val="Sisluet1"/>
            <w:spacing w:line="360" w:lineRule="auto"/>
            <w:rPr>
              <w:rFonts w:asciiTheme="minorHAnsi" w:hAnsiTheme="minorHAnsi" w:cstheme="minorBidi"/>
            </w:rPr>
          </w:pPr>
          <w:hyperlink w:anchor="_Toc100487221" w:history="1">
            <w:r w:rsidR="00FE5A2B" w:rsidRPr="00FE5A2B">
              <w:rPr>
                <w:rStyle w:val="Hyperlinkki"/>
                <w:rFonts w:eastAsiaTheme="majorEastAsia" w:cstheme="majorBidi"/>
                <w:lang w:val="en-GB"/>
              </w:rPr>
              <w:t>11.</w:t>
            </w:r>
            <w:r w:rsidR="00FE5A2B" w:rsidRPr="00FE5A2B">
              <w:rPr>
                <w:rFonts w:asciiTheme="minorHAnsi" w:hAnsiTheme="minorHAnsi" w:cstheme="minorBidi"/>
              </w:rPr>
              <w:tab/>
            </w:r>
            <w:r w:rsidR="00FE5A2B" w:rsidRPr="00FE5A2B">
              <w:rPr>
                <w:rStyle w:val="Hyperlinkki"/>
                <w:rFonts w:eastAsiaTheme="majorEastAsia" w:cstheme="majorBidi"/>
                <w:lang w:val="en-GB"/>
              </w:rPr>
              <w:t>Tapaustutkimusten analysointi</w:t>
            </w:r>
            <w:r w:rsidR="00FE5A2B" w:rsidRPr="00FE5A2B">
              <w:rPr>
                <w:webHidden/>
              </w:rPr>
              <w:tab/>
            </w:r>
            <w:r w:rsidR="00FE5A2B" w:rsidRPr="00FE5A2B">
              <w:rPr>
                <w:webHidden/>
              </w:rPr>
              <w:fldChar w:fldCharType="begin"/>
            </w:r>
            <w:r w:rsidR="00FE5A2B" w:rsidRPr="00FE5A2B">
              <w:rPr>
                <w:webHidden/>
              </w:rPr>
              <w:instrText xml:space="preserve"> PAGEREF _Toc100487221 \h </w:instrText>
            </w:r>
            <w:r w:rsidR="00FE5A2B" w:rsidRPr="00FE5A2B">
              <w:rPr>
                <w:webHidden/>
              </w:rPr>
            </w:r>
            <w:r w:rsidR="00FE5A2B" w:rsidRPr="00FE5A2B">
              <w:rPr>
                <w:webHidden/>
              </w:rPr>
              <w:fldChar w:fldCharType="separate"/>
            </w:r>
            <w:r w:rsidR="00FE5A2B" w:rsidRPr="00FE5A2B">
              <w:rPr>
                <w:webHidden/>
              </w:rPr>
              <w:t>26</w:t>
            </w:r>
            <w:r w:rsidR="00FE5A2B" w:rsidRPr="00FE5A2B">
              <w:rPr>
                <w:webHidden/>
              </w:rPr>
              <w:fldChar w:fldCharType="end"/>
            </w:r>
          </w:hyperlink>
        </w:p>
        <w:p w14:paraId="179A16FB" w14:textId="4C07F050" w:rsidR="00FE5A2B" w:rsidRPr="00FE5A2B" w:rsidRDefault="001927C4" w:rsidP="00045813">
          <w:pPr>
            <w:pStyle w:val="Sisluet1"/>
            <w:spacing w:line="360" w:lineRule="auto"/>
            <w:rPr>
              <w:rFonts w:asciiTheme="minorHAnsi" w:hAnsiTheme="minorHAnsi" w:cstheme="minorBidi"/>
            </w:rPr>
          </w:pPr>
          <w:hyperlink w:anchor="_Toc100487222" w:history="1">
            <w:r w:rsidR="00FE5A2B" w:rsidRPr="00FE5A2B">
              <w:rPr>
                <w:rStyle w:val="Hyperlinkki"/>
                <w:rFonts w:eastAsiaTheme="majorEastAsia" w:cstheme="majorBidi"/>
                <w:lang w:val="en-GB"/>
              </w:rPr>
              <w:t>12.</w:t>
            </w:r>
            <w:r w:rsidR="00FE5A2B" w:rsidRPr="00FE5A2B">
              <w:rPr>
                <w:rFonts w:asciiTheme="minorHAnsi" w:hAnsiTheme="minorHAnsi" w:cstheme="minorBidi"/>
              </w:rPr>
              <w:tab/>
            </w:r>
            <w:r w:rsidR="00FE5A2B" w:rsidRPr="00FE5A2B">
              <w:rPr>
                <w:rStyle w:val="Hyperlinkki"/>
                <w:rFonts w:eastAsiaTheme="majorEastAsia" w:cstheme="majorBidi"/>
                <w:lang w:val="en-GB"/>
              </w:rPr>
              <w:t>Lähteet</w:t>
            </w:r>
            <w:r w:rsidR="00FE5A2B" w:rsidRPr="00FE5A2B">
              <w:rPr>
                <w:webHidden/>
              </w:rPr>
              <w:tab/>
            </w:r>
            <w:r w:rsidR="00FE5A2B" w:rsidRPr="00FE5A2B">
              <w:rPr>
                <w:webHidden/>
              </w:rPr>
              <w:fldChar w:fldCharType="begin"/>
            </w:r>
            <w:r w:rsidR="00FE5A2B" w:rsidRPr="00FE5A2B">
              <w:rPr>
                <w:webHidden/>
              </w:rPr>
              <w:instrText xml:space="preserve"> PAGEREF _Toc100487222 \h </w:instrText>
            </w:r>
            <w:r w:rsidR="00FE5A2B" w:rsidRPr="00FE5A2B">
              <w:rPr>
                <w:webHidden/>
              </w:rPr>
            </w:r>
            <w:r w:rsidR="00FE5A2B" w:rsidRPr="00FE5A2B">
              <w:rPr>
                <w:webHidden/>
              </w:rPr>
              <w:fldChar w:fldCharType="separate"/>
            </w:r>
            <w:r w:rsidR="00FE5A2B" w:rsidRPr="00FE5A2B">
              <w:rPr>
                <w:webHidden/>
              </w:rPr>
              <w:t>27</w:t>
            </w:r>
            <w:r w:rsidR="00FE5A2B" w:rsidRPr="00FE5A2B">
              <w:rPr>
                <w:webHidden/>
              </w:rPr>
              <w:fldChar w:fldCharType="end"/>
            </w:r>
          </w:hyperlink>
        </w:p>
        <w:p w14:paraId="45CBD1DD" w14:textId="679B070D" w:rsidR="00FE5A2B" w:rsidRDefault="00FE5A2B" w:rsidP="00045813">
          <w:pPr>
            <w:spacing w:line="360" w:lineRule="auto"/>
          </w:pPr>
          <w:r>
            <w:rPr>
              <w:b/>
              <w:bCs/>
            </w:rPr>
            <w:fldChar w:fldCharType="end"/>
          </w:r>
        </w:p>
      </w:sdtContent>
    </w:sdt>
    <w:p w14:paraId="44BF122A" w14:textId="77777777" w:rsidR="00545CF9" w:rsidRPr="00545CF9" w:rsidRDefault="00545CF9" w:rsidP="00545CF9">
      <w:pPr>
        <w:spacing w:after="120" w:line="360" w:lineRule="auto"/>
        <w:rPr>
          <w:sz w:val="24"/>
          <w:lang w:val="en-GB"/>
        </w:rPr>
      </w:pPr>
    </w:p>
    <w:p w14:paraId="7128BB9B" w14:textId="77777777" w:rsidR="00545CF9" w:rsidRPr="00545CF9" w:rsidRDefault="00545CF9" w:rsidP="00545CF9">
      <w:pPr>
        <w:rPr>
          <w:rFonts w:ascii="Arial Narrow" w:hAnsi="Arial Narrow"/>
          <w:noProof/>
          <w:color w:val="000000" w:themeColor="text1"/>
          <w:sz w:val="22"/>
          <w:lang w:val="en-GB"/>
        </w:rPr>
      </w:pPr>
      <w:r w:rsidRPr="00545CF9">
        <w:rPr>
          <w:rFonts w:ascii="Arial Narrow" w:hAnsi="Arial Narrow"/>
          <w:noProof/>
          <w:color w:val="000000" w:themeColor="text1"/>
          <w:sz w:val="22"/>
          <w:lang w:val="en-GB"/>
        </w:rPr>
        <w:br w:type="page"/>
      </w:r>
    </w:p>
    <w:p w14:paraId="42B22E28" w14:textId="5CA3201C" w:rsidR="00545CF9" w:rsidRPr="00545CF9" w:rsidRDefault="004C3F1F"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6" w:name="_Toc100487200"/>
      <w:r>
        <w:rPr>
          <w:rFonts w:eastAsiaTheme="majorEastAsia" w:cstheme="majorBidi"/>
          <w:b/>
          <w:bCs/>
          <w:color w:val="538135"/>
          <w:sz w:val="28"/>
          <w:szCs w:val="24"/>
          <w:lang w:val="en-GB"/>
        </w:rPr>
        <w:lastRenderedPageBreak/>
        <w:t>Johdanto</w:t>
      </w:r>
      <w:bookmarkEnd w:id="6"/>
    </w:p>
    <w:p w14:paraId="75E9488A" w14:textId="77777777" w:rsidR="004C3F1F" w:rsidRDefault="004C3F1F" w:rsidP="00545CF9">
      <w:pPr>
        <w:spacing w:after="120" w:line="360" w:lineRule="auto"/>
        <w:rPr>
          <w:sz w:val="24"/>
          <w:lang w:val="en-GB"/>
        </w:rPr>
      </w:pPr>
      <w:r w:rsidRPr="004C3F1F">
        <w:rPr>
          <w:sz w:val="24"/>
          <w:lang w:val="en-GB"/>
        </w:rPr>
        <w:t>Lämmöneristys määritellään lämmönsiirron vähentämiseksi (lämpöenergian siirto erilämpöisten kohteiden välillä) lämpökontaktissa olevien kohteiden välillä.</w:t>
      </w:r>
    </w:p>
    <w:p w14:paraId="792A60D1" w14:textId="6104E315" w:rsidR="00545CF9" w:rsidRPr="00545CF9" w:rsidRDefault="004C3F1F" w:rsidP="00545CF9">
      <w:pPr>
        <w:spacing w:after="120" w:line="360" w:lineRule="auto"/>
        <w:rPr>
          <w:sz w:val="24"/>
          <w:lang w:val="en-GB"/>
        </w:rPr>
      </w:pPr>
      <w:r>
        <w:rPr>
          <w:sz w:val="24"/>
          <w:lang w:val="en-GB"/>
        </w:rPr>
        <w:t>Avainkohdat</w:t>
      </w:r>
      <w:r w:rsidR="00545CF9" w:rsidRPr="00545CF9">
        <w:rPr>
          <w:sz w:val="24"/>
          <w:lang w:val="en-GB"/>
        </w:rPr>
        <w:t>:</w:t>
      </w:r>
    </w:p>
    <w:p w14:paraId="0D3CE7D4" w14:textId="77777777" w:rsidR="004C3F1F" w:rsidRDefault="004C3F1F" w:rsidP="00E97A4E">
      <w:pPr>
        <w:numPr>
          <w:ilvl w:val="0"/>
          <w:numId w:val="5"/>
        </w:numPr>
        <w:spacing w:after="160" w:line="360" w:lineRule="auto"/>
        <w:contextualSpacing/>
        <w:rPr>
          <w:kern w:val="0"/>
          <w:sz w:val="24"/>
          <w:szCs w:val="24"/>
          <w:lang w:val="en-GB" w:eastAsia="en-US"/>
        </w:rPr>
      </w:pPr>
      <w:r w:rsidRPr="004C3F1F">
        <w:rPr>
          <w:kern w:val="0"/>
          <w:sz w:val="24"/>
          <w:szCs w:val="24"/>
          <w:lang w:val="en-GB" w:eastAsia="en-US"/>
        </w:rPr>
        <w:t>Fossiilisista polttoaineista saatavan energian määrän vähentäminen on tärkein kestävän kehityksen edistäjä.</w:t>
      </w:r>
    </w:p>
    <w:p w14:paraId="509E8900" w14:textId="77777777" w:rsidR="004C3F1F" w:rsidRDefault="004C3F1F" w:rsidP="00E97A4E">
      <w:pPr>
        <w:numPr>
          <w:ilvl w:val="0"/>
          <w:numId w:val="5"/>
        </w:numPr>
        <w:spacing w:after="160" w:line="360" w:lineRule="auto"/>
        <w:contextualSpacing/>
        <w:rPr>
          <w:kern w:val="0"/>
          <w:sz w:val="24"/>
          <w:szCs w:val="24"/>
          <w:lang w:val="en-GB" w:eastAsia="en-US"/>
        </w:rPr>
      </w:pPr>
      <w:r w:rsidRPr="004C3F1F">
        <w:rPr>
          <w:kern w:val="0"/>
          <w:sz w:val="24"/>
          <w:szCs w:val="24"/>
          <w:lang w:val="en-GB" w:eastAsia="en-US"/>
        </w:rPr>
        <w:t>Eristyksellä on suurimmat mahdollisuudet vähentää CO</w:t>
      </w:r>
      <w:r w:rsidRPr="004C3F1F">
        <w:rPr>
          <w:kern w:val="0"/>
          <w:sz w:val="24"/>
          <w:szCs w:val="24"/>
          <w:vertAlign w:val="superscript"/>
          <w:lang w:val="en-GB" w:eastAsia="en-US"/>
        </w:rPr>
        <w:t>2</w:t>
      </w:r>
      <w:r w:rsidRPr="004C3F1F">
        <w:rPr>
          <w:kern w:val="0"/>
          <w:sz w:val="24"/>
          <w:szCs w:val="24"/>
          <w:lang w:val="en-GB" w:eastAsia="en-US"/>
        </w:rPr>
        <w:t>-päästöjä.</w:t>
      </w:r>
    </w:p>
    <w:p w14:paraId="34D7E312" w14:textId="45A0DFE8" w:rsidR="004C3F1F" w:rsidRDefault="004C3F1F" w:rsidP="00E97A4E">
      <w:pPr>
        <w:numPr>
          <w:ilvl w:val="0"/>
          <w:numId w:val="5"/>
        </w:numPr>
        <w:spacing w:after="160" w:line="360" w:lineRule="auto"/>
        <w:contextualSpacing/>
        <w:rPr>
          <w:kern w:val="0"/>
          <w:sz w:val="24"/>
          <w:szCs w:val="24"/>
          <w:lang w:val="en-GB" w:eastAsia="en-US"/>
        </w:rPr>
      </w:pPr>
      <w:r w:rsidRPr="004C3F1F">
        <w:rPr>
          <w:kern w:val="0"/>
          <w:sz w:val="24"/>
          <w:szCs w:val="24"/>
          <w:lang w:val="en-GB" w:eastAsia="en-US"/>
        </w:rPr>
        <w:t xml:space="preserve">Eristyksen avulla säästetty energia ylittää huomattavasti sen valmistuksessa käytetyn energian. Vasta kun rakennus saavuttaa </w:t>
      </w:r>
      <w:r>
        <w:rPr>
          <w:kern w:val="0"/>
          <w:sz w:val="24"/>
          <w:szCs w:val="24"/>
          <w:lang w:val="en-GB" w:eastAsia="en-US"/>
        </w:rPr>
        <w:t xml:space="preserve">ns. </w:t>
      </w:r>
      <w:r w:rsidRPr="004C3F1F">
        <w:rPr>
          <w:kern w:val="0"/>
          <w:sz w:val="24"/>
          <w:szCs w:val="24"/>
          <w:lang w:val="en-GB" w:eastAsia="en-US"/>
        </w:rPr>
        <w:t>"Low-Heat" -standardin, eristeen sisältämä hiili tulee merkittäväksi.</w:t>
      </w:r>
    </w:p>
    <w:p w14:paraId="6BB5BC69" w14:textId="7B39A22D" w:rsidR="00545CF9" w:rsidRPr="00545CF9" w:rsidRDefault="004C3F1F" w:rsidP="00E97A4E">
      <w:pPr>
        <w:numPr>
          <w:ilvl w:val="0"/>
          <w:numId w:val="5"/>
        </w:numPr>
        <w:spacing w:after="160" w:line="360" w:lineRule="auto"/>
        <w:contextualSpacing/>
        <w:rPr>
          <w:kern w:val="0"/>
          <w:sz w:val="24"/>
          <w:szCs w:val="24"/>
          <w:lang w:val="en-GB" w:eastAsia="en-US"/>
        </w:rPr>
      </w:pPr>
      <w:r>
        <w:rPr>
          <w:kern w:val="0"/>
          <w:sz w:val="24"/>
          <w:szCs w:val="24"/>
          <w:lang w:val="en-GB" w:eastAsia="en-US"/>
        </w:rPr>
        <w:t>Vähentää ulkoa tulevaa ja ulos lähtevää ääntä.</w:t>
      </w:r>
    </w:p>
    <w:p w14:paraId="3609F3D1" w14:textId="2390DFB5" w:rsidR="00545CF9" w:rsidRDefault="004C3F1F" w:rsidP="00E97A4E">
      <w:pPr>
        <w:numPr>
          <w:ilvl w:val="0"/>
          <w:numId w:val="5"/>
        </w:numPr>
        <w:spacing w:after="160" w:line="360" w:lineRule="auto"/>
        <w:contextualSpacing/>
        <w:rPr>
          <w:kern w:val="0"/>
          <w:sz w:val="24"/>
          <w:szCs w:val="24"/>
          <w:lang w:val="en-GB" w:eastAsia="en-US"/>
        </w:rPr>
      </w:pPr>
      <w:r>
        <w:rPr>
          <w:kern w:val="0"/>
          <w:sz w:val="24"/>
          <w:szCs w:val="24"/>
          <w:lang w:val="en-GB" w:eastAsia="en-US"/>
        </w:rPr>
        <w:t>Rakennuksen paloturvallisuuden parantaminen.</w:t>
      </w:r>
    </w:p>
    <w:p w14:paraId="07E2E824" w14:textId="77777777" w:rsidR="00F33AA9" w:rsidRPr="00545CF9" w:rsidRDefault="00F33AA9" w:rsidP="00F33AA9">
      <w:pPr>
        <w:spacing w:after="160" w:line="360" w:lineRule="auto"/>
        <w:contextualSpacing/>
        <w:rPr>
          <w:kern w:val="0"/>
          <w:sz w:val="24"/>
          <w:szCs w:val="24"/>
          <w:lang w:val="en-GB" w:eastAsia="en-US"/>
        </w:rPr>
      </w:pPr>
    </w:p>
    <w:p w14:paraId="36DB7384" w14:textId="77777777" w:rsidR="00545CF9" w:rsidRPr="00545CF9" w:rsidRDefault="00545CF9" w:rsidP="00545CF9">
      <w:pPr>
        <w:spacing w:after="120" w:line="276" w:lineRule="auto"/>
        <w:rPr>
          <w:rFonts w:ascii="Arial Narrow" w:hAnsi="Arial Narrow"/>
          <w:sz w:val="24"/>
          <w:lang w:val="en-GB"/>
        </w:rPr>
      </w:pPr>
      <w:r w:rsidRPr="00545CF9">
        <w:rPr>
          <w:rFonts w:ascii="Arial Narrow" w:hAnsi="Arial Narrow"/>
          <w:sz w:val="24"/>
          <w:lang w:val="en-GB"/>
        </w:rPr>
        <w:br w:type="page"/>
      </w:r>
    </w:p>
    <w:p w14:paraId="1BEB5996" w14:textId="3C2CFA89" w:rsidR="00545CF9" w:rsidRPr="00545CF9" w:rsidRDefault="004C3F1F"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7" w:name="_Toc100487201"/>
      <w:r>
        <w:rPr>
          <w:rFonts w:eastAsiaTheme="majorEastAsia" w:cstheme="majorBidi"/>
          <w:b/>
          <w:bCs/>
          <w:color w:val="538135"/>
          <w:sz w:val="28"/>
          <w:szCs w:val="24"/>
          <w:lang w:val="en-GB"/>
        </w:rPr>
        <w:lastRenderedPageBreak/>
        <w:t>Käsitteet</w:t>
      </w:r>
      <w:bookmarkEnd w:id="7"/>
    </w:p>
    <w:p w14:paraId="7D57AC5B" w14:textId="3A7A86B7" w:rsidR="004C3F1F" w:rsidRPr="00545CF9" w:rsidRDefault="004C3F1F" w:rsidP="00545CF9">
      <w:pPr>
        <w:spacing w:after="120" w:line="360" w:lineRule="auto"/>
        <w:rPr>
          <w:sz w:val="24"/>
          <w:lang w:val="en-GB" w:eastAsia="lv-LV"/>
        </w:rPr>
      </w:pPr>
      <w:r w:rsidRPr="004C3F1F">
        <w:rPr>
          <w:sz w:val="24"/>
          <w:lang w:val="en-GB" w:eastAsia="lv-LV"/>
        </w:rPr>
        <w:t>Eristysmateriaalien ja rakennusmateriaalien lämpöominaisuudet tunnetaan tai ne voidaan mitata tarkasti. Lämmönsiirron (virtauksen) määrä minkä tahansa materiaaliyhdistelmän läpi voidaan laskea. On kuitenkin välttämätöntä tuntea ja ymmärtää tietyt tekniset termit, jotta voidaan laskea lämpöhäviöt ja ymmärtää niihin liittyvät tekijät.</w:t>
      </w:r>
    </w:p>
    <w:p w14:paraId="11724668" w14:textId="434AC821" w:rsidR="00545CF9" w:rsidRPr="004C3F1F" w:rsidRDefault="004C3F1F" w:rsidP="00545CF9">
      <w:pPr>
        <w:spacing w:after="120" w:line="360" w:lineRule="auto"/>
        <w:rPr>
          <w:sz w:val="24"/>
          <w:lang w:val="en-GB" w:eastAsia="lv-LV"/>
        </w:rPr>
      </w:pPr>
      <w:r w:rsidRPr="004C3F1F">
        <w:rPr>
          <w:b/>
          <w:bCs/>
          <w:sz w:val="24"/>
          <w:lang w:val="en-GB" w:eastAsia="lv-LV"/>
        </w:rPr>
        <w:t>Lämpöenergia</w:t>
      </w:r>
    </w:p>
    <w:p w14:paraId="5E411AA1" w14:textId="0584513E" w:rsidR="004C3F1F" w:rsidRDefault="004C3F1F" w:rsidP="00545CF9">
      <w:pPr>
        <w:spacing w:after="120" w:line="360" w:lineRule="auto"/>
        <w:rPr>
          <w:sz w:val="24"/>
          <w:lang w:val="en-GB" w:eastAsia="lv-LV"/>
        </w:rPr>
      </w:pPr>
      <w:r w:rsidRPr="004C3F1F">
        <w:rPr>
          <w:sz w:val="24"/>
          <w:lang w:val="en-GB" w:eastAsia="lv-LV"/>
        </w:rPr>
        <w:t xml:space="preserve">Yksi kilokalori (1 kcal tai 1 000 kaloria) on lämmön (energian) määrä, joka tarvitaan nostamaan yhden kilogramman vettä lämpötilaa yhdellä celsiusasteella [°C]. Energian SI-standardiyksikkö on Joule [J]. Yksi kcal on noin 4,18 kJ (tämä vaihtelee hieman lämpötilan mukaan). Toinen yksikkö on Btu (brittiläinen lämpöyksikkö). Yksi Btu vastaa karkeasti </w:t>
      </w:r>
      <w:r>
        <w:rPr>
          <w:sz w:val="24"/>
          <w:lang w:val="en-GB" w:eastAsia="lv-LV"/>
        </w:rPr>
        <w:t>yhtä kiloJoulea</w:t>
      </w:r>
      <w:r w:rsidRPr="004C3F1F">
        <w:rPr>
          <w:sz w:val="24"/>
          <w:lang w:val="en-GB" w:eastAsia="lv-LV"/>
        </w:rPr>
        <w:t>.</w:t>
      </w:r>
    </w:p>
    <w:p w14:paraId="7323FEEE" w14:textId="2BEF8E30" w:rsidR="00545CF9" w:rsidRPr="00545CF9" w:rsidRDefault="004C3F1F" w:rsidP="00545CF9">
      <w:pPr>
        <w:spacing w:after="120" w:line="360" w:lineRule="auto"/>
        <w:rPr>
          <w:b/>
          <w:bCs/>
          <w:sz w:val="24"/>
          <w:lang w:val="en-GB"/>
        </w:rPr>
      </w:pPr>
      <w:r>
        <w:rPr>
          <w:b/>
          <w:bCs/>
          <w:sz w:val="24"/>
          <w:lang w:val="en-GB"/>
        </w:rPr>
        <w:t>Muunnostaulukko työn, energian ja lämmön yksiköille</w:t>
      </w:r>
    </w:p>
    <w:tbl>
      <w:tblPr>
        <w:tblStyle w:val="TaulukkoRuudukko"/>
        <w:tblW w:w="9691" w:type="dxa"/>
        <w:tblLook w:val="04A0" w:firstRow="1" w:lastRow="0" w:firstColumn="1" w:lastColumn="0" w:noHBand="0" w:noVBand="1"/>
      </w:tblPr>
      <w:tblGrid>
        <w:gridCol w:w="2405"/>
        <w:gridCol w:w="1418"/>
        <w:gridCol w:w="1503"/>
        <w:gridCol w:w="1503"/>
        <w:gridCol w:w="1503"/>
        <w:gridCol w:w="1359"/>
      </w:tblGrid>
      <w:tr w:rsidR="00545CF9" w:rsidRPr="00545CF9" w14:paraId="4976350C" w14:textId="77777777" w:rsidTr="009B20DE">
        <w:tc>
          <w:tcPr>
            <w:tcW w:w="2405" w:type="dxa"/>
          </w:tcPr>
          <w:p w14:paraId="46F7D4B7" w14:textId="77777777" w:rsidR="00545CF9" w:rsidRPr="00545CF9" w:rsidRDefault="00545CF9" w:rsidP="00545CF9">
            <w:pPr>
              <w:spacing w:after="120" w:line="360" w:lineRule="auto"/>
              <w:rPr>
                <w:b/>
                <w:bCs/>
                <w:sz w:val="24"/>
                <w:lang w:val="en-GB"/>
              </w:rPr>
            </w:pPr>
          </w:p>
        </w:tc>
        <w:tc>
          <w:tcPr>
            <w:tcW w:w="1418" w:type="dxa"/>
          </w:tcPr>
          <w:p w14:paraId="2CA84BD2" w14:textId="77777777" w:rsidR="00545CF9" w:rsidRPr="00545CF9" w:rsidRDefault="00545CF9" w:rsidP="00545CF9">
            <w:pPr>
              <w:spacing w:after="120" w:line="360" w:lineRule="auto"/>
              <w:rPr>
                <w:b/>
                <w:bCs/>
                <w:sz w:val="24"/>
                <w:lang w:val="en-GB"/>
              </w:rPr>
            </w:pPr>
            <w:r w:rsidRPr="00545CF9">
              <w:rPr>
                <w:b/>
                <w:bCs/>
                <w:sz w:val="24"/>
                <w:lang w:val="en-GB"/>
              </w:rPr>
              <w:t>J</w:t>
            </w:r>
          </w:p>
        </w:tc>
        <w:tc>
          <w:tcPr>
            <w:tcW w:w="1503" w:type="dxa"/>
          </w:tcPr>
          <w:p w14:paraId="4F717AE0" w14:textId="77777777" w:rsidR="00545CF9" w:rsidRPr="00545CF9" w:rsidRDefault="00545CF9" w:rsidP="00545CF9">
            <w:pPr>
              <w:spacing w:after="120" w:line="360" w:lineRule="auto"/>
              <w:rPr>
                <w:b/>
                <w:bCs/>
                <w:sz w:val="24"/>
                <w:lang w:val="en-GB"/>
              </w:rPr>
            </w:pPr>
            <w:r w:rsidRPr="00545CF9">
              <w:rPr>
                <w:b/>
                <w:bCs/>
                <w:sz w:val="24"/>
                <w:lang w:val="en-GB"/>
              </w:rPr>
              <w:t>kJ</w:t>
            </w:r>
          </w:p>
        </w:tc>
        <w:tc>
          <w:tcPr>
            <w:tcW w:w="1503" w:type="dxa"/>
          </w:tcPr>
          <w:p w14:paraId="4F83B712" w14:textId="77777777" w:rsidR="00545CF9" w:rsidRPr="00545CF9" w:rsidRDefault="00545CF9" w:rsidP="00545CF9">
            <w:pPr>
              <w:spacing w:after="120" w:line="360" w:lineRule="auto"/>
              <w:rPr>
                <w:b/>
                <w:bCs/>
                <w:sz w:val="24"/>
                <w:lang w:val="en-GB"/>
              </w:rPr>
            </w:pPr>
            <w:r w:rsidRPr="00545CF9">
              <w:rPr>
                <w:b/>
                <w:bCs/>
                <w:sz w:val="24"/>
                <w:lang w:val="en-GB"/>
              </w:rPr>
              <w:t>kWh</w:t>
            </w:r>
          </w:p>
        </w:tc>
        <w:tc>
          <w:tcPr>
            <w:tcW w:w="1503" w:type="dxa"/>
          </w:tcPr>
          <w:p w14:paraId="0B130343" w14:textId="77777777" w:rsidR="00545CF9" w:rsidRPr="00545CF9" w:rsidRDefault="00545CF9" w:rsidP="00545CF9">
            <w:pPr>
              <w:spacing w:after="120" w:line="360" w:lineRule="auto"/>
              <w:rPr>
                <w:b/>
                <w:bCs/>
                <w:sz w:val="24"/>
                <w:lang w:val="en-GB"/>
              </w:rPr>
            </w:pPr>
            <w:r w:rsidRPr="00545CF9">
              <w:rPr>
                <w:b/>
                <w:bCs/>
                <w:sz w:val="24"/>
                <w:lang w:val="en-GB"/>
              </w:rPr>
              <w:t>kcal</w:t>
            </w:r>
          </w:p>
        </w:tc>
        <w:tc>
          <w:tcPr>
            <w:tcW w:w="1359" w:type="dxa"/>
          </w:tcPr>
          <w:p w14:paraId="7370CD05" w14:textId="77777777" w:rsidR="00545CF9" w:rsidRPr="00545CF9" w:rsidRDefault="00545CF9" w:rsidP="00545CF9">
            <w:pPr>
              <w:spacing w:after="120" w:line="360" w:lineRule="auto"/>
              <w:rPr>
                <w:b/>
                <w:bCs/>
                <w:sz w:val="24"/>
                <w:lang w:val="en-GB"/>
              </w:rPr>
            </w:pPr>
            <w:r w:rsidRPr="00545CF9">
              <w:rPr>
                <w:b/>
                <w:bCs/>
                <w:sz w:val="24"/>
                <w:lang w:val="en-GB"/>
              </w:rPr>
              <w:t>kpm</w:t>
            </w:r>
          </w:p>
        </w:tc>
      </w:tr>
      <w:tr w:rsidR="00545CF9" w:rsidRPr="00545CF9" w14:paraId="17A8F913" w14:textId="77777777" w:rsidTr="009B20DE">
        <w:tc>
          <w:tcPr>
            <w:tcW w:w="2405" w:type="dxa"/>
          </w:tcPr>
          <w:p w14:paraId="56DDED7E" w14:textId="77777777" w:rsidR="00545CF9" w:rsidRPr="00545CF9" w:rsidRDefault="00545CF9" w:rsidP="00545CF9">
            <w:pPr>
              <w:spacing w:after="120" w:line="360" w:lineRule="auto"/>
              <w:rPr>
                <w:b/>
                <w:bCs/>
                <w:sz w:val="24"/>
                <w:lang w:val="en-GB"/>
              </w:rPr>
            </w:pPr>
            <w:r w:rsidRPr="00545CF9">
              <w:rPr>
                <w:b/>
                <w:bCs/>
                <w:sz w:val="24"/>
                <w:lang w:val="en-GB"/>
              </w:rPr>
              <w:t>1J = 1Nm=1Ws</w:t>
            </w:r>
          </w:p>
        </w:tc>
        <w:tc>
          <w:tcPr>
            <w:tcW w:w="1418" w:type="dxa"/>
          </w:tcPr>
          <w:p w14:paraId="1AECD657"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AE779BC" w14:textId="77777777" w:rsidR="00545CF9" w:rsidRPr="00545CF9" w:rsidRDefault="00545CF9" w:rsidP="00545CF9">
            <w:pPr>
              <w:spacing w:after="120" w:line="360" w:lineRule="auto"/>
              <w:rPr>
                <w:sz w:val="24"/>
                <w:lang w:val="en-GB"/>
              </w:rPr>
            </w:pPr>
            <w:r w:rsidRPr="00545CF9">
              <w:rPr>
                <w:sz w:val="24"/>
                <w:lang w:val="en-GB"/>
              </w:rPr>
              <w:t>10</w:t>
            </w:r>
            <w:r w:rsidRPr="00545CF9">
              <w:rPr>
                <w:sz w:val="24"/>
                <w:vertAlign w:val="superscript"/>
                <w:lang w:val="en-GB"/>
              </w:rPr>
              <w:t>-3</w:t>
            </w:r>
          </w:p>
        </w:tc>
        <w:tc>
          <w:tcPr>
            <w:tcW w:w="1503" w:type="dxa"/>
          </w:tcPr>
          <w:p w14:paraId="6D35E8A0"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-7</w:t>
            </w:r>
          </w:p>
        </w:tc>
        <w:tc>
          <w:tcPr>
            <w:tcW w:w="1503" w:type="dxa"/>
          </w:tcPr>
          <w:p w14:paraId="482A3F54" w14:textId="77777777" w:rsidR="00545CF9" w:rsidRPr="00545CF9" w:rsidRDefault="00545CF9" w:rsidP="00545CF9">
            <w:pPr>
              <w:spacing w:after="120" w:line="360" w:lineRule="auto"/>
              <w:rPr>
                <w:sz w:val="24"/>
                <w:lang w:val="en-GB"/>
              </w:rPr>
            </w:pPr>
            <w:r w:rsidRPr="00545CF9">
              <w:rPr>
                <w:sz w:val="24"/>
                <w:lang w:val="en-GB"/>
              </w:rPr>
              <w:t>2,39*10</w:t>
            </w:r>
            <w:r w:rsidRPr="00545CF9">
              <w:rPr>
                <w:sz w:val="24"/>
                <w:vertAlign w:val="superscript"/>
                <w:lang w:val="en-GB"/>
              </w:rPr>
              <w:t>-4</w:t>
            </w:r>
          </w:p>
        </w:tc>
        <w:tc>
          <w:tcPr>
            <w:tcW w:w="1359" w:type="dxa"/>
          </w:tcPr>
          <w:p w14:paraId="17CC6770" w14:textId="77777777" w:rsidR="00545CF9" w:rsidRPr="00545CF9" w:rsidRDefault="00545CF9" w:rsidP="00545CF9">
            <w:pPr>
              <w:spacing w:after="120" w:line="360" w:lineRule="auto"/>
              <w:rPr>
                <w:sz w:val="24"/>
                <w:lang w:val="en-GB"/>
              </w:rPr>
            </w:pPr>
            <w:r w:rsidRPr="00545CF9">
              <w:rPr>
                <w:sz w:val="24"/>
                <w:lang w:val="en-GB"/>
              </w:rPr>
              <w:t>0,102</w:t>
            </w:r>
          </w:p>
        </w:tc>
      </w:tr>
      <w:tr w:rsidR="00545CF9" w:rsidRPr="00545CF9" w14:paraId="4CC395F9" w14:textId="77777777" w:rsidTr="009B20DE">
        <w:tc>
          <w:tcPr>
            <w:tcW w:w="2405" w:type="dxa"/>
          </w:tcPr>
          <w:p w14:paraId="48680905" w14:textId="77777777" w:rsidR="00545CF9" w:rsidRPr="00545CF9" w:rsidRDefault="00545CF9" w:rsidP="00545CF9">
            <w:pPr>
              <w:spacing w:after="120" w:line="360" w:lineRule="auto"/>
              <w:rPr>
                <w:b/>
                <w:bCs/>
                <w:sz w:val="24"/>
                <w:lang w:val="en-GB"/>
              </w:rPr>
            </w:pPr>
            <w:r w:rsidRPr="00545CF9">
              <w:rPr>
                <w:b/>
                <w:bCs/>
                <w:sz w:val="24"/>
                <w:lang w:val="en-GB"/>
              </w:rPr>
              <w:t>1kJ</w:t>
            </w:r>
          </w:p>
        </w:tc>
        <w:tc>
          <w:tcPr>
            <w:tcW w:w="1418" w:type="dxa"/>
          </w:tcPr>
          <w:p w14:paraId="5A2EEAB8" w14:textId="77777777" w:rsidR="00545CF9" w:rsidRPr="00545CF9" w:rsidRDefault="00545CF9" w:rsidP="00545CF9">
            <w:pPr>
              <w:spacing w:after="120" w:line="360" w:lineRule="auto"/>
              <w:rPr>
                <w:sz w:val="24"/>
                <w:lang w:val="en-GB"/>
              </w:rPr>
            </w:pPr>
            <w:r w:rsidRPr="00545CF9">
              <w:rPr>
                <w:sz w:val="24"/>
                <w:lang w:val="en-GB"/>
              </w:rPr>
              <w:t>1000</w:t>
            </w:r>
          </w:p>
        </w:tc>
        <w:tc>
          <w:tcPr>
            <w:tcW w:w="1503" w:type="dxa"/>
          </w:tcPr>
          <w:p w14:paraId="54EF6FE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0A3FF2E"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-4</w:t>
            </w:r>
          </w:p>
        </w:tc>
        <w:tc>
          <w:tcPr>
            <w:tcW w:w="1503" w:type="dxa"/>
          </w:tcPr>
          <w:p w14:paraId="2E814587" w14:textId="77777777" w:rsidR="00545CF9" w:rsidRPr="00545CF9" w:rsidRDefault="00545CF9" w:rsidP="00545CF9">
            <w:pPr>
              <w:spacing w:after="120" w:line="360" w:lineRule="auto"/>
              <w:rPr>
                <w:sz w:val="24"/>
                <w:lang w:val="en-GB"/>
              </w:rPr>
            </w:pPr>
            <w:r w:rsidRPr="00545CF9">
              <w:rPr>
                <w:sz w:val="24"/>
                <w:lang w:val="en-GB"/>
              </w:rPr>
              <w:t>0,239</w:t>
            </w:r>
          </w:p>
        </w:tc>
        <w:tc>
          <w:tcPr>
            <w:tcW w:w="1359" w:type="dxa"/>
          </w:tcPr>
          <w:p w14:paraId="30552044" w14:textId="77777777" w:rsidR="00545CF9" w:rsidRPr="00545CF9" w:rsidRDefault="00545CF9" w:rsidP="00545CF9">
            <w:pPr>
              <w:spacing w:after="120" w:line="360" w:lineRule="auto"/>
              <w:rPr>
                <w:sz w:val="24"/>
                <w:lang w:val="en-GB"/>
              </w:rPr>
            </w:pPr>
            <w:r w:rsidRPr="00545CF9">
              <w:rPr>
                <w:sz w:val="24"/>
                <w:lang w:val="en-GB"/>
              </w:rPr>
              <w:t>102</w:t>
            </w:r>
          </w:p>
        </w:tc>
      </w:tr>
      <w:tr w:rsidR="00545CF9" w:rsidRPr="00545CF9" w14:paraId="2F9C031D" w14:textId="77777777" w:rsidTr="009B20DE">
        <w:tc>
          <w:tcPr>
            <w:tcW w:w="2405" w:type="dxa"/>
          </w:tcPr>
          <w:p w14:paraId="065D5BAC" w14:textId="77777777" w:rsidR="00545CF9" w:rsidRPr="00545CF9" w:rsidRDefault="00545CF9" w:rsidP="00545CF9">
            <w:pPr>
              <w:spacing w:after="120" w:line="360" w:lineRule="auto"/>
              <w:rPr>
                <w:b/>
                <w:bCs/>
                <w:sz w:val="24"/>
                <w:lang w:val="en-GB"/>
              </w:rPr>
            </w:pPr>
            <w:r w:rsidRPr="00545CF9">
              <w:rPr>
                <w:b/>
                <w:bCs/>
                <w:sz w:val="24"/>
                <w:lang w:val="en-GB"/>
              </w:rPr>
              <w:t>1kWh</w:t>
            </w:r>
          </w:p>
        </w:tc>
        <w:tc>
          <w:tcPr>
            <w:tcW w:w="1418" w:type="dxa"/>
          </w:tcPr>
          <w:p w14:paraId="469287FC"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6</w:t>
            </w:r>
          </w:p>
        </w:tc>
        <w:tc>
          <w:tcPr>
            <w:tcW w:w="1503" w:type="dxa"/>
          </w:tcPr>
          <w:p w14:paraId="7E77B8B7"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3</w:t>
            </w:r>
          </w:p>
        </w:tc>
        <w:tc>
          <w:tcPr>
            <w:tcW w:w="1503" w:type="dxa"/>
          </w:tcPr>
          <w:p w14:paraId="51F6537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71EC05C4" w14:textId="77777777" w:rsidR="00545CF9" w:rsidRPr="00545CF9" w:rsidRDefault="00545CF9" w:rsidP="00545CF9">
            <w:pPr>
              <w:spacing w:after="120" w:line="360" w:lineRule="auto"/>
              <w:rPr>
                <w:sz w:val="24"/>
                <w:lang w:val="en-GB"/>
              </w:rPr>
            </w:pPr>
            <w:r w:rsidRPr="00545CF9">
              <w:rPr>
                <w:sz w:val="24"/>
                <w:lang w:val="en-GB"/>
              </w:rPr>
              <w:t>860</w:t>
            </w:r>
          </w:p>
        </w:tc>
        <w:tc>
          <w:tcPr>
            <w:tcW w:w="1359" w:type="dxa"/>
          </w:tcPr>
          <w:p w14:paraId="06A629BE" w14:textId="77777777" w:rsidR="00545CF9" w:rsidRPr="00545CF9" w:rsidRDefault="00545CF9" w:rsidP="00545CF9">
            <w:pPr>
              <w:spacing w:after="120" w:line="360" w:lineRule="auto"/>
              <w:rPr>
                <w:sz w:val="24"/>
                <w:lang w:val="en-GB"/>
              </w:rPr>
            </w:pPr>
            <w:r w:rsidRPr="00545CF9">
              <w:rPr>
                <w:sz w:val="24"/>
                <w:lang w:val="en-GB"/>
              </w:rPr>
              <w:t>3,67*10</w:t>
            </w:r>
            <w:r w:rsidRPr="00545CF9">
              <w:rPr>
                <w:sz w:val="24"/>
                <w:vertAlign w:val="superscript"/>
                <w:lang w:val="en-GB"/>
              </w:rPr>
              <w:t>5</w:t>
            </w:r>
          </w:p>
        </w:tc>
      </w:tr>
      <w:tr w:rsidR="00545CF9" w:rsidRPr="00545CF9" w14:paraId="5F626BAB" w14:textId="77777777" w:rsidTr="009B20DE">
        <w:tc>
          <w:tcPr>
            <w:tcW w:w="2405" w:type="dxa"/>
          </w:tcPr>
          <w:p w14:paraId="0F304601" w14:textId="77777777" w:rsidR="00545CF9" w:rsidRPr="00545CF9" w:rsidRDefault="00545CF9" w:rsidP="00545CF9">
            <w:pPr>
              <w:spacing w:after="120" w:line="360" w:lineRule="auto"/>
              <w:rPr>
                <w:b/>
                <w:bCs/>
                <w:sz w:val="24"/>
                <w:lang w:val="en-GB"/>
              </w:rPr>
            </w:pPr>
            <w:r w:rsidRPr="00545CF9">
              <w:rPr>
                <w:b/>
                <w:bCs/>
                <w:sz w:val="24"/>
                <w:lang w:val="en-GB"/>
              </w:rPr>
              <w:t>1 kcal</w:t>
            </w:r>
          </w:p>
        </w:tc>
        <w:tc>
          <w:tcPr>
            <w:tcW w:w="1418" w:type="dxa"/>
          </w:tcPr>
          <w:p w14:paraId="49FA5F5E" w14:textId="77777777" w:rsidR="00545CF9" w:rsidRPr="00545CF9" w:rsidRDefault="00545CF9" w:rsidP="00545CF9">
            <w:pPr>
              <w:spacing w:after="120" w:line="360" w:lineRule="auto"/>
              <w:rPr>
                <w:sz w:val="24"/>
                <w:lang w:val="en-GB"/>
              </w:rPr>
            </w:pPr>
            <w:r w:rsidRPr="00545CF9">
              <w:rPr>
                <w:sz w:val="24"/>
                <w:lang w:val="en-GB"/>
              </w:rPr>
              <w:t>4,19*10</w:t>
            </w:r>
            <w:r w:rsidRPr="00545CF9">
              <w:rPr>
                <w:sz w:val="24"/>
                <w:vertAlign w:val="superscript"/>
                <w:lang w:val="en-GB"/>
              </w:rPr>
              <w:t>3</w:t>
            </w:r>
          </w:p>
        </w:tc>
        <w:tc>
          <w:tcPr>
            <w:tcW w:w="1503" w:type="dxa"/>
          </w:tcPr>
          <w:p w14:paraId="25296C2C" w14:textId="77777777" w:rsidR="00545CF9" w:rsidRPr="00545CF9" w:rsidRDefault="00545CF9" w:rsidP="00545CF9">
            <w:pPr>
              <w:spacing w:after="120" w:line="360" w:lineRule="auto"/>
              <w:rPr>
                <w:sz w:val="24"/>
                <w:lang w:val="en-GB"/>
              </w:rPr>
            </w:pPr>
            <w:r w:rsidRPr="00545CF9">
              <w:rPr>
                <w:sz w:val="24"/>
                <w:lang w:val="en-GB"/>
              </w:rPr>
              <w:t>4,19</w:t>
            </w:r>
          </w:p>
        </w:tc>
        <w:tc>
          <w:tcPr>
            <w:tcW w:w="1503" w:type="dxa"/>
          </w:tcPr>
          <w:p w14:paraId="4127915A" w14:textId="77777777" w:rsidR="00545CF9" w:rsidRPr="00545CF9" w:rsidRDefault="00545CF9" w:rsidP="00545CF9">
            <w:pPr>
              <w:spacing w:after="120" w:line="360" w:lineRule="auto"/>
              <w:rPr>
                <w:sz w:val="24"/>
                <w:lang w:val="en-GB"/>
              </w:rPr>
            </w:pPr>
            <w:r w:rsidRPr="00545CF9">
              <w:rPr>
                <w:sz w:val="24"/>
                <w:lang w:val="en-GB"/>
              </w:rPr>
              <w:t>1,16*10</w:t>
            </w:r>
            <w:r w:rsidRPr="00545CF9">
              <w:rPr>
                <w:sz w:val="24"/>
                <w:vertAlign w:val="superscript"/>
                <w:lang w:val="en-GB"/>
              </w:rPr>
              <w:t>-3</w:t>
            </w:r>
          </w:p>
        </w:tc>
        <w:tc>
          <w:tcPr>
            <w:tcW w:w="1503" w:type="dxa"/>
          </w:tcPr>
          <w:p w14:paraId="25FFFA78" w14:textId="77777777" w:rsidR="00545CF9" w:rsidRPr="00545CF9" w:rsidRDefault="00545CF9" w:rsidP="00545CF9">
            <w:pPr>
              <w:spacing w:after="120" w:line="360" w:lineRule="auto"/>
              <w:rPr>
                <w:sz w:val="24"/>
                <w:lang w:val="en-GB"/>
              </w:rPr>
            </w:pPr>
            <w:r w:rsidRPr="00545CF9">
              <w:rPr>
                <w:sz w:val="24"/>
                <w:lang w:val="en-GB"/>
              </w:rPr>
              <w:t>1</w:t>
            </w:r>
          </w:p>
        </w:tc>
        <w:tc>
          <w:tcPr>
            <w:tcW w:w="1359" w:type="dxa"/>
          </w:tcPr>
          <w:p w14:paraId="6838A016" w14:textId="77777777" w:rsidR="00545CF9" w:rsidRPr="00545CF9" w:rsidRDefault="00545CF9" w:rsidP="00545CF9">
            <w:pPr>
              <w:spacing w:after="120" w:line="360" w:lineRule="auto"/>
              <w:rPr>
                <w:sz w:val="24"/>
                <w:lang w:val="en-GB"/>
              </w:rPr>
            </w:pPr>
            <w:r w:rsidRPr="00545CF9">
              <w:rPr>
                <w:sz w:val="24"/>
                <w:lang w:val="en-GB"/>
              </w:rPr>
              <w:t>427</w:t>
            </w:r>
          </w:p>
        </w:tc>
      </w:tr>
      <w:tr w:rsidR="00545CF9" w:rsidRPr="00545CF9" w14:paraId="19F8C10C" w14:textId="77777777" w:rsidTr="009B20DE">
        <w:tc>
          <w:tcPr>
            <w:tcW w:w="2405" w:type="dxa"/>
          </w:tcPr>
          <w:p w14:paraId="5DC96CBD" w14:textId="77777777" w:rsidR="00545CF9" w:rsidRPr="00545CF9" w:rsidRDefault="00545CF9" w:rsidP="00545CF9">
            <w:pPr>
              <w:spacing w:after="120" w:line="360" w:lineRule="auto"/>
              <w:rPr>
                <w:b/>
                <w:bCs/>
                <w:sz w:val="24"/>
                <w:lang w:val="en-GB"/>
              </w:rPr>
            </w:pPr>
            <w:r w:rsidRPr="00545CF9">
              <w:rPr>
                <w:b/>
                <w:bCs/>
                <w:sz w:val="24"/>
                <w:lang w:val="en-GB"/>
              </w:rPr>
              <w:t>kpm</w:t>
            </w:r>
          </w:p>
        </w:tc>
        <w:tc>
          <w:tcPr>
            <w:tcW w:w="1418" w:type="dxa"/>
          </w:tcPr>
          <w:p w14:paraId="135D84E6" w14:textId="77777777" w:rsidR="00545CF9" w:rsidRPr="00545CF9" w:rsidRDefault="00545CF9" w:rsidP="00545CF9">
            <w:pPr>
              <w:spacing w:after="120" w:line="360" w:lineRule="auto"/>
              <w:rPr>
                <w:sz w:val="24"/>
                <w:lang w:val="en-GB"/>
              </w:rPr>
            </w:pPr>
            <w:r w:rsidRPr="00545CF9">
              <w:rPr>
                <w:sz w:val="24"/>
                <w:lang w:val="en-GB"/>
              </w:rPr>
              <w:t>9,81</w:t>
            </w:r>
          </w:p>
        </w:tc>
        <w:tc>
          <w:tcPr>
            <w:tcW w:w="1503" w:type="dxa"/>
          </w:tcPr>
          <w:p w14:paraId="05C03729" w14:textId="77777777" w:rsidR="00545CF9" w:rsidRPr="00545CF9" w:rsidRDefault="00545CF9" w:rsidP="00545CF9">
            <w:pPr>
              <w:spacing w:after="120" w:line="360" w:lineRule="auto"/>
              <w:rPr>
                <w:sz w:val="24"/>
                <w:lang w:val="en-GB"/>
              </w:rPr>
            </w:pPr>
            <w:r w:rsidRPr="00545CF9">
              <w:rPr>
                <w:sz w:val="24"/>
                <w:lang w:val="en-GB"/>
              </w:rPr>
              <w:t>9,81*10</w:t>
            </w:r>
            <w:r w:rsidRPr="00545CF9">
              <w:rPr>
                <w:sz w:val="24"/>
                <w:vertAlign w:val="superscript"/>
                <w:lang w:val="en-GB"/>
              </w:rPr>
              <w:t>-3</w:t>
            </w:r>
          </w:p>
        </w:tc>
        <w:tc>
          <w:tcPr>
            <w:tcW w:w="1503" w:type="dxa"/>
          </w:tcPr>
          <w:p w14:paraId="3A10DDF0" w14:textId="77777777" w:rsidR="00545CF9" w:rsidRPr="00545CF9" w:rsidRDefault="00545CF9" w:rsidP="00545CF9">
            <w:pPr>
              <w:spacing w:after="120" w:line="360" w:lineRule="auto"/>
              <w:rPr>
                <w:sz w:val="24"/>
                <w:lang w:val="en-GB"/>
              </w:rPr>
            </w:pPr>
            <w:r w:rsidRPr="00545CF9">
              <w:rPr>
                <w:sz w:val="24"/>
                <w:lang w:val="en-GB"/>
              </w:rPr>
              <w:t>2,72*10</w:t>
            </w:r>
            <w:r w:rsidRPr="00545CF9">
              <w:rPr>
                <w:sz w:val="24"/>
                <w:vertAlign w:val="superscript"/>
                <w:lang w:val="en-GB"/>
              </w:rPr>
              <w:t>-6</w:t>
            </w:r>
          </w:p>
        </w:tc>
        <w:tc>
          <w:tcPr>
            <w:tcW w:w="1503" w:type="dxa"/>
          </w:tcPr>
          <w:p w14:paraId="341F02F3" w14:textId="77777777" w:rsidR="00545CF9" w:rsidRPr="00545CF9" w:rsidRDefault="00545CF9" w:rsidP="00545CF9">
            <w:pPr>
              <w:spacing w:after="120" w:line="360" w:lineRule="auto"/>
              <w:rPr>
                <w:sz w:val="24"/>
                <w:lang w:val="en-GB"/>
              </w:rPr>
            </w:pPr>
            <w:r w:rsidRPr="00545CF9">
              <w:rPr>
                <w:sz w:val="24"/>
                <w:lang w:val="en-GB"/>
              </w:rPr>
              <w:t>2,34*10</w:t>
            </w:r>
            <w:r w:rsidRPr="00545CF9">
              <w:rPr>
                <w:sz w:val="24"/>
                <w:vertAlign w:val="superscript"/>
                <w:lang w:val="en-GB"/>
              </w:rPr>
              <w:t>-3</w:t>
            </w:r>
          </w:p>
        </w:tc>
        <w:tc>
          <w:tcPr>
            <w:tcW w:w="1359" w:type="dxa"/>
          </w:tcPr>
          <w:p w14:paraId="24C0F80D" w14:textId="77777777" w:rsidR="00545CF9" w:rsidRPr="00545CF9" w:rsidRDefault="00545CF9" w:rsidP="00545CF9">
            <w:pPr>
              <w:spacing w:after="120" w:line="360" w:lineRule="auto"/>
              <w:rPr>
                <w:sz w:val="24"/>
                <w:lang w:val="en-GB"/>
              </w:rPr>
            </w:pPr>
            <w:r w:rsidRPr="00545CF9">
              <w:rPr>
                <w:sz w:val="24"/>
                <w:lang w:val="en-GB"/>
              </w:rPr>
              <w:t>1</w:t>
            </w:r>
          </w:p>
        </w:tc>
      </w:tr>
    </w:tbl>
    <w:p w14:paraId="240E41C4" w14:textId="77777777" w:rsidR="00545CF9" w:rsidRPr="00545CF9" w:rsidRDefault="00545CF9" w:rsidP="004C3F1F">
      <w:pPr>
        <w:rPr>
          <w:lang w:val="en-GB" w:eastAsia="lv-LV"/>
        </w:rPr>
      </w:pPr>
    </w:p>
    <w:p w14:paraId="0CB0F33B" w14:textId="4C15C12F" w:rsidR="00545CF9" w:rsidRPr="004C3F1F" w:rsidRDefault="004C3F1F" w:rsidP="004C3F1F">
      <w:pPr>
        <w:spacing w:after="120" w:line="360" w:lineRule="auto"/>
        <w:jc w:val="left"/>
        <w:rPr>
          <w:rFonts w:cs="Times New Roman"/>
          <w:sz w:val="18"/>
          <w:szCs w:val="18"/>
          <w:lang w:val="en-GB"/>
        </w:rPr>
      </w:pPr>
      <w:r w:rsidRPr="004C3F1F">
        <w:rPr>
          <w:rFonts w:cs="Times New Roman"/>
          <w:sz w:val="18"/>
          <w:szCs w:val="18"/>
          <w:lang w:val="en-GB" w:eastAsia="lv-LV"/>
        </w:rPr>
        <w:t>Lähde</w:t>
      </w:r>
      <w:r w:rsidR="00545CF9" w:rsidRPr="004C3F1F">
        <w:rPr>
          <w:rFonts w:cs="Times New Roman"/>
          <w:sz w:val="18"/>
          <w:szCs w:val="18"/>
          <w:lang w:val="en-GB" w:eastAsia="lv-LV"/>
        </w:rPr>
        <w:t>:</w:t>
      </w:r>
      <w:r w:rsidRPr="004C3F1F">
        <w:rPr>
          <w:rFonts w:cs="Times New Roman"/>
          <w:sz w:val="18"/>
          <w:szCs w:val="18"/>
          <w:lang w:val="en-GB" w:eastAsia="lv-LV"/>
        </w:rPr>
        <w:t xml:space="preserve"> </w:t>
      </w:r>
      <w:hyperlink r:id="rId13" w:history="1">
        <w:r w:rsidR="00545CF9" w:rsidRPr="004C3F1F">
          <w:rPr>
            <w:rStyle w:val="Hyperlinkki"/>
            <w:rFonts w:cs="Times New Roman"/>
            <w:sz w:val="18"/>
            <w:szCs w:val="18"/>
            <w:lang w:val="en-GB" w:eastAsia="lv-LV"/>
          </w:rPr>
          <w:t>https://www.bossard.com/global-en/assembly-technology-expert/technical-information-and-tools/technical-resources/conversion-tables/conversion-table-for-units-of-work-energy-and-heat/</w:t>
        </w:r>
      </w:hyperlink>
    </w:p>
    <w:p w14:paraId="7B6FD68D" w14:textId="63E3090F" w:rsidR="00545CF9" w:rsidRPr="00545CF9" w:rsidRDefault="00001ED1" w:rsidP="00545CF9">
      <w:pPr>
        <w:spacing w:after="120" w:line="360" w:lineRule="auto"/>
        <w:rPr>
          <w:b/>
          <w:bCs/>
          <w:sz w:val="24"/>
          <w:lang w:val="en-GB" w:eastAsia="lv-LV"/>
        </w:rPr>
      </w:pPr>
      <w:r>
        <w:rPr>
          <w:b/>
          <w:bCs/>
          <w:sz w:val="24"/>
          <w:lang w:val="en-GB" w:eastAsia="lv-LV"/>
        </w:rPr>
        <w:t>Lämmönjohtavuus (k-arvo)</w:t>
      </w:r>
    </w:p>
    <w:p w14:paraId="52F51AEE" w14:textId="07C8A3B2" w:rsidR="00001ED1" w:rsidRPr="00545CF9" w:rsidRDefault="00001ED1" w:rsidP="00545CF9">
      <w:pPr>
        <w:spacing w:after="120" w:line="360" w:lineRule="auto"/>
        <w:rPr>
          <w:sz w:val="24"/>
          <w:lang w:val="en-GB" w:eastAsia="lv-LV"/>
        </w:rPr>
      </w:pPr>
      <w:r w:rsidRPr="00001ED1">
        <w:rPr>
          <w:sz w:val="24"/>
          <w:lang w:val="en-GB" w:eastAsia="lv-LV"/>
        </w:rPr>
        <w:t xml:space="preserve">Yksinkertaisesti sanottuna tämä on mitta materiaalin kyvystä johtaa lämpöä massansa läpi. Erilaisilla eristysmateriaaleilla ja muilla materiaaleilla on omat lämmönjohtavuusarvot, joita voidaan käyttää niiden eristystehokkuuden mittaamiseen. Se voidaan määritellä lämmön/energian </w:t>
      </w:r>
      <w:r w:rsidRPr="00001ED1">
        <w:rPr>
          <w:sz w:val="24"/>
          <w:lang w:val="en-GB" w:eastAsia="lv-LV"/>
        </w:rPr>
        <w:lastRenderedPageBreak/>
        <w:t>määräksi (ilmaistuna kcal, Btu tai J), joka voidaan johtaa aikayksikkönä materiaalin yksikköpaksuuden pinta-alan läpi</w:t>
      </w:r>
      <w:r>
        <w:rPr>
          <w:sz w:val="24"/>
          <w:lang w:val="en-GB" w:eastAsia="lv-LV"/>
        </w:rPr>
        <w:t xml:space="preserve">. </w:t>
      </w:r>
      <w:r w:rsidRPr="00001ED1">
        <w:rPr>
          <w:sz w:val="24"/>
          <w:lang w:val="en-GB" w:eastAsia="lv-LV"/>
        </w:rPr>
        <w:t xml:space="preserve">Lämmönjohtavuus voidaan ilmaista yksiköissä [kcal/m°C], [Btu/ft°F] ja SI-järjestelmässä watteina [W/m°C]. Lämmönjohtavuus tunnetaan </w:t>
      </w:r>
      <w:r>
        <w:rPr>
          <w:sz w:val="24"/>
          <w:lang w:val="en-GB" w:eastAsia="lv-LV"/>
        </w:rPr>
        <w:t xml:space="preserve">tutummin </w:t>
      </w:r>
      <w:r w:rsidRPr="00001ED1">
        <w:rPr>
          <w:sz w:val="24"/>
          <w:lang w:val="en-GB" w:eastAsia="lv-LV"/>
        </w:rPr>
        <w:t>myös k-arvona.</w:t>
      </w:r>
    </w:p>
    <w:p w14:paraId="54001CC5" w14:textId="77777777" w:rsidR="00E73829" w:rsidRDefault="00E73829" w:rsidP="00545CF9">
      <w:pPr>
        <w:spacing w:after="120" w:line="360" w:lineRule="auto"/>
        <w:rPr>
          <w:b/>
          <w:bCs/>
          <w:sz w:val="24"/>
          <w:lang w:val="en-GB" w:eastAsia="lv-LV"/>
        </w:rPr>
      </w:pPr>
      <w:r w:rsidRPr="00E73829">
        <w:rPr>
          <w:b/>
          <w:bCs/>
          <w:sz w:val="24"/>
          <w:lang w:val="en-GB" w:eastAsia="lv-LV"/>
        </w:rPr>
        <w:t>Lämmönjohtavuuskerroin "λ" (kcal /m</w:t>
      </w:r>
      <w:r w:rsidRPr="00E73829">
        <w:rPr>
          <w:b/>
          <w:bCs/>
          <w:sz w:val="24"/>
          <w:vertAlign w:val="superscript"/>
          <w:lang w:val="en-GB" w:eastAsia="lv-LV"/>
        </w:rPr>
        <w:t>2</w:t>
      </w:r>
      <w:r w:rsidRPr="00E73829">
        <w:rPr>
          <w:b/>
          <w:bCs/>
          <w:sz w:val="24"/>
          <w:lang w:val="en-GB" w:eastAsia="lv-LV"/>
        </w:rPr>
        <w:t>h°C)</w:t>
      </w:r>
    </w:p>
    <w:p w14:paraId="4515141A" w14:textId="4641E05C" w:rsidR="00E73829" w:rsidRDefault="00E73829" w:rsidP="00545CF9">
      <w:pPr>
        <w:spacing w:after="120" w:line="360" w:lineRule="auto"/>
        <w:rPr>
          <w:sz w:val="24"/>
          <w:lang w:val="en-GB" w:eastAsia="lv-LV"/>
        </w:rPr>
      </w:pPr>
      <w:r w:rsidRPr="00E73829">
        <w:rPr>
          <w:sz w:val="24"/>
          <w:lang w:val="en-GB" w:eastAsia="lv-LV"/>
        </w:rPr>
        <w:t>Tätä kutsutaan nimellä λ (kreikkalainen kirjain lambda) ja se määritellään lämmön määräksi (kcal), joka johdetaan tunnissa 1 m</w:t>
      </w:r>
      <w:r w:rsidRPr="00E73829">
        <w:rPr>
          <w:sz w:val="24"/>
          <w:vertAlign w:val="superscript"/>
          <w:lang w:val="en-GB" w:eastAsia="lv-LV"/>
        </w:rPr>
        <w:t>2</w:t>
      </w:r>
      <w:r w:rsidRPr="00E73829">
        <w:rPr>
          <w:sz w:val="24"/>
          <w:lang w:val="en-GB" w:eastAsia="lv-LV"/>
        </w:rPr>
        <w:t>:n materiaalin läpi, jonka paksuus on 1 m kun lämpötila putoaa materiaalin läpi tasaisissa olosuhteissa</w:t>
      </w:r>
      <w:r>
        <w:rPr>
          <w:sz w:val="24"/>
          <w:lang w:val="en-GB" w:eastAsia="lv-LV"/>
        </w:rPr>
        <w:t>, jossa</w:t>
      </w:r>
      <w:r w:rsidRPr="00E73829">
        <w:rPr>
          <w:sz w:val="24"/>
          <w:lang w:val="en-GB" w:eastAsia="lv-LV"/>
        </w:rPr>
        <w:t xml:space="preserve"> lämpövirta on 1°C. Lämmönjohtavuus määritetään testeillä ja se on minkä tahansa materiaalin perusluokitus. l voidaan ilmaista myös [Btu/ft</w:t>
      </w:r>
      <w:r w:rsidRPr="00E73829">
        <w:rPr>
          <w:sz w:val="24"/>
          <w:vertAlign w:val="superscript"/>
          <w:lang w:val="en-GB" w:eastAsia="lv-LV"/>
        </w:rPr>
        <w:t>2</w:t>
      </w:r>
      <w:r w:rsidRPr="00E73829">
        <w:rPr>
          <w:sz w:val="24"/>
          <w:lang w:val="en-GB" w:eastAsia="lv-LV"/>
        </w:rPr>
        <w:t>h°F] (Brittiläisen lämpöyksikkö neliöjalkaa kohti, tunti ja Fahrenheit-aste) tai SI-yksiköinä [W/m</w:t>
      </w:r>
      <w:r w:rsidRPr="00E73829">
        <w:rPr>
          <w:sz w:val="24"/>
          <w:vertAlign w:val="superscript"/>
          <w:lang w:val="en-GB" w:eastAsia="lv-LV"/>
        </w:rPr>
        <w:t>2</w:t>
      </w:r>
      <w:r w:rsidRPr="00E73829">
        <w:rPr>
          <w:sz w:val="24"/>
          <w:lang w:val="en-GB" w:eastAsia="lv-LV"/>
        </w:rPr>
        <w:t>K] Kelvin</w:t>
      </w:r>
      <w:r>
        <w:rPr>
          <w:sz w:val="24"/>
          <w:lang w:val="en-GB" w:eastAsia="lv-LV"/>
        </w:rPr>
        <w:t>e</w:t>
      </w:r>
      <w:r w:rsidRPr="00E73829">
        <w:rPr>
          <w:sz w:val="24"/>
          <w:lang w:val="en-GB" w:eastAsia="lv-LV"/>
        </w:rPr>
        <w:t>inä.</w:t>
      </w:r>
    </w:p>
    <w:p w14:paraId="08A795CD" w14:textId="0AA80A78" w:rsidR="00545CF9" w:rsidRPr="00545CF9" w:rsidRDefault="00E73829" w:rsidP="00545CF9">
      <w:pPr>
        <w:spacing w:after="120" w:line="360" w:lineRule="auto"/>
        <w:rPr>
          <w:b/>
          <w:bCs/>
          <w:sz w:val="24"/>
          <w:lang w:val="en-GB" w:eastAsia="lv-LV"/>
        </w:rPr>
      </w:pPr>
      <w:r>
        <w:rPr>
          <w:b/>
          <w:bCs/>
          <w:sz w:val="24"/>
          <w:lang w:val="en-GB" w:eastAsia="lv-LV"/>
        </w:rPr>
        <w:t>Lämpövastus</w:t>
      </w:r>
    </w:p>
    <w:p w14:paraId="3B852348" w14:textId="77777777" w:rsidR="00E73829" w:rsidRDefault="00E73829" w:rsidP="00545CF9">
      <w:pPr>
        <w:spacing w:after="120" w:line="360" w:lineRule="auto"/>
        <w:rPr>
          <w:sz w:val="24"/>
          <w:lang w:val="en-GB" w:eastAsia="lv-LV"/>
        </w:rPr>
      </w:pPr>
      <w:bookmarkStart w:id="8" w:name="_Hlk63965525"/>
      <w:r w:rsidRPr="00E73829">
        <w:rPr>
          <w:sz w:val="24"/>
          <w:lang w:val="en-GB" w:eastAsia="lv-LV"/>
        </w:rPr>
        <w:t>Lämpöresistanssi on k-arvon käänteisluku (1/k).</w:t>
      </w:r>
    </w:p>
    <w:bookmarkEnd w:id="8"/>
    <w:p w14:paraId="1D5F6194" w14:textId="69F302C5" w:rsidR="00545CF9" w:rsidRPr="00545CF9" w:rsidRDefault="00E73829" w:rsidP="00545CF9">
      <w:pPr>
        <w:spacing w:after="120" w:line="360" w:lineRule="auto"/>
        <w:rPr>
          <w:b/>
          <w:bCs/>
          <w:sz w:val="24"/>
          <w:lang w:val="en-GB" w:eastAsia="lv-LV"/>
        </w:rPr>
      </w:pPr>
      <w:r>
        <w:rPr>
          <w:b/>
          <w:bCs/>
          <w:sz w:val="24"/>
          <w:lang w:val="en-GB" w:eastAsia="lv-LV"/>
        </w:rPr>
        <w:t>R-arvo</w:t>
      </w:r>
    </w:p>
    <w:p w14:paraId="1F2E5ED9" w14:textId="39C71D70" w:rsidR="004E6EA6" w:rsidRPr="004E6EA6" w:rsidRDefault="004E6EA6" w:rsidP="00545CF9">
      <w:pPr>
        <w:spacing w:after="120" w:line="360" w:lineRule="auto"/>
        <w:rPr>
          <w:sz w:val="24"/>
          <w:lang w:val="en-GB" w:eastAsia="lv-LV"/>
        </w:rPr>
      </w:pPr>
      <w:r w:rsidRPr="004E6EA6">
        <w:rPr>
          <w:sz w:val="24"/>
          <w:lang w:val="en-GB" w:eastAsia="lv-LV"/>
        </w:rPr>
        <w:t>Lämpövastus (R-arvo) on l:n (1/l) käänteisluku ja sitä käytetään minkä tahansa materiaalin tai komposiittimateriaalin lämpövastuksen laskemiseen. R-arvo voidaan määritellä yksinkertaisella tavalla vastukseksi, jonka mikä tahansa materiaali tarjoaa lämpövirtaukselle. Hyvällä eristemateriaalilla on korkea R-arvo. Muilla kuin 1 m</w:t>
      </w:r>
      <w:r>
        <w:rPr>
          <w:sz w:val="24"/>
          <w:lang w:val="en-GB" w:eastAsia="lv-LV"/>
        </w:rPr>
        <w:t>:n</w:t>
      </w:r>
      <w:r w:rsidRPr="004E6EA6">
        <w:rPr>
          <w:sz w:val="24"/>
          <w:lang w:val="en-GB" w:eastAsia="lv-LV"/>
        </w:rPr>
        <w:t xml:space="preserve"> paksuudella R-arvo kasvaa suoraan suhteessa eristemateriaalin paksuuden kasvuun. Tämä on x/l, missä x tarkoittaa materiaalin paksuutta metreinä.</w:t>
      </w:r>
    </w:p>
    <w:p w14:paraId="78D92A49" w14:textId="77777777" w:rsidR="004E6EA6" w:rsidRDefault="004E6EA6" w:rsidP="00545CF9">
      <w:pPr>
        <w:spacing w:after="120" w:line="360" w:lineRule="auto"/>
        <w:rPr>
          <w:b/>
          <w:bCs/>
          <w:sz w:val="24"/>
          <w:lang w:val="en-GB" w:eastAsia="lv-LV"/>
        </w:rPr>
      </w:pPr>
      <w:r w:rsidRPr="004E6EA6">
        <w:rPr>
          <w:b/>
          <w:bCs/>
          <w:sz w:val="24"/>
          <w:lang w:val="en-GB" w:eastAsia="lv-LV"/>
        </w:rPr>
        <w:t>Lämmönläpäisykerroin (U) (kcal/m</w:t>
      </w:r>
      <w:r w:rsidRPr="004E6EA6">
        <w:rPr>
          <w:b/>
          <w:bCs/>
          <w:sz w:val="24"/>
          <w:vertAlign w:val="superscript"/>
          <w:lang w:val="en-GB" w:eastAsia="lv-LV"/>
        </w:rPr>
        <w:t>2</w:t>
      </w:r>
      <w:r w:rsidRPr="004E6EA6">
        <w:rPr>
          <w:b/>
          <w:bCs/>
          <w:sz w:val="24"/>
          <w:lang w:val="en-GB" w:eastAsia="lv-LV"/>
        </w:rPr>
        <w:t>h°C)</w:t>
      </w:r>
    </w:p>
    <w:p w14:paraId="65813B53" w14:textId="089AC718" w:rsidR="004E6EA6" w:rsidRPr="004E6EA6" w:rsidRDefault="004E6EA6" w:rsidP="00545CF9">
      <w:pPr>
        <w:spacing w:after="120" w:line="360" w:lineRule="auto"/>
        <w:rPr>
          <w:sz w:val="24"/>
          <w:lang w:val="en-GB" w:eastAsia="lv-LV"/>
        </w:rPr>
      </w:pPr>
      <w:r w:rsidRPr="004E6EA6">
        <w:rPr>
          <w:sz w:val="24"/>
          <w:lang w:val="en-GB" w:eastAsia="lv-LV"/>
        </w:rPr>
        <w:t>Symboli U ilmaisee materiaalin tai materiaaliyhdistelmän minkä tahansa osan lämmönläpäisykerrointa. U:n SI-yksiköt ovat kcal poikkileikkauksen neliömetriä kohti tunnissa per Celsius-aste, sisäilman lämpötilan ja ulkoilman lämpötilan</w:t>
      </w:r>
      <w:r>
        <w:rPr>
          <w:sz w:val="24"/>
          <w:lang w:val="en-GB" w:eastAsia="lv-LV"/>
        </w:rPr>
        <w:t xml:space="preserve"> välinen</w:t>
      </w:r>
      <w:r w:rsidRPr="004E6EA6">
        <w:rPr>
          <w:sz w:val="24"/>
          <w:lang w:val="en-GB" w:eastAsia="lv-LV"/>
        </w:rPr>
        <w:t xml:space="preserve"> ero. Se voidaan ilmaista myös muissa yksikköjärjestelmissä. U-kerroin sisältää seinien tai lattian molempien </w:t>
      </w:r>
      <w:r w:rsidRPr="004E6EA6">
        <w:rPr>
          <w:sz w:val="24"/>
          <w:lang w:val="en-GB" w:eastAsia="lv-LV"/>
        </w:rPr>
        <w:lastRenderedPageBreak/>
        <w:t>pintojen lämpövastuksen sekä yksittäisten kerrosten ja itse seinään tai lattiaan sisältyvien ilmatilojen lämmönvastuksen.</w:t>
      </w:r>
    </w:p>
    <w:p w14:paraId="518AFCBB" w14:textId="725A0A2E" w:rsidR="00545CF9" w:rsidRPr="00545CF9" w:rsidRDefault="004E6EA6" w:rsidP="00545CF9">
      <w:pPr>
        <w:numPr>
          <w:ilvl w:val="0"/>
          <w:numId w:val="2"/>
        </w:numPr>
        <w:spacing w:after="240" w:line="276" w:lineRule="auto"/>
        <w:contextualSpacing/>
        <w:outlineLvl w:val="0"/>
        <w:rPr>
          <w:rFonts w:eastAsiaTheme="majorEastAsia" w:cstheme="majorBidi"/>
          <w:b/>
          <w:bCs/>
          <w:color w:val="538135"/>
          <w:sz w:val="28"/>
          <w:szCs w:val="24"/>
        </w:rPr>
      </w:pPr>
      <w:bookmarkStart w:id="9" w:name="_Toc100487202"/>
      <w:r>
        <w:rPr>
          <w:rFonts w:eastAsiaTheme="majorEastAsia" w:cstheme="majorBidi"/>
          <w:b/>
          <w:bCs/>
          <w:color w:val="538135"/>
          <w:sz w:val="28"/>
          <w:szCs w:val="24"/>
        </w:rPr>
        <w:t>Rakennusten lämmöneristyksen edut</w:t>
      </w:r>
      <w:bookmarkEnd w:id="9"/>
    </w:p>
    <w:p w14:paraId="5C0E6075" w14:textId="29866D31" w:rsidR="00545CF9" w:rsidRPr="00545CF9" w:rsidRDefault="00545CF9" w:rsidP="00545CF9">
      <w:pPr>
        <w:spacing w:after="120" w:line="360" w:lineRule="auto"/>
        <w:rPr>
          <w:sz w:val="24"/>
          <w:lang w:val="en-GB"/>
        </w:rPr>
      </w:pPr>
      <w:r w:rsidRPr="00545CF9">
        <w:rPr>
          <w:sz w:val="24"/>
          <w:lang w:val="en-GB"/>
        </w:rPr>
        <w:t xml:space="preserve">1. </w:t>
      </w:r>
      <w:r w:rsidR="004E6EA6" w:rsidRPr="004E6EA6">
        <w:rPr>
          <w:sz w:val="24"/>
          <w:lang w:val="en-GB"/>
        </w:rPr>
        <w:t>Rakennuksissa käytettävien lämmöneristysmateriaalien ensisijainen tehtävä vähentää lämmön siirtymistä rakennuksen seinien läpi. Rakennuksen seinien eristys voi vähentää rakennukseen tulevan lämmön tai kylmän määrää ja siten vähentää jäähdytyslämmön määrää pitää rakennuksen sisällä miellyttävän ilmaston (</w:t>
      </w:r>
      <w:r w:rsidR="004E6EA6">
        <w:rPr>
          <w:sz w:val="24"/>
          <w:lang w:val="en-GB"/>
        </w:rPr>
        <w:t xml:space="preserve">n. </w:t>
      </w:r>
      <w:r w:rsidR="004E6EA6" w:rsidRPr="004E6EA6">
        <w:rPr>
          <w:sz w:val="24"/>
          <w:lang w:val="en-GB"/>
        </w:rPr>
        <w:t>20-240 Celsiu</w:t>
      </w:r>
      <w:r w:rsidR="004E6EA6">
        <w:rPr>
          <w:sz w:val="24"/>
          <w:lang w:val="en-GB"/>
        </w:rPr>
        <w:t>s-astetta</w:t>
      </w:r>
      <w:r w:rsidR="004E6EA6" w:rsidRPr="004E6EA6">
        <w:rPr>
          <w:sz w:val="24"/>
          <w:lang w:val="en-GB"/>
        </w:rPr>
        <w:t>).</w:t>
      </w:r>
    </w:p>
    <w:p w14:paraId="2E975022" w14:textId="77777777" w:rsidR="00545CF9" w:rsidRPr="00545CF9" w:rsidRDefault="00545CF9" w:rsidP="00545CF9">
      <w:pPr>
        <w:spacing w:before="100" w:beforeAutospacing="1" w:after="100" w:afterAutospacing="1"/>
        <w:jc w:val="center"/>
        <w:rPr>
          <w:rFonts w:ascii="Times New Roman" w:eastAsiaTheme="minorEastAsia" w:hAnsi="Times New Roman" w:cs="Times New Roman"/>
          <w:color w:val="000000"/>
          <w:kern w:val="0"/>
          <w:lang w:val="en-GB"/>
        </w:rPr>
      </w:pPr>
      <w:r w:rsidRPr="00545CF9">
        <w:rPr>
          <w:rFonts w:ascii="Times New Roman" w:eastAsiaTheme="minorEastAsia" w:hAnsi="Times New Roman" w:cs="Times New Roman"/>
          <w:noProof/>
          <w:kern w:val="0"/>
          <w:sz w:val="24"/>
          <w:szCs w:val="24"/>
          <w:lang w:val="lv-LV" w:eastAsia="lv-LV"/>
        </w:rPr>
        <w:drawing>
          <wp:inline distT="0" distB="0" distL="0" distR="0" wp14:anchorId="74C990C4" wp14:editId="73C3A776">
            <wp:extent cx="2964180" cy="2423160"/>
            <wp:effectExtent l="0" t="0" r="7620" b="0"/>
            <wp:docPr id="30748"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964180" cy="2423160"/>
                    </a:xfrm>
                    <a:prstGeom prst="rect">
                      <a:avLst/>
                    </a:prstGeom>
                    <a:noFill/>
                    <a:ln>
                      <a:noFill/>
                    </a:ln>
                  </pic:spPr>
                </pic:pic>
              </a:graphicData>
            </a:graphic>
          </wp:inline>
        </w:drawing>
      </w:r>
    </w:p>
    <w:p w14:paraId="10D6B7DA" w14:textId="59106CD9" w:rsidR="00545CF9" w:rsidRPr="004E6EA6" w:rsidRDefault="004E6EA6" w:rsidP="004E6EA6">
      <w:pPr>
        <w:spacing w:after="200"/>
        <w:rPr>
          <w:i/>
          <w:iCs/>
          <w:color w:val="44546A" w:themeColor="text2"/>
          <w:sz w:val="18"/>
          <w:szCs w:val="18"/>
          <w:shd w:val="clear" w:color="auto" w:fill="FFFFFF"/>
          <w:lang w:val="en-GB"/>
        </w:rPr>
      </w:pPr>
      <w:r>
        <w:rPr>
          <w:i/>
          <w:iCs/>
          <w:color w:val="44546A" w:themeColor="text2"/>
          <w:sz w:val="18"/>
          <w:szCs w:val="18"/>
          <w:lang w:val="en-GB"/>
        </w:rPr>
        <w:t>Kuva</w:t>
      </w:r>
      <w:r w:rsidR="00545CF9" w:rsidRPr="00545CF9">
        <w:rPr>
          <w:i/>
          <w:iCs/>
          <w:color w:val="44546A" w:themeColor="text2"/>
          <w:sz w:val="18"/>
          <w:szCs w:val="18"/>
          <w:lang w:val="en-GB"/>
        </w:rPr>
        <w:t xml:space="preserve"> </w:t>
      </w:r>
      <w:r w:rsidR="00545CF9" w:rsidRPr="00545CF9">
        <w:rPr>
          <w:i/>
          <w:iCs/>
          <w:color w:val="44546A" w:themeColor="text2"/>
          <w:sz w:val="18"/>
          <w:szCs w:val="18"/>
          <w:lang w:val="en-GB"/>
        </w:rPr>
        <w:fldChar w:fldCharType="begin"/>
      </w:r>
      <w:r w:rsidR="00545CF9" w:rsidRPr="00545CF9">
        <w:rPr>
          <w:i/>
          <w:iCs/>
          <w:color w:val="44546A" w:themeColor="text2"/>
          <w:sz w:val="18"/>
          <w:szCs w:val="18"/>
          <w:lang w:val="en-GB"/>
        </w:rPr>
        <w:instrText xml:space="preserve"> SEQ Figure \* ARABIC </w:instrText>
      </w:r>
      <w:r w:rsidR="00545CF9" w:rsidRPr="00545CF9">
        <w:rPr>
          <w:i/>
          <w:iCs/>
          <w:color w:val="44546A" w:themeColor="text2"/>
          <w:sz w:val="18"/>
          <w:szCs w:val="18"/>
          <w:lang w:val="en-GB"/>
        </w:rPr>
        <w:fldChar w:fldCharType="separate"/>
      </w:r>
      <w:r w:rsidR="00545CF9" w:rsidRPr="00545CF9">
        <w:rPr>
          <w:i/>
          <w:iCs/>
          <w:noProof/>
          <w:color w:val="44546A" w:themeColor="text2"/>
          <w:sz w:val="18"/>
          <w:szCs w:val="18"/>
          <w:lang w:val="en-GB"/>
        </w:rPr>
        <w:t>1</w:t>
      </w:r>
      <w:r w:rsidR="00545CF9" w:rsidRPr="00545CF9">
        <w:rPr>
          <w:i/>
          <w:iCs/>
          <w:color w:val="44546A" w:themeColor="text2"/>
          <w:sz w:val="18"/>
          <w:szCs w:val="18"/>
          <w:lang w:val="en-GB"/>
        </w:rPr>
        <w:fldChar w:fldCharType="end"/>
      </w:r>
      <w:r w:rsidR="00545CF9" w:rsidRPr="00545CF9">
        <w:rPr>
          <w:i/>
          <w:iCs/>
          <w:color w:val="44546A" w:themeColor="text2"/>
          <w:sz w:val="18"/>
          <w:szCs w:val="18"/>
          <w:lang w:val="en-GB"/>
        </w:rPr>
        <w:t xml:space="preserve">. </w:t>
      </w:r>
      <w:r>
        <w:rPr>
          <w:i/>
          <w:iCs/>
          <w:color w:val="44546A" w:themeColor="text2"/>
          <w:sz w:val="18"/>
          <w:szCs w:val="18"/>
          <w:lang w:val="en-GB"/>
        </w:rPr>
        <w:t>Lämpöhäviöt rakennuksessa.</w:t>
      </w:r>
    </w:p>
    <w:p w14:paraId="00208C50" w14:textId="0013D575" w:rsidR="00545CF9" w:rsidRPr="00545CF9" w:rsidRDefault="00545CF9" w:rsidP="00545CF9">
      <w:pPr>
        <w:spacing w:after="120" w:line="360" w:lineRule="auto"/>
        <w:rPr>
          <w:sz w:val="24"/>
          <w:szCs w:val="24"/>
          <w:lang w:val="en-GB"/>
        </w:rPr>
      </w:pPr>
      <w:r w:rsidRPr="00545CF9">
        <w:rPr>
          <w:sz w:val="24"/>
          <w:szCs w:val="24"/>
          <w:lang w:val="en-GB"/>
        </w:rPr>
        <w:t xml:space="preserve">2. </w:t>
      </w:r>
      <w:r w:rsidR="004E6EA6" w:rsidRPr="004E6EA6">
        <w:rPr>
          <w:sz w:val="24"/>
          <w:szCs w:val="24"/>
          <w:lang w:val="en-GB"/>
        </w:rPr>
        <w:t>Rakennuksen seinien lämpöeristyksellä on merkittävä vaikutus rakennusten lämpöenergian kulutuksen vähentämiseen, mikä johtaa CO2-päästöjen vähenemiseen.</w:t>
      </w:r>
    </w:p>
    <w:p w14:paraId="7BB38125" w14:textId="57DAE99E" w:rsidR="00545CF9" w:rsidRPr="00545CF9" w:rsidRDefault="00545CF9" w:rsidP="00545CF9">
      <w:pPr>
        <w:spacing w:after="120" w:line="360" w:lineRule="auto"/>
        <w:rPr>
          <w:sz w:val="24"/>
          <w:szCs w:val="24"/>
          <w:lang w:val="en-GB"/>
        </w:rPr>
      </w:pPr>
      <w:r w:rsidRPr="00545CF9">
        <w:rPr>
          <w:sz w:val="24"/>
          <w:szCs w:val="24"/>
          <w:lang w:val="en-GB"/>
        </w:rPr>
        <w:t xml:space="preserve">3. </w:t>
      </w:r>
      <w:r w:rsidR="004E6EA6">
        <w:rPr>
          <w:sz w:val="24"/>
          <w:szCs w:val="24"/>
          <w:lang w:val="en-GB"/>
        </w:rPr>
        <w:t>Energiatehokkuus lämpöeristyksellä</w:t>
      </w:r>
    </w:p>
    <w:p w14:paraId="306E6F77" w14:textId="4B5AFFDF" w:rsidR="00545CF9" w:rsidRDefault="004E6EA6" w:rsidP="00545CF9">
      <w:pPr>
        <w:spacing w:after="120" w:line="360" w:lineRule="auto"/>
        <w:rPr>
          <w:sz w:val="24"/>
          <w:szCs w:val="24"/>
          <w:lang w:val="en-GB"/>
        </w:rPr>
      </w:pPr>
      <w:r w:rsidRPr="004E6EA6">
        <w:rPr>
          <w:sz w:val="24"/>
          <w:szCs w:val="24"/>
          <w:lang w:val="en-GB"/>
        </w:rPr>
        <w:t>Fossiiliset polttoaineet, kuten öljy ja maakaasu, kulutetaan nykyään nopeasti pois, koska ne täyttävät merkittävän osan maailman energiantarpeesta</w:t>
      </w:r>
      <w:r>
        <w:rPr>
          <w:sz w:val="24"/>
          <w:szCs w:val="24"/>
          <w:lang w:val="en-GB"/>
        </w:rPr>
        <w:t>,</w:t>
      </w:r>
      <w:r w:rsidRPr="004E6EA6">
        <w:rPr>
          <w:sz w:val="24"/>
          <w:szCs w:val="24"/>
          <w:lang w:val="en-GB"/>
        </w:rPr>
        <w:t xml:space="preserve"> ja joilla on rajalliset resurssit. Maailmassa, jossa resurssit vähenevät vähitellen, vaikka energiantarve kasvaa jatkuvasti, energian tehokkaan käytön varmistamiseksi sovelletaan laajaa valikoimaa </w:t>
      </w:r>
      <w:r>
        <w:rPr>
          <w:sz w:val="24"/>
          <w:szCs w:val="24"/>
          <w:lang w:val="en-GB"/>
        </w:rPr>
        <w:t>sovellutuksia</w:t>
      </w:r>
      <w:r w:rsidRPr="004E6EA6">
        <w:rPr>
          <w:sz w:val="24"/>
          <w:szCs w:val="24"/>
          <w:lang w:val="en-GB"/>
        </w:rPr>
        <w:t>. Lämmöneristys on etusijalla yhtenä menestyneimmistä energiansäästövälineistä.</w:t>
      </w:r>
    </w:p>
    <w:p w14:paraId="2A94DD1D" w14:textId="77777777" w:rsidR="004E6EA6" w:rsidRPr="00545CF9" w:rsidRDefault="004E6EA6" w:rsidP="00545CF9">
      <w:pPr>
        <w:spacing w:after="120" w:line="360" w:lineRule="auto"/>
        <w:rPr>
          <w:sz w:val="24"/>
          <w:szCs w:val="24"/>
          <w:lang w:val="en-GB"/>
        </w:rPr>
      </w:pPr>
    </w:p>
    <w:p w14:paraId="17B6F63C" w14:textId="7AC221F8" w:rsidR="00545CF9" w:rsidRPr="00545CF9" w:rsidRDefault="00545CF9" w:rsidP="00545CF9">
      <w:pPr>
        <w:spacing w:after="120" w:line="360" w:lineRule="auto"/>
        <w:rPr>
          <w:sz w:val="24"/>
          <w:szCs w:val="24"/>
          <w:lang w:val="en-GB"/>
        </w:rPr>
      </w:pPr>
      <w:r w:rsidRPr="00545CF9">
        <w:rPr>
          <w:sz w:val="24"/>
          <w:szCs w:val="24"/>
          <w:lang w:val="en-GB"/>
        </w:rPr>
        <w:t xml:space="preserve">4. </w:t>
      </w:r>
      <w:r w:rsidR="00513C65">
        <w:rPr>
          <w:sz w:val="24"/>
          <w:szCs w:val="24"/>
          <w:lang w:val="en-GB"/>
        </w:rPr>
        <w:t>Vahvemmat ja pidempään kestävät rakennukset</w:t>
      </w:r>
    </w:p>
    <w:p w14:paraId="3E930245" w14:textId="71C032B6" w:rsidR="00513C65" w:rsidRPr="00545CF9" w:rsidRDefault="00513C65" w:rsidP="00545CF9">
      <w:pPr>
        <w:spacing w:after="120" w:line="360" w:lineRule="auto"/>
        <w:rPr>
          <w:sz w:val="24"/>
          <w:szCs w:val="24"/>
          <w:lang w:val="en-GB"/>
        </w:rPr>
      </w:pPr>
      <w:r w:rsidRPr="00513C65">
        <w:rPr>
          <w:sz w:val="24"/>
          <w:szCs w:val="24"/>
          <w:lang w:val="en-GB"/>
        </w:rPr>
        <w:t>Lämmöneristys vähentää lämmön liikkeitä ja höyryn tiivistymistä. Siksi se estää kosteuden, homeen, jäätymisen, rakennuksessa mahdollisesti ilmenevän muodonmuutoksen ja korroosion aiheuttaman rautaosien heikkenemisen</w:t>
      </w:r>
      <w:r>
        <w:rPr>
          <w:sz w:val="24"/>
          <w:szCs w:val="24"/>
          <w:lang w:val="en-GB"/>
        </w:rPr>
        <w:t xml:space="preserve"> sekä</w:t>
      </w:r>
      <w:r w:rsidRPr="00513C65">
        <w:rPr>
          <w:sz w:val="24"/>
          <w:szCs w:val="24"/>
          <w:lang w:val="en-GB"/>
        </w:rPr>
        <w:t xml:space="preserve"> auttaa</w:t>
      </w:r>
      <w:r>
        <w:rPr>
          <w:sz w:val="24"/>
          <w:szCs w:val="24"/>
          <w:lang w:val="en-GB"/>
        </w:rPr>
        <w:t xml:space="preserve"> itsessään</w:t>
      </w:r>
      <w:r w:rsidRPr="00513C65">
        <w:rPr>
          <w:sz w:val="24"/>
          <w:szCs w:val="24"/>
          <w:lang w:val="en-GB"/>
        </w:rPr>
        <w:t xml:space="preserve"> rakennuksen säilyttämise</w:t>
      </w:r>
      <w:r>
        <w:rPr>
          <w:sz w:val="24"/>
          <w:szCs w:val="24"/>
          <w:lang w:val="en-GB"/>
        </w:rPr>
        <w:t>n</w:t>
      </w:r>
      <w:r w:rsidRPr="00513C65">
        <w:rPr>
          <w:sz w:val="24"/>
          <w:szCs w:val="24"/>
          <w:lang w:val="en-GB"/>
        </w:rPr>
        <w:t>. Rakennuksella on pidempi käyttöikä ja parantunut kestävyys lämpöeristyksen ansiosta, mikä edistää myös maanjäristysturvallisuutta.</w:t>
      </w:r>
    </w:p>
    <w:p w14:paraId="67051C48" w14:textId="444AC19B" w:rsidR="00545CF9" w:rsidRPr="00545CF9" w:rsidRDefault="00545CF9" w:rsidP="00545CF9">
      <w:pPr>
        <w:spacing w:after="120" w:line="360" w:lineRule="auto"/>
        <w:rPr>
          <w:sz w:val="24"/>
          <w:szCs w:val="24"/>
          <w:lang w:val="en-GB"/>
        </w:rPr>
      </w:pPr>
      <w:r w:rsidRPr="00545CF9">
        <w:rPr>
          <w:sz w:val="24"/>
          <w:szCs w:val="24"/>
          <w:lang w:val="en-GB"/>
        </w:rPr>
        <w:t xml:space="preserve">5. </w:t>
      </w:r>
      <w:r w:rsidR="00513C65">
        <w:rPr>
          <w:sz w:val="24"/>
          <w:szCs w:val="24"/>
          <w:lang w:val="en-GB"/>
        </w:rPr>
        <w:t>Positiivinen vaikutus ihmisten terveyteen</w:t>
      </w:r>
    </w:p>
    <w:p w14:paraId="4A1AD5EA" w14:textId="43794153" w:rsidR="00545CF9" w:rsidRPr="00545CF9" w:rsidRDefault="00513C65" w:rsidP="00545CF9">
      <w:pPr>
        <w:spacing w:after="120" w:line="360" w:lineRule="auto"/>
        <w:rPr>
          <w:sz w:val="24"/>
          <w:szCs w:val="24"/>
          <w:lang w:val="en-GB"/>
        </w:rPr>
      </w:pPr>
      <w:r w:rsidRPr="00513C65">
        <w:rPr>
          <w:sz w:val="24"/>
          <w:szCs w:val="24"/>
          <w:lang w:val="en-GB"/>
        </w:rPr>
        <w:t>Homogeeninen lämmön jakautuminen sisätilojen välillä oikealla lämpöeristyksellä lisää viihtyisyyttä asuintiloissasi.</w:t>
      </w:r>
    </w:p>
    <w:p w14:paraId="028D5119" w14:textId="6BC11EA3" w:rsidR="00545CF9" w:rsidRPr="00545CF9" w:rsidRDefault="00513C65" w:rsidP="00545CF9">
      <w:pPr>
        <w:spacing w:after="120" w:line="360" w:lineRule="auto"/>
        <w:rPr>
          <w:sz w:val="24"/>
          <w:szCs w:val="24"/>
          <w:lang w:val="en-GB"/>
        </w:rPr>
      </w:pPr>
      <w:r w:rsidRPr="00513C65">
        <w:rPr>
          <w:sz w:val="24"/>
          <w:szCs w:val="24"/>
          <w:lang w:val="en-GB"/>
        </w:rPr>
        <w:t>Lisäksi rakennuksen ulkopuolinen lämmöneristys vaikuttaa myönteisesti ihmisten terveyteen estämällä sellaisia tekijöitä kuin kosteus, home, sieni, kosteus, pöly, melu ja ilmansaasteet, joilla voi olla haitallisia vaikutuksia ihmisten terveyteen.</w:t>
      </w:r>
    </w:p>
    <w:p w14:paraId="026CCC75" w14:textId="0F637494" w:rsidR="00545CF9" w:rsidRPr="00545CF9" w:rsidRDefault="00545CF9" w:rsidP="00545CF9">
      <w:pPr>
        <w:spacing w:after="120" w:line="360" w:lineRule="auto"/>
        <w:rPr>
          <w:sz w:val="24"/>
          <w:szCs w:val="24"/>
          <w:lang w:val="en-GB"/>
        </w:rPr>
      </w:pPr>
      <w:r w:rsidRPr="00545CF9">
        <w:rPr>
          <w:sz w:val="24"/>
          <w:szCs w:val="24"/>
          <w:lang w:val="en-GB"/>
        </w:rPr>
        <w:t xml:space="preserve">6. </w:t>
      </w:r>
      <w:r w:rsidR="00513C65">
        <w:rPr>
          <w:sz w:val="24"/>
          <w:szCs w:val="24"/>
          <w:lang w:val="en-GB"/>
        </w:rPr>
        <w:t>Ympäristö- ja ekologinen tasapaino</w:t>
      </w:r>
    </w:p>
    <w:p w14:paraId="22EC439B" w14:textId="63D0BB28" w:rsidR="00545CF9" w:rsidRPr="00545CF9" w:rsidRDefault="00513C65" w:rsidP="00545CF9">
      <w:pPr>
        <w:spacing w:after="120" w:line="360" w:lineRule="auto"/>
        <w:rPr>
          <w:sz w:val="24"/>
          <w:szCs w:val="24"/>
          <w:lang w:val="en-GB"/>
        </w:rPr>
      </w:pPr>
      <w:r w:rsidRPr="00513C65">
        <w:rPr>
          <w:sz w:val="24"/>
          <w:szCs w:val="24"/>
          <w:lang w:val="en-GB"/>
        </w:rPr>
        <w:t>Lämmöneristyssovellukset auttavat suojelemaan ekologista tasapainoa. Vähimmäisenergiaa käytetään lämpöeristettyjen rakennusten lämmitykseen, jäähdytykseen ja ilmastoimiseen</w:t>
      </w:r>
      <w:r>
        <w:rPr>
          <w:sz w:val="24"/>
          <w:szCs w:val="24"/>
          <w:lang w:val="en-GB"/>
        </w:rPr>
        <w:t xml:space="preserve"> sekä</w:t>
      </w:r>
      <w:r w:rsidRPr="00513C65">
        <w:rPr>
          <w:sz w:val="24"/>
          <w:szCs w:val="24"/>
          <w:lang w:val="en-GB"/>
        </w:rPr>
        <w:t xml:space="preserve"> fossiilisten polttoaineiden, kuten hiilen ja maakaasun, kulutuksen vähentämi</w:t>
      </w:r>
      <w:r>
        <w:rPr>
          <w:sz w:val="24"/>
          <w:szCs w:val="24"/>
          <w:lang w:val="en-GB"/>
        </w:rPr>
        <w:t>se</w:t>
      </w:r>
      <w:r w:rsidRPr="00513C65">
        <w:rPr>
          <w:sz w:val="24"/>
          <w:szCs w:val="24"/>
          <w:lang w:val="en-GB"/>
        </w:rPr>
        <w:t>en. Tämän seurauksena hiilidioksidin (CO</w:t>
      </w:r>
      <w:r w:rsidRPr="00513C65">
        <w:rPr>
          <w:sz w:val="24"/>
          <w:szCs w:val="24"/>
          <w:vertAlign w:val="superscript"/>
          <w:lang w:val="en-GB"/>
        </w:rPr>
        <w:t>2</w:t>
      </w:r>
      <w:r w:rsidRPr="00513C65">
        <w:rPr>
          <w:sz w:val="24"/>
          <w:szCs w:val="24"/>
          <w:lang w:val="en-GB"/>
        </w:rPr>
        <w:t>), rikkidioksidin (SO</w:t>
      </w:r>
      <w:r w:rsidRPr="00513C65">
        <w:rPr>
          <w:sz w:val="24"/>
          <w:szCs w:val="24"/>
          <w:vertAlign w:val="superscript"/>
          <w:lang w:val="en-GB"/>
        </w:rPr>
        <w:t>2</w:t>
      </w:r>
      <w:r w:rsidRPr="00513C65">
        <w:rPr>
          <w:sz w:val="24"/>
          <w:szCs w:val="24"/>
          <w:lang w:val="en-GB"/>
        </w:rPr>
        <w:t>) ja muiden haitallisten kasvihuonekaasujen ilmakehään leviäminen minimoidaan ja negatiivinen vaikutus ekologiseen tasapainoon vähenee.</w:t>
      </w:r>
    </w:p>
    <w:p w14:paraId="71B00B6D" w14:textId="1583A616" w:rsidR="00513C65" w:rsidRDefault="00513C65" w:rsidP="00545CF9">
      <w:pPr>
        <w:spacing w:after="120" w:line="360" w:lineRule="auto"/>
        <w:rPr>
          <w:sz w:val="24"/>
          <w:szCs w:val="24"/>
          <w:lang w:val="en-GB"/>
        </w:rPr>
      </w:pPr>
      <w:r w:rsidRPr="00513C65">
        <w:rPr>
          <w:sz w:val="24"/>
          <w:szCs w:val="24"/>
          <w:lang w:val="en-GB"/>
        </w:rPr>
        <w:t xml:space="preserve">Kun rakennat lämpöeristystä oikein valitulla </w:t>
      </w:r>
      <w:r>
        <w:rPr>
          <w:sz w:val="24"/>
          <w:szCs w:val="24"/>
          <w:lang w:val="en-GB"/>
        </w:rPr>
        <w:t>ja</w:t>
      </w:r>
      <w:r w:rsidRPr="00513C65">
        <w:rPr>
          <w:sz w:val="24"/>
          <w:szCs w:val="24"/>
          <w:lang w:val="en-GB"/>
        </w:rPr>
        <w:t xml:space="preserve"> sopivalla tekniikalla, hyödynnät koko energiankulutuksen lämmitykseen tai jäähdytykseen. Näin voit minimoida vaikutuksen ympäristön saastumiseen tuhlaamatta energiaa.</w:t>
      </w:r>
    </w:p>
    <w:p w14:paraId="2240B7FB" w14:textId="3848B4D3" w:rsidR="00545CF9" w:rsidRPr="00545CF9" w:rsidRDefault="00545CF9" w:rsidP="00545CF9">
      <w:pPr>
        <w:spacing w:after="120" w:line="360" w:lineRule="auto"/>
        <w:rPr>
          <w:sz w:val="24"/>
          <w:szCs w:val="24"/>
          <w:lang w:val="en-GB"/>
        </w:rPr>
      </w:pPr>
      <w:r w:rsidRPr="00545CF9">
        <w:rPr>
          <w:sz w:val="24"/>
          <w:szCs w:val="24"/>
          <w:lang w:val="en-GB"/>
        </w:rPr>
        <w:t xml:space="preserve">7. </w:t>
      </w:r>
      <w:r w:rsidR="00513C65">
        <w:rPr>
          <w:sz w:val="24"/>
          <w:szCs w:val="24"/>
          <w:lang w:val="en-GB"/>
        </w:rPr>
        <w:t>Apua äänieristykseen</w:t>
      </w:r>
    </w:p>
    <w:p w14:paraId="424CDD5D" w14:textId="54C006AF" w:rsidR="00965224" w:rsidRPr="00545CF9" w:rsidRDefault="00965224" w:rsidP="00545CF9">
      <w:pPr>
        <w:spacing w:after="120" w:line="360" w:lineRule="auto"/>
        <w:rPr>
          <w:sz w:val="24"/>
          <w:szCs w:val="24"/>
          <w:lang w:val="en-GB"/>
        </w:rPr>
      </w:pPr>
      <w:r w:rsidRPr="00965224">
        <w:rPr>
          <w:sz w:val="24"/>
          <w:szCs w:val="24"/>
          <w:lang w:val="en-GB"/>
        </w:rPr>
        <w:t xml:space="preserve">Lämmöneristys vähentää melua sekä ulkopuolelta tulevia säävaikutuksia; siksi se auttaa ehkäisemään melun haitallisia vaikutuksia ihmisiin. Lisäksi </w:t>
      </w:r>
      <w:r w:rsidRPr="00965224">
        <w:rPr>
          <w:sz w:val="24"/>
          <w:szCs w:val="24"/>
          <w:lang w:val="en-GB"/>
        </w:rPr>
        <w:lastRenderedPageBreak/>
        <w:t>lämmöneristyssovellukset rakennusraoissa, kuten hisseissä, portaissa ja asennuksissa, estävät äänenpoistosuppilon syntymisen.</w:t>
      </w:r>
    </w:p>
    <w:p w14:paraId="2C4B80A2" w14:textId="0ED5A053" w:rsidR="00545CF9" w:rsidRPr="00545CF9" w:rsidRDefault="00545CF9" w:rsidP="00545CF9">
      <w:pPr>
        <w:spacing w:after="120" w:line="360" w:lineRule="auto"/>
        <w:rPr>
          <w:sz w:val="24"/>
          <w:szCs w:val="24"/>
          <w:lang w:val="en-GB"/>
        </w:rPr>
      </w:pPr>
      <w:r w:rsidRPr="00545CF9">
        <w:rPr>
          <w:sz w:val="24"/>
          <w:szCs w:val="24"/>
          <w:lang w:val="en-GB"/>
        </w:rPr>
        <w:t xml:space="preserve">8. </w:t>
      </w:r>
      <w:r w:rsidR="001D740C">
        <w:rPr>
          <w:sz w:val="24"/>
          <w:szCs w:val="24"/>
          <w:lang w:val="en-GB"/>
        </w:rPr>
        <w:t>Panostus kansan- ja perhetalouteen</w:t>
      </w:r>
    </w:p>
    <w:p w14:paraId="0DF2AD7A" w14:textId="191997D4" w:rsidR="004E1B5C" w:rsidRPr="00545CF9" w:rsidRDefault="004E1B5C" w:rsidP="00545CF9">
      <w:pPr>
        <w:spacing w:after="120" w:line="360" w:lineRule="auto"/>
        <w:rPr>
          <w:sz w:val="24"/>
          <w:szCs w:val="24"/>
          <w:lang w:val="en-GB"/>
        </w:rPr>
      </w:pPr>
      <w:r w:rsidRPr="004E1B5C">
        <w:rPr>
          <w:sz w:val="24"/>
          <w:szCs w:val="24"/>
          <w:lang w:val="en-GB"/>
        </w:rPr>
        <w:t>Ylläpito- ja korjauskustannuksia pienentää lämpöeristys, joka suojaa rakennustasi ulkoisilta tekijöiltä. Se vähentää fossiilisten polttoaineiden tuontia ja maamme riippuvuutta ulkomailta, sillä se varmistaa energiavarojen optimaalisen käytön. Lisäksi se edistää taloutta vähentämällä rakennusenergian ja perheiden terveydenhuoltokuluja.</w:t>
      </w:r>
    </w:p>
    <w:p w14:paraId="7C9C1575" w14:textId="797BE8F2" w:rsidR="00545CF9" w:rsidRPr="00545CF9" w:rsidRDefault="00D54173" w:rsidP="00545CF9">
      <w:pPr>
        <w:spacing w:after="120" w:line="360" w:lineRule="auto"/>
        <w:rPr>
          <w:rFonts w:eastAsia="Times New Roman"/>
          <w:sz w:val="24"/>
          <w:lang w:val="en-GB"/>
        </w:rPr>
      </w:pPr>
      <w:r>
        <w:rPr>
          <w:sz w:val="24"/>
          <w:lang w:val="en-GB"/>
        </w:rPr>
        <w:t>Jotta voit valita parhaan eristtystyypin, sinun on ensin määritettävä seuraavat asiat</w:t>
      </w:r>
      <w:r w:rsidR="00545CF9" w:rsidRPr="00545CF9">
        <w:rPr>
          <w:sz w:val="24"/>
          <w:lang w:val="en-GB"/>
        </w:rPr>
        <w:t>:</w:t>
      </w:r>
    </w:p>
    <w:p w14:paraId="0AF015C7" w14:textId="0336C433" w:rsidR="00545CF9" w:rsidRPr="00545CF9" w:rsidRDefault="00D54173" w:rsidP="00E97A4E">
      <w:pPr>
        <w:numPr>
          <w:ilvl w:val="0"/>
          <w:numId w:val="4"/>
        </w:numPr>
        <w:spacing w:after="160" w:line="259" w:lineRule="auto"/>
        <w:contextualSpacing/>
        <w:rPr>
          <w:kern w:val="0"/>
          <w:sz w:val="24"/>
          <w:szCs w:val="24"/>
          <w:lang w:val="en-GB" w:eastAsia="en-US"/>
        </w:rPr>
      </w:pPr>
      <w:r>
        <w:rPr>
          <w:kern w:val="0"/>
          <w:sz w:val="24"/>
          <w:szCs w:val="24"/>
          <w:lang w:val="en-GB" w:eastAsia="en-US"/>
        </w:rPr>
        <w:t>Minne haluat tai haluat asentaa/lisätä erityksen,</w:t>
      </w:r>
    </w:p>
    <w:p w14:paraId="4D13C5F1" w14:textId="1B3B9973" w:rsidR="00545CF9" w:rsidRDefault="00D54173" w:rsidP="00E97A4E">
      <w:pPr>
        <w:numPr>
          <w:ilvl w:val="0"/>
          <w:numId w:val="4"/>
        </w:numPr>
        <w:spacing w:after="160" w:line="259" w:lineRule="auto"/>
        <w:contextualSpacing/>
        <w:rPr>
          <w:kern w:val="0"/>
          <w:sz w:val="24"/>
          <w:szCs w:val="24"/>
          <w:lang w:val="en-GB" w:eastAsia="en-US"/>
        </w:rPr>
      </w:pPr>
      <w:r>
        <w:rPr>
          <w:kern w:val="0"/>
          <w:sz w:val="24"/>
          <w:szCs w:val="24"/>
          <w:lang w:val="en-GB" w:eastAsia="en-US"/>
        </w:rPr>
        <w:t>Suositellut R-arvot alueille, jotka haluat eristää.</w:t>
      </w:r>
    </w:p>
    <w:p w14:paraId="6225A820" w14:textId="77777777" w:rsidR="004E1B5C" w:rsidRPr="004E1B5C" w:rsidRDefault="004E1B5C" w:rsidP="004E1B5C">
      <w:pPr>
        <w:spacing w:after="160" w:line="259" w:lineRule="auto"/>
        <w:contextualSpacing/>
        <w:rPr>
          <w:kern w:val="0"/>
          <w:sz w:val="24"/>
          <w:szCs w:val="24"/>
          <w:lang w:val="en-GB" w:eastAsia="en-US"/>
        </w:rPr>
      </w:pPr>
    </w:p>
    <w:p w14:paraId="0A9D8818" w14:textId="33EF7571" w:rsidR="00545CF9" w:rsidRPr="00545CF9" w:rsidRDefault="00D54173"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10" w:name="_Toc100487203"/>
      <w:r>
        <w:rPr>
          <w:rFonts w:eastAsiaTheme="majorEastAsia" w:cstheme="majorBidi"/>
          <w:b/>
          <w:bCs/>
          <w:color w:val="538135"/>
          <w:sz w:val="28"/>
          <w:szCs w:val="24"/>
          <w:lang w:val="en-GB"/>
        </w:rPr>
        <w:t>Eristysmarkkinoilla saatavilla olevat materiaalit</w:t>
      </w:r>
      <w:bookmarkEnd w:id="10"/>
    </w:p>
    <w:p w14:paraId="23670B17" w14:textId="77777777" w:rsidR="00D54173" w:rsidRDefault="00D54173" w:rsidP="00545CF9">
      <w:pPr>
        <w:spacing w:after="120" w:line="360" w:lineRule="auto"/>
        <w:rPr>
          <w:sz w:val="24"/>
          <w:lang w:val="en-GB"/>
        </w:rPr>
      </w:pPr>
      <w:r w:rsidRPr="00D54173">
        <w:rPr>
          <w:sz w:val="24"/>
          <w:lang w:val="en-GB"/>
        </w:rPr>
        <w:t>Teolliset eristetuotteet luokitellaan suurelta osin kolmeen ryhmään – epäorgaaniset tai mineraalikuidut, solumuovi ja kasvi-/eläinperäiset.</w:t>
      </w:r>
    </w:p>
    <w:p w14:paraId="512E07D4" w14:textId="0A12AB5F" w:rsidR="003C5EB1" w:rsidRPr="00545CF9" w:rsidRDefault="003C5EB1" w:rsidP="00545CF9">
      <w:pPr>
        <w:spacing w:after="120" w:line="360" w:lineRule="auto"/>
        <w:rPr>
          <w:sz w:val="24"/>
          <w:lang w:val="en-GB"/>
        </w:rPr>
      </w:pPr>
      <w:r w:rsidRPr="003C5EB1">
        <w:rPr>
          <w:b/>
          <w:bCs/>
          <w:sz w:val="24"/>
          <w:lang w:val="en-GB"/>
        </w:rPr>
        <w:t>Epäorgaanisia tai mineraalikuitutuotteita</w:t>
      </w:r>
      <w:r w:rsidRPr="003C5EB1">
        <w:rPr>
          <w:sz w:val="24"/>
          <w:lang w:val="en-GB"/>
        </w:rPr>
        <w:t xml:space="preserve"> ovat kivivilla, kuonavilla ja lasivilla, jotka voidaan saada kierrätysjätteestä. Nämä materiaalit sulatetaan korkeissa lämpötiloissa, kehrätään kuiduiksi ja sitten niihin lisätään sideainetta jäykkien levyjen ja eristelevyjen muodostamiseksi. Jos mineraalikuitu poistetaan asianmukaisissa olosuhteissa, se voidaan käyttää uudelleen ja kierrättää sen käyttöiän päätyttyä.</w:t>
      </w:r>
    </w:p>
    <w:p w14:paraId="65B5E3D7" w14:textId="602045AB" w:rsidR="003C5EB1" w:rsidRPr="00545CF9" w:rsidRDefault="003C5EB1" w:rsidP="00545CF9">
      <w:pPr>
        <w:spacing w:after="120" w:line="360" w:lineRule="auto"/>
        <w:rPr>
          <w:sz w:val="24"/>
          <w:lang w:val="en-GB"/>
        </w:rPr>
      </w:pPr>
      <w:r w:rsidRPr="003C5EB1">
        <w:rPr>
          <w:b/>
          <w:bCs/>
          <w:sz w:val="24"/>
          <w:lang w:val="en-GB"/>
        </w:rPr>
        <w:t>Perokemialliset tai solumuovituotteet</w:t>
      </w:r>
      <w:r w:rsidRPr="003C5EB1">
        <w:rPr>
          <w:sz w:val="24"/>
          <w:lang w:val="en-GB"/>
        </w:rPr>
        <w:t xml:space="preserve"> ovat öljyperäisiä ja sisältävät jäykkää polyuretaania, fenliciä, paisutettua polystyreeniä ja ekstrudoitua polystyreeniä. Tuotteita on saatavana irtotäytteinä, jäykinä levyinä ja vaahtomuovina. Aikaisemmin tuotantoprosessissa käytettiin otsonikerrosta heikentäviä aineita, kuten HCFC-yhdisteitä. Tuotantoprosessissa on kuitenkin siirrytty neutraalien hiilivetyjen käyttöön. Sellaisenaan solumuovista valmistettuja eristetuotteita hankittaessa on tärkeää varmistaa, että määritellyillä tuotteilla on tuotantoprosesseja, joissa ei käytetä otsonikerrosta heikentäviä aineita. Solumuovituotteet voidaan </w:t>
      </w:r>
      <w:r w:rsidRPr="003C5EB1">
        <w:rPr>
          <w:sz w:val="24"/>
          <w:lang w:val="en-GB"/>
        </w:rPr>
        <w:lastRenderedPageBreak/>
        <w:t>kierrättää, mutta se on työläs prosessi. Se soveltuu paremmin solumuovituotteisiin, jotka poltetaan energian talteenottoon niiden elinkaaren lopussa.</w:t>
      </w:r>
    </w:p>
    <w:p w14:paraId="53A79964" w14:textId="1202EA76" w:rsidR="00545CF9" w:rsidRPr="00545CF9" w:rsidRDefault="006F0CAC" w:rsidP="00545CF9">
      <w:pPr>
        <w:spacing w:after="120" w:line="360" w:lineRule="auto"/>
        <w:rPr>
          <w:sz w:val="24"/>
          <w:lang w:val="en-GB"/>
        </w:rPr>
      </w:pPr>
      <w:r w:rsidRPr="006F0CAC">
        <w:rPr>
          <w:b/>
          <w:bCs/>
          <w:sz w:val="24"/>
          <w:lang w:val="en-GB"/>
        </w:rPr>
        <w:t>Luonnonkuiduista tai uusiutuvista kuiduista</w:t>
      </w:r>
      <w:r w:rsidRPr="006F0CAC">
        <w:rPr>
          <w:sz w:val="24"/>
          <w:lang w:val="en-GB"/>
        </w:rPr>
        <w:t xml:space="preserve"> johdettuja tuotteita ovat selluloosakuitu, lampaanvilla, puuvilla ja pellava. Näiden tuotteiden energiatehokkuus on alhainen, koska materiaalit voidaan hankkia uusiutuvista raaka-aineista. Tuotteet ovat kuituja, vanuja tai puristettua kartonkia. Niiden tuotantoon liittyy kemiallinen käsittely asianmukaisten ominaisuuksien, kuten palonkestävyyden ja tuholaisten välttämisen, varmistamiseksi. Sellaisenaan sitä on elinkaaren lopussa vaikea käyttää energian talteenottoon polttamalla.</w:t>
      </w:r>
    </w:p>
    <w:p w14:paraId="5FB485EA" w14:textId="77777777" w:rsidR="00545CF9" w:rsidRPr="00545CF9" w:rsidRDefault="00545CF9" w:rsidP="00545CF9">
      <w:pPr>
        <w:spacing w:after="120" w:line="360" w:lineRule="auto"/>
        <w:rPr>
          <w:sz w:val="24"/>
          <w:lang w:val="en-GB"/>
        </w:rPr>
      </w:pPr>
      <w:r w:rsidRPr="00545CF9">
        <w:rPr>
          <w:rFonts w:ascii="Times New Roman" w:hAnsi="Times New Roman" w:cs="Times New Roman"/>
          <w:noProof/>
          <w:color w:val="000000"/>
          <w:sz w:val="24"/>
          <w:lang w:val="lv-LV" w:eastAsia="lv-LV"/>
        </w:rPr>
        <mc:AlternateContent>
          <mc:Choice Requires="wps">
            <w:drawing>
              <wp:anchor distT="0" distB="0" distL="114300" distR="114300" simplePos="0" relativeHeight="251683862" behindDoc="0" locked="0" layoutInCell="1" allowOverlap="1" wp14:anchorId="33FC483D" wp14:editId="706C1510">
                <wp:simplePos x="0" y="0"/>
                <wp:positionH relativeFrom="margin">
                  <wp:align>left</wp:align>
                </wp:positionH>
                <wp:positionV relativeFrom="paragraph">
                  <wp:posOffset>97963</wp:posOffset>
                </wp:positionV>
                <wp:extent cx="5265420" cy="242454"/>
                <wp:effectExtent l="0" t="0" r="11430" b="24765"/>
                <wp:wrapNone/>
                <wp:docPr id="2" name="Tekstlodziņš 2"/>
                <wp:cNvGraphicFramePr/>
                <a:graphic xmlns:a="http://schemas.openxmlformats.org/drawingml/2006/main">
                  <a:graphicData uri="http://schemas.microsoft.com/office/word/2010/wordprocessingShape">
                    <wps:wsp>
                      <wps:cNvSpPr txBox="1"/>
                      <wps:spPr>
                        <a:xfrm>
                          <a:off x="0" y="0"/>
                          <a:ext cx="5265420" cy="242454"/>
                        </a:xfrm>
                        <a:prstGeom prst="rect">
                          <a:avLst/>
                        </a:prstGeom>
                        <a:solidFill>
                          <a:sysClr val="window" lastClr="FFFFFF"/>
                        </a:solidFill>
                        <a:ln w="6350">
                          <a:solidFill>
                            <a:prstClr val="black"/>
                          </a:solidFill>
                        </a:ln>
                      </wps:spPr>
                      <wps:txbx>
                        <w:txbxContent>
                          <w:p w14:paraId="25FBD088" w14:textId="2E0C8EA7" w:rsidR="00545CF9" w:rsidRPr="00CE70A5" w:rsidRDefault="006F0CAC" w:rsidP="00545CF9">
                            <w:pPr>
                              <w:jc w:val="center"/>
                              <w:rPr>
                                <w:b/>
                                <w:bCs/>
                              </w:rPr>
                            </w:pPr>
                            <w:r>
                              <w:rPr>
                                <w:b/>
                                <w:bCs/>
                              </w:rPr>
                              <w:t>Eristysmateriaalit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483D" id="Tekstlodziņš 2" o:spid="_x0000_s1028" type="#_x0000_t202" style="position:absolute;left:0;text-align:left;margin-left:0;margin-top:7.7pt;width:414.6pt;height:19.1pt;z-index:251683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" fillcolor="window" strokeweight=".5pt">
                <v:textbox>
                  <w:txbxContent>
                    <w:p w14:paraId="25FBD088" w14:textId="2E0C8EA7" w:rsidR="00545CF9" w:rsidRPr="00CE70A5" w:rsidRDefault="006F0CAC" w:rsidP="00545CF9">
                      <w:pPr>
                        <w:jc w:val="center"/>
                        <w:rPr>
                          <w:b/>
                          <w:bCs/>
                        </w:rPr>
                      </w:pPr>
                      <w:proofErr w:type="spellStart"/>
                      <w:r>
                        <w:rPr>
                          <w:b/>
                          <w:bCs/>
                        </w:rPr>
                        <w:t>Eristysmateriaalit</w:t>
                      </w:r>
                      <w:proofErr w:type="spellEnd"/>
                    </w:p>
                  </w:txbxContent>
                </v:textbox>
                <w10:wrap anchorx="margin"/>
              </v:shape>
            </w:pict>
          </mc:Fallback>
        </mc:AlternateContent>
      </w:r>
    </w:p>
    <w:p w14:paraId="2B825420" w14:textId="77777777" w:rsidR="00545CF9" w:rsidRPr="00545CF9" w:rsidRDefault="00545CF9" w:rsidP="00545CF9">
      <w:pPr>
        <w:spacing w:after="120" w:line="360" w:lineRule="auto"/>
        <w:rPr>
          <w:rFonts w:ascii="Times New Roman" w:hAnsi="Times New Roman" w:cs="Times New Roman"/>
          <w:color w:val="000000"/>
          <w:sz w:val="16"/>
          <w:szCs w:val="16"/>
          <w:lang w:val="en-GB"/>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5910" behindDoc="0" locked="0" layoutInCell="1" allowOverlap="1" wp14:anchorId="7D70FCE5" wp14:editId="72A2E795">
                <wp:simplePos x="0" y="0"/>
                <wp:positionH relativeFrom="column">
                  <wp:posOffset>1524000</wp:posOffset>
                </wp:positionH>
                <wp:positionV relativeFrom="paragraph">
                  <wp:posOffset>30480</wp:posOffset>
                </wp:positionV>
                <wp:extent cx="3741420" cy="266700"/>
                <wp:effectExtent l="0" t="0" r="11430" b="19050"/>
                <wp:wrapNone/>
                <wp:docPr id="3" name="Tekstlodziņš 6"/>
                <wp:cNvGraphicFramePr/>
                <a:graphic xmlns:a="http://schemas.openxmlformats.org/drawingml/2006/main">
                  <a:graphicData uri="http://schemas.microsoft.com/office/word/2010/wordprocessingShape">
                    <wps:wsp>
                      <wps:cNvSpPr txBox="1"/>
                      <wps:spPr>
                        <a:xfrm>
                          <a:off x="0" y="0"/>
                          <a:ext cx="3741420" cy="266700"/>
                        </a:xfrm>
                        <a:prstGeom prst="rect">
                          <a:avLst/>
                        </a:prstGeom>
                        <a:solidFill>
                          <a:sysClr val="window" lastClr="FFFFFF"/>
                        </a:solidFill>
                        <a:ln w="6350">
                          <a:solidFill>
                            <a:prstClr val="black"/>
                          </a:solidFill>
                        </a:ln>
                      </wps:spPr>
                      <wps:txbx>
                        <w:txbxContent>
                          <w:p w14:paraId="4FE0852E" w14:textId="10BB9638" w:rsidR="00545CF9" w:rsidRPr="00CE70A5" w:rsidRDefault="006F0CAC" w:rsidP="00545CF9">
                            <w:pPr>
                              <w:jc w:val="center"/>
                              <w:rPr>
                                <w:b/>
                                <w:bCs/>
                              </w:rPr>
                            </w:pPr>
                            <w:r>
                              <w:rPr>
                                <w:b/>
                                <w:bCs/>
                              </w:rPr>
                              <w:t>Orgaaniset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FCE5" id="Tekstlodziņš 6" o:spid="_x0000_s1029" type="#_x0000_t202" style="position:absolute;left:0;text-align:left;margin-left:120pt;margin-top:2.4pt;width:294.6pt;height:21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" fillcolor="window" strokeweight=".5pt">
                <v:textbox>
                  <w:txbxContent>
                    <w:p w14:paraId="4FE0852E" w14:textId="10BB9638" w:rsidR="00545CF9" w:rsidRPr="00CE70A5" w:rsidRDefault="006F0CAC" w:rsidP="00545CF9">
                      <w:pPr>
                        <w:jc w:val="center"/>
                        <w:rPr>
                          <w:b/>
                          <w:bCs/>
                        </w:rPr>
                      </w:pPr>
                      <w:proofErr w:type="spellStart"/>
                      <w:r>
                        <w:rPr>
                          <w:b/>
                          <w:bCs/>
                        </w:rPr>
                        <w:t>Orgaaniset</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4886" behindDoc="0" locked="0" layoutInCell="1" allowOverlap="1" wp14:anchorId="6E9B2BD9" wp14:editId="51EE1340">
                <wp:simplePos x="0" y="0"/>
                <wp:positionH relativeFrom="margin">
                  <wp:posOffset>0</wp:posOffset>
                </wp:positionH>
                <wp:positionV relativeFrom="paragraph">
                  <wp:posOffset>30538</wp:posOffset>
                </wp:positionV>
                <wp:extent cx="1402080" cy="266700"/>
                <wp:effectExtent l="0" t="0" r="26670" b="19050"/>
                <wp:wrapNone/>
                <wp:docPr id="18" name="Tekstlodziņš 3"/>
                <wp:cNvGraphicFramePr/>
                <a:graphic xmlns:a="http://schemas.openxmlformats.org/drawingml/2006/main">
                  <a:graphicData uri="http://schemas.microsoft.com/office/word/2010/wordprocessingShape">
                    <wps:wsp>
                      <wps:cNvSpPr txBox="1"/>
                      <wps:spPr>
                        <a:xfrm>
                          <a:off x="0" y="0"/>
                          <a:ext cx="1402080" cy="266700"/>
                        </a:xfrm>
                        <a:prstGeom prst="rect">
                          <a:avLst/>
                        </a:prstGeom>
                        <a:solidFill>
                          <a:sysClr val="window" lastClr="FFFFFF"/>
                        </a:solidFill>
                        <a:ln w="6350">
                          <a:solidFill>
                            <a:prstClr val="black"/>
                          </a:solidFill>
                        </a:ln>
                      </wps:spPr>
                      <wps:txbx>
                        <w:txbxContent>
                          <w:p w14:paraId="13F5A628" w14:textId="2D3C5E9B" w:rsidR="00545CF9" w:rsidRPr="00CE70A5" w:rsidRDefault="006F0CAC" w:rsidP="00545CF9">
                            <w:pPr>
                              <w:jc w:val="center"/>
                              <w:rPr>
                                <w:b/>
                                <w:bCs/>
                              </w:rPr>
                            </w:pPr>
                            <w:r>
                              <w:rPr>
                                <w:b/>
                                <w:bCs/>
                              </w:rPr>
                              <w:t>Epäorgaaniset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2BD9" id="Tekstlodziņš 3" o:spid="_x0000_s1030" type="#_x0000_t202" style="position:absolute;left:0;text-align:left;margin-left:0;margin-top:2.4pt;width:110.4pt;height:21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" fillcolor="window" strokeweight=".5pt">
                <v:textbox>
                  <w:txbxContent>
                    <w:p w14:paraId="13F5A628" w14:textId="2D3C5E9B" w:rsidR="00545CF9" w:rsidRPr="00CE70A5" w:rsidRDefault="006F0CAC" w:rsidP="00545CF9">
                      <w:pPr>
                        <w:jc w:val="center"/>
                        <w:rPr>
                          <w:b/>
                          <w:bCs/>
                        </w:rPr>
                      </w:pPr>
                      <w:proofErr w:type="spellStart"/>
                      <w:r>
                        <w:rPr>
                          <w:b/>
                          <w:bCs/>
                        </w:rPr>
                        <w:t>Epäorgaaniset</w:t>
                      </w:r>
                      <w:proofErr w:type="spellEnd"/>
                    </w:p>
                  </w:txbxContent>
                </v:textbox>
                <w10:wrap anchorx="margin"/>
              </v:shape>
            </w:pict>
          </mc:Fallback>
        </mc:AlternateContent>
      </w:r>
    </w:p>
    <w:p w14:paraId="41E21B9A" w14:textId="77777777" w:rsidR="00545CF9" w:rsidRPr="00545CF9" w:rsidRDefault="00545CF9" w:rsidP="00545CF9">
      <w:pPr>
        <w:spacing w:after="120" w:line="360" w:lineRule="auto"/>
        <w:rPr>
          <w:rFonts w:ascii="Times New Roman" w:hAnsi="Times New Roman" w:cs="Times New Roman"/>
          <w:color w:val="000000"/>
          <w:sz w:val="16"/>
          <w:szCs w:val="16"/>
          <w:lang w:val="en-GB"/>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7174" behindDoc="0" locked="0" layoutInCell="1" allowOverlap="1" wp14:anchorId="35655BFC" wp14:editId="0C86B54E">
                <wp:simplePos x="0" y="0"/>
                <wp:positionH relativeFrom="column">
                  <wp:posOffset>3436620</wp:posOffset>
                </wp:positionH>
                <wp:positionV relativeFrom="paragraph">
                  <wp:posOffset>60960</wp:posOffset>
                </wp:positionV>
                <wp:extent cx="1828800" cy="266700"/>
                <wp:effectExtent l="0" t="0" r="19050" b="19050"/>
                <wp:wrapNone/>
                <wp:docPr id="21" name="Tekstlodziņš 16"/>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19DC10F3" w14:textId="55E783D9" w:rsidR="00545CF9" w:rsidRPr="00CE70A5" w:rsidRDefault="009257DA" w:rsidP="00545CF9">
                            <w:pPr>
                              <w:jc w:val="center"/>
                              <w:rPr>
                                <w:b/>
                                <w:bCs/>
                              </w:rPr>
                            </w:pPr>
                            <w:r>
                              <w:rPr>
                                <w:b/>
                                <w:bCs/>
                              </w:rPr>
                              <w:t>Uusiutuvat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5BFC" id="Tekstlodziņš 16" o:spid="_x0000_s1031" type="#_x0000_t202" style="position:absolute;left:0;text-align:left;margin-left:270.6pt;margin-top:4.8pt;width:2in;height:21pt;z-index:251697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joRAIAAJYEAAAOAAAAZHJzL2Uyb0RvYy54bWysVE1v2zAMvQ/YfxB0X+xkSZo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" fillcolor="window" strokeweight=".5pt">
                <v:textbox>
                  <w:txbxContent>
                    <w:p w14:paraId="19DC10F3" w14:textId="55E783D9" w:rsidR="00545CF9" w:rsidRPr="00CE70A5" w:rsidRDefault="009257DA" w:rsidP="00545CF9">
                      <w:pPr>
                        <w:jc w:val="center"/>
                        <w:rPr>
                          <w:b/>
                          <w:bCs/>
                        </w:rPr>
                      </w:pPr>
                      <w:proofErr w:type="spellStart"/>
                      <w:r>
                        <w:rPr>
                          <w:b/>
                          <w:bCs/>
                        </w:rPr>
                        <w:t>Uusiutuvat</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6150" behindDoc="0" locked="0" layoutInCell="1" allowOverlap="1" wp14:anchorId="26E63440" wp14:editId="686F3697">
                <wp:simplePos x="0" y="0"/>
                <wp:positionH relativeFrom="column">
                  <wp:posOffset>1531620</wp:posOffset>
                </wp:positionH>
                <wp:positionV relativeFrom="paragraph">
                  <wp:posOffset>60960</wp:posOffset>
                </wp:positionV>
                <wp:extent cx="1828800" cy="266700"/>
                <wp:effectExtent l="0" t="0" r="19050" b="19050"/>
                <wp:wrapNone/>
                <wp:docPr id="22" name="Tekstlodziņš 15"/>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009960BB" w14:textId="609070E9" w:rsidR="00545CF9" w:rsidRPr="00CE70A5" w:rsidRDefault="00B44700" w:rsidP="00545CF9">
                            <w:pPr>
                              <w:jc w:val="center"/>
                              <w:rPr>
                                <w:b/>
                                <w:bCs/>
                              </w:rPr>
                            </w:pPr>
                            <w:r>
                              <w:rPr>
                                <w:b/>
                                <w:bCs/>
                              </w:rPr>
                              <w:t>Petrokemiallinen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3440" id="Tekstlodziņš 15" o:spid="_x0000_s1032" type="#_x0000_t202" style="position:absolute;left:0;text-align:left;margin-left:120.6pt;margin-top:4.8pt;width:2in;height:21pt;z-index:251696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" fillcolor="window" strokeweight=".5pt">
                <v:textbox>
                  <w:txbxContent>
                    <w:p w14:paraId="009960BB" w14:textId="609070E9" w:rsidR="00545CF9" w:rsidRPr="00CE70A5" w:rsidRDefault="00B44700" w:rsidP="00545CF9">
                      <w:pPr>
                        <w:jc w:val="center"/>
                        <w:rPr>
                          <w:b/>
                          <w:bCs/>
                        </w:rPr>
                      </w:pPr>
                      <w:proofErr w:type="spellStart"/>
                      <w:r>
                        <w:rPr>
                          <w:b/>
                          <w:bCs/>
                        </w:rPr>
                        <w:t>Petrokemiallinen</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6934" behindDoc="0" locked="0" layoutInCell="1" allowOverlap="1" wp14:anchorId="0D8E39AB" wp14:editId="2446FD6F">
                <wp:simplePos x="0" y="0"/>
                <wp:positionH relativeFrom="margin">
                  <wp:posOffset>0</wp:posOffset>
                </wp:positionH>
                <wp:positionV relativeFrom="paragraph">
                  <wp:posOffset>61537</wp:posOffset>
                </wp:positionV>
                <wp:extent cx="1407795" cy="266700"/>
                <wp:effectExtent l="0" t="0" r="20955" b="19050"/>
                <wp:wrapNone/>
                <wp:docPr id="27" name="Tekstlodziņš 5"/>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289D20" w14:textId="645B5DB4" w:rsidR="00545CF9" w:rsidRPr="00CE70A5" w:rsidRDefault="006F0CAC" w:rsidP="00545CF9">
                            <w:pPr>
                              <w:jc w:val="center"/>
                              <w:rPr>
                                <w:b/>
                                <w:bCs/>
                              </w:rPr>
                            </w:pPr>
                            <w:r>
                              <w:rPr>
                                <w:b/>
                                <w:bCs/>
                              </w:rPr>
                              <w:t>Lasivilla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9AB" id="Tekstlodziņš 5" o:spid="_x0000_s1033" type="#_x0000_t202" style="position:absolute;left:0;text-align:left;margin-left:0;margin-top:4.85pt;width:110.85pt;height:21pt;z-index:2516869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syRgIAAJY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" fillcolor="window" strokeweight=".5pt">
                <v:textbox>
                  <w:txbxContent>
                    <w:p w14:paraId="59289D20" w14:textId="645B5DB4" w:rsidR="00545CF9" w:rsidRPr="00CE70A5" w:rsidRDefault="006F0CAC" w:rsidP="00545CF9">
                      <w:pPr>
                        <w:jc w:val="center"/>
                        <w:rPr>
                          <w:b/>
                          <w:bCs/>
                        </w:rPr>
                      </w:pPr>
                      <w:proofErr w:type="spellStart"/>
                      <w:r>
                        <w:rPr>
                          <w:b/>
                          <w:bCs/>
                        </w:rPr>
                        <w:t>Lasivilla</w:t>
                      </w:r>
                      <w:proofErr w:type="spellEnd"/>
                    </w:p>
                  </w:txbxContent>
                </v:textbox>
                <w10:wrap anchorx="margin"/>
              </v:shape>
            </w:pict>
          </mc:Fallback>
        </mc:AlternateContent>
      </w:r>
    </w:p>
    <w:p w14:paraId="1A49C3D5" w14:textId="601DF9EA" w:rsidR="00545CF9" w:rsidRPr="00545CF9" w:rsidRDefault="00545CF9" w:rsidP="00545CF9">
      <w:pPr>
        <w:spacing w:after="120" w:line="360" w:lineRule="auto"/>
        <w:rPr>
          <w:rFonts w:ascii="Times New Roman" w:eastAsia="Times New Roman" w:hAnsi="Times New Roman" w:cs="Times New Roman"/>
          <w:color w:val="000000"/>
          <w:sz w:val="16"/>
          <w:szCs w:val="16"/>
          <w:lang w:val="en-GB" w:eastAsia="lv-LV"/>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7958" behindDoc="0" locked="0" layoutInCell="1" allowOverlap="1" wp14:anchorId="52755A86" wp14:editId="7B1EA04A">
                <wp:simplePos x="0" y="0"/>
                <wp:positionH relativeFrom="margin">
                  <wp:posOffset>0</wp:posOffset>
                </wp:positionH>
                <wp:positionV relativeFrom="paragraph">
                  <wp:posOffset>101600</wp:posOffset>
                </wp:positionV>
                <wp:extent cx="1417320" cy="266700"/>
                <wp:effectExtent l="0" t="0" r="11430" b="19050"/>
                <wp:wrapNone/>
                <wp:docPr id="29" name="Tekstlodziņš 8"/>
                <wp:cNvGraphicFramePr/>
                <a:graphic xmlns:a="http://schemas.openxmlformats.org/drawingml/2006/main">
                  <a:graphicData uri="http://schemas.microsoft.com/office/word/2010/wordprocessingShape">
                    <wps:wsp>
                      <wps:cNvSpPr txBox="1"/>
                      <wps:spPr>
                        <a:xfrm>
                          <a:off x="0" y="0"/>
                          <a:ext cx="1417320" cy="266700"/>
                        </a:xfrm>
                        <a:prstGeom prst="rect">
                          <a:avLst/>
                        </a:prstGeom>
                        <a:solidFill>
                          <a:sysClr val="window" lastClr="FFFFFF"/>
                        </a:solidFill>
                        <a:ln w="6350">
                          <a:solidFill>
                            <a:prstClr val="black"/>
                          </a:solidFill>
                        </a:ln>
                      </wps:spPr>
                      <wps:txbx>
                        <w:txbxContent>
                          <w:p w14:paraId="320C47C2" w14:textId="258BA129" w:rsidR="00545CF9" w:rsidRPr="00CE70A5" w:rsidRDefault="006F0CAC" w:rsidP="00545CF9">
                            <w:pPr>
                              <w:jc w:val="center"/>
                              <w:rPr>
                                <w:b/>
                                <w:bCs/>
                              </w:rPr>
                            </w:pPr>
                            <w:r>
                              <w:rPr>
                                <w:b/>
                                <w:bCs/>
                              </w:rPr>
                              <w:t>Kivivilla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5A86" id="Tekstlodziņš 8" o:spid="_x0000_s1034" type="#_x0000_t202" style="position:absolute;left:0;text-align:left;margin-left:0;margin-top:8pt;width:111.6pt;height:21pt;z-index:251687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" fillcolor="window" strokeweight=".5pt">
                <v:textbox>
                  <w:txbxContent>
                    <w:p w14:paraId="320C47C2" w14:textId="258BA129" w:rsidR="00545CF9" w:rsidRPr="00CE70A5" w:rsidRDefault="006F0CAC" w:rsidP="00545CF9">
                      <w:pPr>
                        <w:jc w:val="center"/>
                        <w:rPr>
                          <w:b/>
                          <w:bCs/>
                        </w:rPr>
                      </w:pPr>
                      <w:proofErr w:type="spellStart"/>
                      <w:r>
                        <w:rPr>
                          <w:b/>
                          <w:bCs/>
                        </w:rPr>
                        <w:t>Kivivilla</w:t>
                      </w:r>
                      <w:proofErr w:type="spellEnd"/>
                    </w:p>
                  </w:txbxContent>
                </v:textbox>
                <w10:wrap anchorx="margin"/>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8198" behindDoc="0" locked="0" layoutInCell="1" allowOverlap="1" wp14:anchorId="60F84060" wp14:editId="2ECA88B4">
                <wp:simplePos x="0" y="0"/>
                <wp:positionH relativeFrom="column">
                  <wp:posOffset>1516380</wp:posOffset>
                </wp:positionH>
                <wp:positionV relativeFrom="paragraph">
                  <wp:posOffset>116840</wp:posOffset>
                </wp:positionV>
                <wp:extent cx="1851660" cy="266700"/>
                <wp:effectExtent l="0" t="0" r="15240" b="19050"/>
                <wp:wrapNone/>
                <wp:docPr id="33" name="Tekstlodziņš 2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889E32B" w14:textId="10184723" w:rsidR="00545CF9" w:rsidRPr="00CE70A5" w:rsidRDefault="00B44700" w:rsidP="00545CF9">
                            <w:pPr>
                              <w:jc w:val="center"/>
                              <w:rPr>
                                <w:b/>
                                <w:bCs/>
                              </w:rPr>
                            </w:pPr>
                            <w:r>
                              <w:rPr>
                                <w:b/>
                                <w:bCs/>
                              </w:rPr>
                              <w:t>Polystyreeni</w:t>
                            </w:r>
                            <w:r w:rsidR="00545CF9" w:rsidRPr="00CE70A5">
                              <w:rPr>
                                <w:b/>
                                <w:bCs/>
                              </w:rPr>
                              <w:t xml:space="preserve"> (EPS)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4060" id="Tekstlodziņš 20" o:spid="_x0000_s1035" type="#_x0000_t202" style="position:absolute;left:0;text-align:left;margin-left:119.4pt;margin-top:9.2pt;width:145.8pt;height:21pt;z-index:25169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" fillcolor="window" strokeweight=".5pt">
                <v:textbox>
                  <w:txbxContent>
                    <w:p w14:paraId="0889E32B" w14:textId="10184723" w:rsidR="00545CF9" w:rsidRPr="00CE70A5" w:rsidRDefault="00B44700" w:rsidP="00545CF9">
                      <w:pPr>
                        <w:jc w:val="center"/>
                        <w:rPr>
                          <w:b/>
                          <w:bCs/>
                        </w:rPr>
                      </w:pPr>
                      <w:proofErr w:type="spellStart"/>
                      <w:r>
                        <w:rPr>
                          <w:b/>
                          <w:bCs/>
                        </w:rPr>
                        <w:t>Polystyreeni</w:t>
                      </w:r>
                      <w:proofErr w:type="spellEnd"/>
                      <w:r w:rsidR="00545CF9" w:rsidRPr="00CE70A5">
                        <w:rPr>
                          <w:b/>
                          <w:bCs/>
                        </w:rPr>
                        <w:t xml:space="preserve"> (EPS)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9222" behindDoc="0" locked="0" layoutInCell="1" allowOverlap="1" wp14:anchorId="2AEB3576" wp14:editId="79097E6A">
                <wp:simplePos x="0" y="0"/>
                <wp:positionH relativeFrom="column">
                  <wp:posOffset>1531620</wp:posOffset>
                </wp:positionH>
                <wp:positionV relativeFrom="paragraph">
                  <wp:posOffset>429260</wp:posOffset>
                </wp:positionV>
                <wp:extent cx="1851660" cy="266700"/>
                <wp:effectExtent l="0" t="0" r="15240" b="19050"/>
                <wp:wrapNone/>
                <wp:docPr id="35" name="Tekstlodziņš 1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7C76C76" w14:textId="6E0A8544" w:rsidR="00545CF9" w:rsidRPr="00CE70A5" w:rsidRDefault="00B44700" w:rsidP="00545CF9">
                            <w:pPr>
                              <w:jc w:val="center"/>
                              <w:rPr>
                                <w:b/>
                                <w:bCs/>
                              </w:rPr>
                            </w:pPr>
                            <w:r>
                              <w:rPr>
                                <w:b/>
                                <w:bCs/>
                              </w:rPr>
                              <w:t>Polystyreeni</w:t>
                            </w:r>
                            <w:r w:rsidR="00545CF9" w:rsidRPr="00CE70A5">
                              <w:rPr>
                                <w:b/>
                                <w:bCs/>
                              </w:rPr>
                              <w:t xml:space="preserve"> (XPS)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3576" id="Tekstlodziņš 18" o:spid="_x0000_s1036" type="#_x0000_t202" style="position:absolute;left:0;text-align:left;margin-left:120.6pt;margin-top:33.8pt;width:145.8pt;height:21pt;z-index:25169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" fillcolor="window" strokeweight=".5pt">
                <v:textbox>
                  <w:txbxContent>
                    <w:p w14:paraId="27C76C76" w14:textId="6E0A8544" w:rsidR="00545CF9" w:rsidRPr="00CE70A5" w:rsidRDefault="00B44700" w:rsidP="00545CF9">
                      <w:pPr>
                        <w:jc w:val="center"/>
                        <w:rPr>
                          <w:b/>
                          <w:bCs/>
                        </w:rPr>
                      </w:pPr>
                      <w:proofErr w:type="spellStart"/>
                      <w:r>
                        <w:rPr>
                          <w:b/>
                          <w:bCs/>
                        </w:rPr>
                        <w:t>Polystyreeni</w:t>
                      </w:r>
                      <w:proofErr w:type="spellEnd"/>
                      <w:r w:rsidR="00545CF9" w:rsidRPr="00CE70A5">
                        <w:rPr>
                          <w:b/>
                          <w:bCs/>
                        </w:rPr>
                        <w:t xml:space="preserve"> (XPS)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0246" behindDoc="0" locked="0" layoutInCell="1" allowOverlap="1" wp14:anchorId="6017C39E" wp14:editId="5B2DEE46">
                <wp:simplePos x="0" y="0"/>
                <wp:positionH relativeFrom="column">
                  <wp:posOffset>1524000</wp:posOffset>
                </wp:positionH>
                <wp:positionV relativeFrom="paragraph">
                  <wp:posOffset>779145</wp:posOffset>
                </wp:positionV>
                <wp:extent cx="1851660" cy="266700"/>
                <wp:effectExtent l="0" t="0" r="15240" b="19050"/>
                <wp:wrapNone/>
                <wp:docPr id="39" name="Tekstlodziņš 2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49A49A4" w14:textId="3C8F6EE1" w:rsidR="00545CF9" w:rsidRPr="00CE70A5" w:rsidRDefault="00B44700" w:rsidP="00545CF9">
                            <w:pPr>
                              <w:jc w:val="center"/>
                            </w:pPr>
                            <w:r>
                              <w:t>Fenoliformaldehydi</w:t>
                            </w:r>
                            <w:r w:rsidR="00545CF9" w:rsidRPr="00CE70A5">
                              <w:t xml:space="preserve"> (PF)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C39E" id="Tekstlodziņš 21" o:spid="_x0000_s1037" type="#_x0000_t202" style="position:absolute;left:0;text-align:left;margin-left:120pt;margin-top:61.35pt;width:145.8pt;height:21pt;z-index:25170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7gRQIAAJcEAAAOAAAAZHJzL2Uyb0RvYy54bWysVE1vGjEQvVfqf7B8LwsUS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" fillcolor="window" strokeweight=".5pt">
                <v:textbox>
                  <w:txbxContent>
                    <w:p w14:paraId="049A49A4" w14:textId="3C8F6EE1" w:rsidR="00545CF9" w:rsidRPr="00CE70A5" w:rsidRDefault="00B44700" w:rsidP="00545CF9">
                      <w:pPr>
                        <w:jc w:val="center"/>
                      </w:pPr>
                      <w:proofErr w:type="spellStart"/>
                      <w:r>
                        <w:t>Fenoliformaldehydi</w:t>
                      </w:r>
                      <w:proofErr w:type="spellEnd"/>
                      <w:r w:rsidR="00545CF9" w:rsidRPr="00CE70A5">
                        <w:t xml:space="preserve"> (PF)</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1270" behindDoc="0" locked="0" layoutInCell="1" allowOverlap="1" wp14:anchorId="5DB39F74" wp14:editId="4EF8FED4">
                <wp:simplePos x="0" y="0"/>
                <wp:positionH relativeFrom="column">
                  <wp:posOffset>1524000</wp:posOffset>
                </wp:positionH>
                <wp:positionV relativeFrom="paragraph">
                  <wp:posOffset>1106805</wp:posOffset>
                </wp:positionV>
                <wp:extent cx="1851660" cy="266700"/>
                <wp:effectExtent l="0" t="0" r="15240" b="19050"/>
                <wp:wrapNone/>
                <wp:docPr id="41" name="Tekstlodziņš 2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C8DC25B" w14:textId="29FBA1E7" w:rsidR="00545CF9" w:rsidRPr="00CE70A5" w:rsidRDefault="00545CF9" w:rsidP="00545CF9">
                            <w:pPr>
                              <w:jc w:val="center"/>
                              <w:rPr>
                                <w:b/>
                                <w:bCs/>
                              </w:rPr>
                            </w:pPr>
                            <w:r w:rsidRPr="00CE70A5">
                              <w:rPr>
                                <w:b/>
                                <w:bCs/>
                              </w:rPr>
                              <w:t>Polyur</w:t>
                            </w:r>
                            <w:r w:rsidR="00B44700">
                              <w:rPr>
                                <w:b/>
                                <w:bCs/>
                              </w:rPr>
                              <w:t>etaani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9F74" id="Tekstlodziņš 24" o:spid="_x0000_s1038" type="#_x0000_t202" style="position:absolute;left:0;text-align:left;margin-left:120pt;margin-top:87.15pt;width:145.8pt;height:21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etRgIAAJcEAAAOAAAAZHJzL2Uyb0RvYy54bWysVE1vGjEQvVfqf7B8LwsUS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" fillcolor="window" strokeweight=".5pt">
                <v:textbox>
                  <w:txbxContent>
                    <w:p w14:paraId="7C8DC25B" w14:textId="29FBA1E7" w:rsidR="00545CF9" w:rsidRPr="00CE70A5" w:rsidRDefault="00545CF9" w:rsidP="00545CF9">
                      <w:pPr>
                        <w:jc w:val="center"/>
                        <w:rPr>
                          <w:b/>
                          <w:bCs/>
                        </w:rPr>
                      </w:pPr>
                      <w:proofErr w:type="spellStart"/>
                      <w:r w:rsidRPr="00CE70A5">
                        <w:rPr>
                          <w:b/>
                          <w:bCs/>
                        </w:rPr>
                        <w:t>Polyur</w:t>
                      </w:r>
                      <w:r w:rsidR="00B44700">
                        <w:rPr>
                          <w:b/>
                          <w:bCs/>
                        </w:rPr>
                        <w:t>etaani</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2294" behindDoc="0" locked="0" layoutInCell="1" allowOverlap="1" wp14:anchorId="4154F51D" wp14:editId="734C3B2A">
                <wp:simplePos x="0" y="0"/>
                <wp:positionH relativeFrom="column">
                  <wp:posOffset>1524000</wp:posOffset>
                </wp:positionH>
                <wp:positionV relativeFrom="paragraph">
                  <wp:posOffset>1434465</wp:posOffset>
                </wp:positionV>
                <wp:extent cx="1851660" cy="266700"/>
                <wp:effectExtent l="0" t="0" r="15240" b="19050"/>
                <wp:wrapNone/>
                <wp:docPr id="42" name="Tekstlodziņš 2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6BCED8" w14:textId="27C0EBDB" w:rsidR="00545CF9" w:rsidRPr="00CE70A5" w:rsidRDefault="00B44700" w:rsidP="00545CF9">
                            <w:pPr>
                              <w:jc w:val="center"/>
                              <w:rPr>
                                <w:b/>
                                <w:bCs/>
                              </w:rPr>
                            </w:pPr>
                            <w:r>
                              <w:rPr>
                                <w:b/>
                                <w:bCs/>
                              </w:rPr>
                              <w:t>Polyisosyanuraatti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F51D" id="Tekstlodziņš 26" o:spid="_x0000_s1039" type="#_x0000_t202" style="position:absolute;left:0;text-align:left;margin-left:120pt;margin-top:112.95pt;width:145.8pt;height:21pt;z-index:251702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" fillcolor="window" strokeweight=".5pt">
                <v:textbox>
                  <w:txbxContent>
                    <w:p w14:paraId="1B6BCED8" w14:textId="27C0EBDB" w:rsidR="00545CF9" w:rsidRPr="00CE70A5" w:rsidRDefault="00B44700" w:rsidP="00545CF9">
                      <w:pPr>
                        <w:jc w:val="center"/>
                        <w:rPr>
                          <w:b/>
                          <w:bCs/>
                        </w:rPr>
                      </w:pPr>
                      <w:proofErr w:type="spellStart"/>
                      <w:r>
                        <w:rPr>
                          <w:b/>
                          <w:bCs/>
                        </w:rPr>
                        <w:t>Polyisosyanuraatti</w:t>
                      </w:r>
                      <w:proofErr w:type="spellEnd"/>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3318" behindDoc="0" locked="0" layoutInCell="1" allowOverlap="1" wp14:anchorId="4E86AE19" wp14:editId="1FD1C808">
                <wp:simplePos x="0" y="0"/>
                <wp:positionH relativeFrom="column">
                  <wp:posOffset>1516380</wp:posOffset>
                </wp:positionH>
                <wp:positionV relativeFrom="paragraph">
                  <wp:posOffset>1770380</wp:posOffset>
                </wp:positionV>
                <wp:extent cx="1851660" cy="266700"/>
                <wp:effectExtent l="0" t="0" r="15240" b="19050"/>
                <wp:wrapNone/>
                <wp:docPr id="44" name="Tekstlodziņš 2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FCD72AC" w14:textId="6F542AE1" w:rsidR="00545CF9" w:rsidRPr="00CE70A5" w:rsidRDefault="00B44700" w:rsidP="00545CF9">
                            <w:pPr>
                              <w:jc w:val="center"/>
                            </w:pPr>
                            <w:r>
                              <w:t>Urea-formaldehyli</w:t>
                            </w:r>
                            <w:r w:rsidR="00545CF9" w:rsidRPr="00CE70A5">
                              <w:t xml:space="preserve"> (UF)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AE19" id="Tekstlodziņš 27" o:spid="_x0000_s1040" type="#_x0000_t202" style="position:absolute;left:0;text-align:left;margin-left:119.4pt;margin-top:139.4pt;width:145.8pt;height:21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" fillcolor="window" strokeweight=".5pt">
                <v:textbox>
                  <w:txbxContent>
                    <w:p w14:paraId="7FCD72AC" w14:textId="6F542AE1" w:rsidR="00545CF9" w:rsidRPr="00CE70A5" w:rsidRDefault="00B44700" w:rsidP="00545CF9">
                      <w:pPr>
                        <w:jc w:val="center"/>
                      </w:pPr>
                      <w:r>
                        <w:t>Urea-</w:t>
                      </w:r>
                      <w:proofErr w:type="spellStart"/>
                      <w:r>
                        <w:t>formaldehyli</w:t>
                      </w:r>
                      <w:proofErr w:type="spellEnd"/>
                      <w:r w:rsidR="00545CF9" w:rsidRPr="00CE70A5">
                        <w:t xml:space="preserve"> (UF)</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5366" behindDoc="0" locked="0" layoutInCell="1" allowOverlap="1" wp14:anchorId="4DF3914E" wp14:editId="141A323C">
                <wp:simplePos x="0" y="0"/>
                <wp:positionH relativeFrom="column">
                  <wp:posOffset>3429000</wp:posOffset>
                </wp:positionH>
                <wp:positionV relativeFrom="paragraph">
                  <wp:posOffset>93345</wp:posOffset>
                </wp:positionV>
                <wp:extent cx="1851660" cy="266700"/>
                <wp:effectExtent l="0" t="0" r="15240" b="19050"/>
                <wp:wrapNone/>
                <wp:docPr id="46" name="Tekstlodziņš 2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4C420B4F" w14:textId="529508F9" w:rsidR="00545CF9" w:rsidRPr="00CE70A5" w:rsidRDefault="009257DA" w:rsidP="00545CF9">
                            <w:pPr>
                              <w:jc w:val="center"/>
                              <w:rPr>
                                <w:b/>
                                <w:bCs/>
                              </w:rPr>
                            </w:pPr>
                            <w:r>
                              <w:rPr>
                                <w:b/>
                                <w:bCs/>
                              </w:rPr>
                              <w:t>Selluloosa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14E" id="Tekstlodziņš 29" o:spid="_x0000_s1041" type="#_x0000_t202" style="position:absolute;left:0;text-align:left;margin-left:270pt;margin-top:7.35pt;width:145.8pt;height:21pt;z-index:251705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" fillcolor="window" strokeweight=".5pt">
                <v:textbox>
                  <w:txbxContent>
                    <w:p w14:paraId="4C420B4F" w14:textId="529508F9" w:rsidR="00545CF9" w:rsidRPr="00CE70A5" w:rsidRDefault="009257DA" w:rsidP="00545CF9">
                      <w:pPr>
                        <w:jc w:val="center"/>
                        <w:rPr>
                          <w:b/>
                          <w:bCs/>
                        </w:rPr>
                      </w:pPr>
                      <w:proofErr w:type="spellStart"/>
                      <w:r>
                        <w:rPr>
                          <w:b/>
                          <w:bCs/>
                        </w:rPr>
                        <w:t>Selluloosa</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6390" behindDoc="0" locked="0" layoutInCell="1" allowOverlap="1" wp14:anchorId="4C05D38E" wp14:editId="1691CB6D">
                <wp:simplePos x="0" y="0"/>
                <wp:positionH relativeFrom="column">
                  <wp:posOffset>3444240</wp:posOffset>
                </wp:positionH>
                <wp:positionV relativeFrom="paragraph">
                  <wp:posOffset>405765</wp:posOffset>
                </wp:positionV>
                <wp:extent cx="1851660" cy="266700"/>
                <wp:effectExtent l="0" t="0" r="15240" b="19050"/>
                <wp:wrapNone/>
                <wp:docPr id="48" name="Tekstlodziņš 3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4752FD4" w14:textId="72781758" w:rsidR="00545CF9" w:rsidRPr="00CE70A5" w:rsidRDefault="009257DA" w:rsidP="00545CF9">
                            <w:pPr>
                              <w:jc w:val="center"/>
                            </w:pPr>
                            <w:r>
                              <w:t>Kookos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D38E" id="Tekstlodziņš 30" o:spid="_x0000_s1042" type="#_x0000_t202" style="position:absolute;left:0;text-align:left;margin-left:271.2pt;margin-top:31.95pt;width:145.8pt;height:21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" fillcolor="window" strokeweight=".5pt">
                <v:textbox>
                  <w:txbxContent>
                    <w:p w14:paraId="74752FD4" w14:textId="72781758" w:rsidR="00545CF9" w:rsidRPr="00CE70A5" w:rsidRDefault="009257DA" w:rsidP="00545CF9">
                      <w:pPr>
                        <w:jc w:val="center"/>
                      </w:pPr>
                      <w:proofErr w:type="spellStart"/>
                      <w:r>
                        <w:t>Kookos</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7414" behindDoc="0" locked="0" layoutInCell="1" allowOverlap="1" wp14:anchorId="7235CA18" wp14:editId="1496EF16">
                <wp:simplePos x="0" y="0"/>
                <wp:positionH relativeFrom="column">
                  <wp:posOffset>3436620</wp:posOffset>
                </wp:positionH>
                <wp:positionV relativeFrom="paragraph">
                  <wp:posOffset>755650</wp:posOffset>
                </wp:positionV>
                <wp:extent cx="1851660" cy="266700"/>
                <wp:effectExtent l="0" t="0" r="15240" b="19050"/>
                <wp:wrapNone/>
                <wp:docPr id="49" name="Tekstlodziņš 3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185ADF6" w14:textId="7D1792C4" w:rsidR="00545CF9" w:rsidRPr="00CE70A5" w:rsidRDefault="009257DA" w:rsidP="00545CF9">
                            <w:pPr>
                              <w:jc w:val="center"/>
                            </w:pPr>
                            <w:r>
                              <w:t>Pellavavilla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CA18" id="Tekstlodziņš 34" o:spid="_x0000_s1043" type="#_x0000_t202" style="position:absolute;left:0;text-align:left;margin-left:270.6pt;margin-top:59.5pt;width:145.8pt;height:21pt;z-index:251707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" fillcolor="window" strokeweight=".5pt">
                <v:textbox>
                  <w:txbxContent>
                    <w:p w14:paraId="2185ADF6" w14:textId="7D1792C4" w:rsidR="00545CF9" w:rsidRPr="00CE70A5" w:rsidRDefault="009257DA" w:rsidP="00545CF9">
                      <w:pPr>
                        <w:jc w:val="center"/>
                      </w:pPr>
                      <w:proofErr w:type="spellStart"/>
                      <w:r>
                        <w:t>Pellavavilla</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8438" behindDoc="0" locked="0" layoutInCell="1" allowOverlap="1" wp14:anchorId="7D5ED5E9" wp14:editId="3A415151">
                <wp:simplePos x="0" y="0"/>
                <wp:positionH relativeFrom="column">
                  <wp:posOffset>3436620</wp:posOffset>
                </wp:positionH>
                <wp:positionV relativeFrom="paragraph">
                  <wp:posOffset>1083310</wp:posOffset>
                </wp:positionV>
                <wp:extent cx="1851660" cy="266700"/>
                <wp:effectExtent l="0" t="0" r="15240" b="19050"/>
                <wp:wrapNone/>
                <wp:docPr id="51" name="Tekstlodziņš 3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03BD29C" w14:textId="06B338B7" w:rsidR="00545CF9" w:rsidRPr="00CE70A5" w:rsidRDefault="009257DA" w:rsidP="00545CF9">
                            <w:pPr>
                              <w:jc w:val="center"/>
                              <w:rPr>
                                <w:b/>
                                <w:bCs/>
                              </w:rPr>
                            </w:pPr>
                            <w:r>
                              <w:rPr>
                                <w:b/>
                                <w:bCs/>
                              </w:rPr>
                              <w:t>Hamppu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D5E9" id="Tekstlodziņš 36" o:spid="_x0000_s1044" type="#_x0000_t202" style="position:absolute;left:0;text-align:left;margin-left:270.6pt;margin-top:85.3pt;width:145.8pt;height:21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" fillcolor="window" strokeweight=".5pt">
                <v:textbox>
                  <w:txbxContent>
                    <w:p w14:paraId="703BD29C" w14:textId="06B338B7" w:rsidR="00545CF9" w:rsidRPr="00CE70A5" w:rsidRDefault="009257DA" w:rsidP="00545CF9">
                      <w:pPr>
                        <w:jc w:val="center"/>
                        <w:rPr>
                          <w:b/>
                          <w:bCs/>
                        </w:rPr>
                      </w:pPr>
                      <w:proofErr w:type="spellStart"/>
                      <w:r>
                        <w:rPr>
                          <w:b/>
                          <w:bCs/>
                        </w:rPr>
                        <w:t>Hamppu</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9462" behindDoc="0" locked="0" layoutInCell="1" allowOverlap="1" wp14:anchorId="76D96C0F" wp14:editId="0E138146">
                <wp:simplePos x="0" y="0"/>
                <wp:positionH relativeFrom="column">
                  <wp:posOffset>3436620</wp:posOffset>
                </wp:positionH>
                <wp:positionV relativeFrom="paragraph">
                  <wp:posOffset>1410970</wp:posOffset>
                </wp:positionV>
                <wp:extent cx="1851660" cy="266700"/>
                <wp:effectExtent l="0" t="0" r="15240" b="19050"/>
                <wp:wrapNone/>
                <wp:docPr id="61" name="Tekstlodziņš 3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50AAB2F5" w14:textId="7DD14E50" w:rsidR="00545CF9" w:rsidRPr="00CE70A5" w:rsidRDefault="009257DA" w:rsidP="00545CF9">
                            <w:pPr>
                              <w:jc w:val="center"/>
                              <w:rPr>
                                <w:b/>
                                <w:bCs/>
                              </w:rPr>
                            </w:pPr>
                            <w:r>
                              <w:rPr>
                                <w:b/>
                                <w:bCs/>
                              </w:rPr>
                              <w:t>Kierrätetty puuvilla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6C0F" id="Tekstlodziņš 37" o:spid="_x0000_s1045" type="#_x0000_t202" style="position:absolute;left:0;text-align:left;margin-left:270.6pt;margin-top:111.1pt;width:145.8pt;height:21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" fillcolor="window" strokeweight=".5pt">
                <v:textbox>
                  <w:txbxContent>
                    <w:p w14:paraId="50AAB2F5" w14:textId="7DD14E50" w:rsidR="00545CF9" w:rsidRPr="00CE70A5" w:rsidRDefault="009257DA" w:rsidP="00545CF9">
                      <w:pPr>
                        <w:jc w:val="center"/>
                        <w:rPr>
                          <w:b/>
                          <w:bCs/>
                        </w:rPr>
                      </w:pPr>
                      <w:proofErr w:type="spellStart"/>
                      <w:r>
                        <w:rPr>
                          <w:b/>
                          <w:bCs/>
                        </w:rPr>
                        <w:t>Kierrätetty</w:t>
                      </w:r>
                      <w:proofErr w:type="spellEnd"/>
                      <w:r>
                        <w:rPr>
                          <w:b/>
                          <w:bCs/>
                        </w:rPr>
                        <w:t xml:space="preserve"> </w:t>
                      </w:r>
                      <w:proofErr w:type="spellStart"/>
                      <w:r>
                        <w:rPr>
                          <w:b/>
                          <w:bCs/>
                        </w:rPr>
                        <w:t>puuvilla</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0486" behindDoc="0" locked="0" layoutInCell="1" allowOverlap="1" wp14:anchorId="1D531DCB" wp14:editId="18AAB38A">
                <wp:simplePos x="0" y="0"/>
                <wp:positionH relativeFrom="column">
                  <wp:posOffset>3429000</wp:posOffset>
                </wp:positionH>
                <wp:positionV relativeFrom="paragraph">
                  <wp:posOffset>1746885</wp:posOffset>
                </wp:positionV>
                <wp:extent cx="1851660" cy="266700"/>
                <wp:effectExtent l="0" t="0" r="15240" b="19050"/>
                <wp:wrapNone/>
                <wp:docPr id="63" name="Tekstlodziņš 3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1B359FF" w14:textId="236419B0" w:rsidR="00545CF9" w:rsidRPr="00CE70A5" w:rsidRDefault="009257DA" w:rsidP="00545CF9">
                            <w:pPr>
                              <w:jc w:val="center"/>
                              <w:rPr>
                                <w:b/>
                                <w:bCs/>
                              </w:rPr>
                            </w:pPr>
                            <w:r>
                              <w:rPr>
                                <w:b/>
                                <w:bCs/>
                              </w:rPr>
                              <w:t>Lampaanvilla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1DCB" id="Tekstlodziņš 38" o:spid="_x0000_s1046" type="#_x0000_t202" style="position:absolute;left:0;text-align:left;margin-left:270pt;margin-top:137.55pt;width:145.8pt;height:21pt;z-index:25171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" fillcolor="window" strokeweight=".5pt">
                <v:textbox>
                  <w:txbxContent>
                    <w:p w14:paraId="01B359FF" w14:textId="236419B0" w:rsidR="00545CF9" w:rsidRPr="00CE70A5" w:rsidRDefault="009257DA" w:rsidP="00545CF9">
                      <w:pPr>
                        <w:jc w:val="center"/>
                        <w:rPr>
                          <w:b/>
                          <w:bCs/>
                        </w:rPr>
                      </w:pPr>
                      <w:proofErr w:type="spellStart"/>
                      <w:r>
                        <w:rPr>
                          <w:b/>
                          <w:bCs/>
                        </w:rPr>
                        <w:t>Lampaanvilla</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1510" behindDoc="0" locked="0" layoutInCell="1" allowOverlap="1" wp14:anchorId="67B670D9" wp14:editId="5D142C1E">
                <wp:simplePos x="0" y="0"/>
                <wp:positionH relativeFrom="column">
                  <wp:posOffset>3429000</wp:posOffset>
                </wp:positionH>
                <wp:positionV relativeFrom="paragraph">
                  <wp:posOffset>2098040</wp:posOffset>
                </wp:positionV>
                <wp:extent cx="1851660" cy="266700"/>
                <wp:effectExtent l="0" t="0" r="15240" b="19050"/>
                <wp:wrapNone/>
                <wp:docPr id="30722" name="Tekstlodziņš 3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3216DE99" w14:textId="315F8E93" w:rsidR="00545CF9" w:rsidRPr="00CE70A5" w:rsidRDefault="009257DA" w:rsidP="00545CF9">
                            <w:pPr>
                              <w:jc w:val="center"/>
                              <w:rPr>
                                <w:b/>
                                <w:bCs/>
                              </w:rPr>
                            </w:pPr>
                            <w:r>
                              <w:rPr>
                                <w:b/>
                                <w:bCs/>
                              </w:rPr>
                              <w:t>Puuvilla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70D9" id="Tekstlodziņš 39" o:spid="_x0000_s1047" type="#_x0000_t202" style="position:absolute;left:0;text-align:left;margin-left:270pt;margin-top:165.2pt;width:145.8pt;height:21pt;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hRRQIAAJcEAAAOAAAAZHJzL2Uyb0RvYy54bWysVE1vGjEQvVfqf7B8LwsUS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" fillcolor="window" strokeweight=".5pt">
                <v:textbox>
                  <w:txbxContent>
                    <w:p w14:paraId="3216DE99" w14:textId="315F8E93" w:rsidR="00545CF9" w:rsidRPr="00CE70A5" w:rsidRDefault="009257DA" w:rsidP="00545CF9">
                      <w:pPr>
                        <w:jc w:val="center"/>
                        <w:rPr>
                          <w:b/>
                          <w:bCs/>
                        </w:rPr>
                      </w:pPr>
                      <w:proofErr w:type="spellStart"/>
                      <w:r>
                        <w:rPr>
                          <w:b/>
                          <w:bCs/>
                        </w:rPr>
                        <w:t>Puuvilla</w:t>
                      </w:r>
                      <w:proofErr w:type="spellEnd"/>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2534" behindDoc="0" locked="0" layoutInCell="1" allowOverlap="1" wp14:anchorId="69ED5B54" wp14:editId="51D59CF3">
                <wp:simplePos x="0" y="0"/>
                <wp:positionH relativeFrom="column">
                  <wp:posOffset>3429000</wp:posOffset>
                </wp:positionH>
                <wp:positionV relativeFrom="paragraph">
                  <wp:posOffset>2410460</wp:posOffset>
                </wp:positionV>
                <wp:extent cx="1851660" cy="266700"/>
                <wp:effectExtent l="0" t="0" r="15240" b="19050"/>
                <wp:wrapNone/>
                <wp:docPr id="30723" name="Tekstlodziņš 3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55FE61" w14:textId="417FD71A" w:rsidR="00545CF9" w:rsidRPr="00CE70A5" w:rsidRDefault="009257DA" w:rsidP="00545CF9">
                            <w:pPr>
                              <w:jc w:val="center"/>
                            </w:pPr>
                            <w:r>
                              <w:t>Korkki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D5B54" id="Tekstlodziņš 31" o:spid="_x0000_s1048" type="#_x0000_t202" style="position:absolute;left:0;text-align:left;margin-left:270pt;margin-top:189.8pt;width:145.8pt;height:21pt;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" fillcolor="window" strokeweight=".5pt">
                <v:textbox>
                  <w:txbxContent>
                    <w:p w14:paraId="1B55FE61" w14:textId="417FD71A" w:rsidR="00545CF9" w:rsidRPr="00CE70A5" w:rsidRDefault="009257DA" w:rsidP="00545CF9">
                      <w:pPr>
                        <w:jc w:val="center"/>
                      </w:pPr>
                      <w:proofErr w:type="spellStart"/>
                      <w:r>
                        <w:t>Korkki</w:t>
                      </w:r>
                      <w:proofErr w:type="spellEnd"/>
                    </w:p>
                  </w:txbxContent>
                </v:textbox>
              </v:shape>
            </w:pict>
          </mc:Fallback>
        </mc:AlternateContent>
      </w:r>
    </w:p>
    <w:p w14:paraId="1AEA708A" w14:textId="3F7AABCF"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88982" behindDoc="0" locked="0" layoutInCell="1" allowOverlap="1" wp14:anchorId="0AF304A6" wp14:editId="28061D23">
                <wp:simplePos x="0" y="0"/>
                <wp:positionH relativeFrom="margin">
                  <wp:posOffset>0</wp:posOffset>
                </wp:positionH>
                <wp:positionV relativeFrom="paragraph">
                  <wp:posOffset>142933</wp:posOffset>
                </wp:positionV>
                <wp:extent cx="1407795" cy="266700"/>
                <wp:effectExtent l="0" t="0" r="20955" b="19050"/>
                <wp:wrapNone/>
                <wp:docPr id="30724" name="Tekstlodziņš 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59D6587" w14:textId="385F0E17" w:rsidR="00545CF9" w:rsidRPr="00CE70A5" w:rsidRDefault="006F0CAC" w:rsidP="00545CF9">
                            <w:pPr>
                              <w:jc w:val="center"/>
                            </w:pPr>
                            <w:r>
                              <w:t>Kalsiumsilikaatti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04A6" id="Tekstlodziņš 9" o:spid="_x0000_s1049" type="#_x0000_t202" style="position:absolute;left:0;text-align:left;margin-left:0;margin-top:11.25pt;width:110.85pt;height:21pt;z-index:251688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kBRgIAAJc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" fillcolor="window" strokeweight=".5pt">
                <v:textbox>
                  <w:txbxContent>
                    <w:p w14:paraId="759D6587" w14:textId="385F0E17" w:rsidR="00545CF9" w:rsidRPr="00CE70A5" w:rsidRDefault="006F0CAC" w:rsidP="00545CF9">
                      <w:pPr>
                        <w:jc w:val="center"/>
                      </w:pPr>
                      <w:proofErr w:type="spellStart"/>
                      <w:r>
                        <w:t>Kalsiumsilikaatti</w:t>
                      </w:r>
                      <w:proofErr w:type="spellEnd"/>
                    </w:p>
                  </w:txbxContent>
                </v:textbox>
                <w10:wrap anchorx="margin"/>
              </v:shape>
            </w:pict>
          </mc:Fallback>
        </mc:AlternateContent>
      </w:r>
    </w:p>
    <w:p w14:paraId="2EEC0D6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0006" behindDoc="0" locked="0" layoutInCell="1" allowOverlap="1" wp14:anchorId="0D989079" wp14:editId="30EB33BF">
                <wp:simplePos x="0" y="0"/>
                <wp:positionH relativeFrom="margin">
                  <wp:posOffset>0</wp:posOffset>
                </wp:positionH>
                <wp:positionV relativeFrom="paragraph">
                  <wp:posOffset>40063</wp:posOffset>
                </wp:positionV>
                <wp:extent cx="1407795" cy="266700"/>
                <wp:effectExtent l="0" t="0" r="20955" b="19050"/>
                <wp:wrapNone/>
                <wp:docPr id="30725" name="Tekstlodziņš 10"/>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494CDE73" w14:textId="22E8BC3F" w:rsidR="00545CF9" w:rsidRPr="00CE70A5" w:rsidRDefault="006F0CAC" w:rsidP="00545CF9">
                            <w:pPr>
                              <w:jc w:val="center"/>
                            </w:pPr>
                            <w:r>
                              <w:t>Vaahtolasi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9079" id="Tekstlodziņš 10" o:spid="_x0000_s1050" type="#_x0000_t202" style="position:absolute;left:0;text-align:left;margin-left:0;margin-top:3.15pt;width:110.85pt;height:21pt;z-index:251690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WRgIAAJc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" fillcolor="window" strokeweight=".5pt">
                <v:textbox>
                  <w:txbxContent>
                    <w:p w14:paraId="494CDE73" w14:textId="22E8BC3F" w:rsidR="00545CF9" w:rsidRPr="00CE70A5" w:rsidRDefault="006F0CAC" w:rsidP="00545CF9">
                      <w:pPr>
                        <w:jc w:val="center"/>
                      </w:pPr>
                      <w:proofErr w:type="spellStart"/>
                      <w:r>
                        <w:t>Vaahtolasi</w:t>
                      </w:r>
                      <w:proofErr w:type="spellEnd"/>
                    </w:p>
                  </w:txbxContent>
                </v:textbox>
                <w10:wrap anchorx="margin"/>
              </v:shape>
            </w:pict>
          </mc:Fallback>
        </mc:AlternateContent>
      </w:r>
    </w:p>
    <w:p w14:paraId="30CB6696"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1030" behindDoc="0" locked="0" layoutInCell="1" allowOverlap="1" wp14:anchorId="4A2CEC4B" wp14:editId="3871E525">
                <wp:simplePos x="0" y="0"/>
                <wp:positionH relativeFrom="margin">
                  <wp:posOffset>0</wp:posOffset>
                </wp:positionH>
                <wp:positionV relativeFrom="paragraph">
                  <wp:posOffset>53398</wp:posOffset>
                </wp:positionV>
                <wp:extent cx="1407795" cy="266700"/>
                <wp:effectExtent l="0" t="0" r="20955" b="19050"/>
                <wp:wrapNone/>
                <wp:docPr id="30726" name="Tekstlodziņš 17"/>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1D68D7" w14:textId="43C58CF1" w:rsidR="00545CF9" w:rsidRPr="00CE70A5" w:rsidRDefault="006F0CAC" w:rsidP="00545CF9">
                            <w:pPr>
                              <w:jc w:val="center"/>
                              <w:rPr>
                                <w:b/>
                                <w:bCs/>
                              </w:rPr>
                            </w:pPr>
                            <w:r>
                              <w:rPr>
                                <w:b/>
                                <w:bCs/>
                              </w:rPr>
                              <w:t>Perliitti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EC4B" id="Tekstlodziņš 17" o:spid="_x0000_s1051" type="#_x0000_t202" style="position:absolute;left:0;text-align:left;margin-left:0;margin-top:4.2pt;width:110.85pt;height:21pt;z-index:251691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bRgIAAJc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" fillcolor="window" strokeweight=".5pt">
                <v:textbox>
                  <w:txbxContent>
                    <w:p w14:paraId="591D68D7" w14:textId="43C58CF1" w:rsidR="00545CF9" w:rsidRPr="00CE70A5" w:rsidRDefault="006F0CAC" w:rsidP="00545CF9">
                      <w:pPr>
                        <w:jc w:val="center"/>
                        <w:rPr>
                          <w:b/>
                          <w:bCs/>
                        </w:rPr>
                      </w:pPr>
                      <w:proofErr w:type="spellStart"/>
                      <w:r>
                        <w:rPr>
                          <w:b/>
                          <w:bCs/>
                        </w:rPr>
                        <w:t>Perliitti</w:t>
                      </w:r>
                      <w:proofErr w:type="spellEnd"/>
                    </w:p>
                  </w:txbxContent>
                </v:textbox>
                <w10:wrap anchorx="margin"/>
              </v:shape>
            </w:pict>
          </mc:Fallback>
        </mc:AlternateContent>
      </w:r>
    </w:p>
    <w:p w14:paraId="062B627C"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2054" behindDoc="0" locked="0" layoutInCell="1" allowOverlap="1" wp14:anchorId="04708580" wp14:editId="6BBE36CB">
                <wp:simplePos x="0" y="0"/>
                <wp:positionH relativeFrom="margin">
                  <wp:align>left</wp:align>
                </wp:positionH>
                <wp:positionV relativeFrom="paragraph">
                  <wp:posOffset>93518</wp:posOffset>
                </wp:positionV>
                <wp:extent cx="1407795" cy="266700"/>
                <wp:effectExtent l="0" t="0" r="20955" b="19050"/>
                <wp:wrapNone/>
                <wp:docPr id="30727" name="Tekstlodziņš 1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23F7BB6" w14:textId="45811CBE" w:rsidR="00545CF9" w:rsidRPr="00CE70A5" w:rsidRDefault="006F0CAC" w:rsidP="00545CF9">
                            <w:pPr>
                              <w:jc w:val="center"/>
                            </w:pPr>
                            <w:r>
                              <w:t>Vermikuliitti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8580" id="Tekstlodziņš 19" o:spid="_x0000_s1052" type="#_x0000_t202" style="position:absolute;left:0;text-align:left;margin-left:0;margin-top:7.35pt;width:110.85pt;height:21pt;z-index:251692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PWRQIAAJc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" fillcolor="window" strokeweight=".5pt">
                <v:textbox>
                  <w:txbxContent>
                    <w:p w14:paraId="723F7BB6" w14:textId="45811CBE" w:rsidR="00545CF9" w:rsidRPr="00CE70A5" w:rsidRDefault="006F0CAC" w:rsidP="00545CF9">
                      <w:pPr>
                        <w:jc w:val="center"/>
                      </w:pPr>
                      <w:proofErr w:type="spellStart"/>
                      <w:r>
                        <w:t>Vermikuliitti</w:t>
                      </w:r>
                      <w:proofErr w:type="spellEnd"/>
                    </w:p>
                  </w:txbxContent>
                </v:textbox>
                <w10:wrap anchorx="margin"/>
              </v:shape>
            </w:pict>
          </mc:Fallback>
        </mc:AlternateContent>
      </w:r>
    </w:p>
    <w:p w14:paraId="496DE84B"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14582" behindDoc="0" locked="0" layoutInCell="1" allowOverlap="1" wp14:anchorId="7B490BE5" wp14:editId="3C5A3DAA">
                <wp:simplePos x="0" y="0"/>
                <wp:positionH relativeFrom="margin">
                  <wp:align>left</wp:align>
                </wp:positionH>
                <wp:positionV relativeFrom="paragraph">
                  <wp:posOffset>94846</wp:posOffset>
                </wp:positionV>
                <wp:extent cx="1415415" cy="491837"/>
                <wp:effectExtent l="0" t="0" r="13335" b="22860"/>
                <wp:wrapNone/>
                <wp:docPr id="30728" name="Tekstlodziņš 40"/>
                <wp:cNvGraphicFramePr/>
                <a:graphic xmlns:a="http://schemas.openxmlformats.org/drawingml/2006/main">
                  <a:graphicData uri="http://schemas.microsoft.com/office/word/2010/wordprocessingShape">
                    <wps:wsp>
                      <wps:cNvSpPr txBox="1"/>
                      <wps:spPr>
                        <a:xfrm>
                          <a:off x="0" y="0"/>
                          <a:ext cx="1415415" cy="491837"/>
                        </a:xfrm>
                        <a:prstGeom prst="rect">
                          <a:avLst/>
                        </a:prstGeom>
                        <a:solidFill>
                          <a:sysClr val="window" lastClr="FFFFFF"/>
                        </a:solidFill>
                        <a:ln w="6350">
                          <a:solidFill>
                            <a:prstClr val="black"/>
                          </a:solidFill>
                        </a:ln>
                      </wps:spPr>
                      <wps:txbx>
                        <w:txbxContent>
                          <w:p w14:paraId="47AB94A5" w14:textId="7AD4482E" w:rsidR="00545CF9" w:rsidRPr="00CE70A5" w:rsidRDefault="009257DA" w:rsidP="00B44700">
                            <w:pPr>
                              <w:jc w:val="center"/>
                              <w:rPr>
                                <w:b/>
                                <w:bCs/>
                              </w:rPr>
                            </w:pPr>
                            <w:r>
                              <w:rPr>
                                <w:b/>
                                <w:bCs/>
                              </w:rPr>
                              <w:t>S</w:t>
                            </w:r>
                            <w:r w:rsidR="00B44700">
                              <w:rPr>
                                <w:b/>
                                <w:bCs/>
                              </w:rPr>
                              <w:t>avikiviaines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0BE5" id="Tekstlodziņš 40" o:spid="_x0000_s1053" type="#_x0000_t202" style="position:absolute;left:0;text-align:left;margin-left:0;margin-top:7.45pt;width:111.45pt;height:38.75pt;z-index:2517145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" fillcolor="window" strokeweight=".5pt">
                <v:textbox>
                  <w:txbxContent>
                    <w:p w14:paraId="47AB94A5" w14:textId="7AD4482E" w:rsidR="00545CF9" w:rsidRPr="00CE70A5" w:rsidRDefault="009257DA" w:rsidP="00B44700">
                      <w:pPr>
                        <w:jc w:val="center"/>
                        <w:rPr>
                          <w:b/>
                          <w:bCs/>
                        </w:rPr>
                      </w:pPr>
                      <w:proofErr w:type="spellStart"/>
                      <w:r>
                        <w:rPr>
                          <w:b/>
                          <w:bCs/>
                        </w:rPr>
                        <w:t>S</w:t>
                      </w:r>
                      <w:r w:rsidR="00B44700">
                        <w:rPr>
                          <w:b/>
                          <w:bCs/>
                        </w:rPr>
                        <w:t>avikiviaines</w:t>
                      </w:r>
                      <w:proofErr w:type="spellEnd"/>
                    </w:p>
                  </w:txbxContent>
                </v:textbox>
                <w10:wrap anchorx="margin"/>
              </v:shape>
            </w:pict>
          </mc:Fallback>
        </mc:AlternateContent>
      </w:r>
    </w:p>
    <w:p w14:paraId="18755665"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04342" behindDoc="0" locked="0" layoutInCell="1" allowOverlap="1" wp14:anchorId="6CFC64C4" wp14:editId="29B2B462">
                <wp:simplePos x="0" y="0"/>
                <wp:positionH relativeFrom="column">
                  <wp:posOffset>1523942</wp:posOffset>
                </wp:positionH>
                <wp:positionV relativeFrom="paragraph">
                  <wp:posOffset>252441</wp:posOffset>
                </wp:positionV>
                <wp:extent cx="1851660" cy="540327"/>
                <wp:effectExtent l="0" t="0" r="15240" b="12700"/>
                <wp:wrapNone/>
                <wp:docPr id="30729" name="Tekstlodziņš 28"/>
                <wp:cNvGraphicFramePr/>
                <a:graphic xmlns:a="http://schemas.openxmlformats.org/drawingml/2006/main">
                  <a:graphicData uri="http://schemas.microsoft.com/office/word/2010/wordprocessingShape">
                    <wps:wsp>
                      <wps:cNvSpPr txBox="1"/>
                      <wps:spPr>
                        <a:xfrm>
                          <a:off x="0" y="0"/>
                          <a:ext cx="1851660" cy="540327"/>
                        </a:xfrm>
                        <a:prstGeom prst="rect">
                          <a:avLst/>
                        </a:prstGeom>
                        <a:solidFill>
                          <a:sysClr val="window" lastClr="FFFFFF"/>
                        </a:solidFill>
                        <a:ln w="6350">
                          <a:solidFill>
                            <a:prstClr val="black"/>
                          </a:solidFill>
                        </a:ln>
                      </wps:spPr>
                      <wps:txbx>
                        <w:txbxContent>
                          <w:p w14:paraId="6A0E8048" w14:textId="0D63482D" w:rsidR="00545CF9" w:rsidRPr="00CE70A5" w:rsidRDefault="009257DA" w:rsidP="00545CF9">
                            <w:pPr>
                              <w:jc w:val="center"/>
                            </w:pPr>
                            <w:r>
                              <w:t>Polymaitohappo</w:t>
                            </w:r>
                            <w:r w:rsidR="00545CF9" w:rsidRPr="00CE70A5">
                              <w:t xml:space="preserve"> (PLA) (</w:t>
                            </w:r>
                            <w:r w:rsidR="00B44700">
                              <w:t>uusi materiaali</w:t>
                            </w:r>
                            <w:r w:rsidR="00545CF9"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4C4" id="Tekstlodziņš 28" o:spid="_x0000_s1054" type="#_x0000_t202" style="position:absolute;left:0;text-align:left;margin-left:120pt;margin-top:19.9pt;width:145.8pt;height:42.55pt;z-index:25170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ZtRgIAAJc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" fillcolor="window" strokeweight=".5pt">
                <v:textbox>
                  <w:txbxContent>
                    <w:p w14:paraId="6A0E8048" w14:textId="0D63482D" w:rsidR="00545CF9" w:rsidRPr="00CE70A5" w:rsidRDefault="009257DA" w:rsidP="00545CF9">
                      <w:pPr>
                        <w:jc w:val="center"/>
                      </w:pPr>
                      <w:proofErr w:type="spellStart"/>
                      <w:r>
                        <w:t>Polymaitohappo</w:t>
                      </w:r>
                      <w:proofErr w:type="spellEnd"/>
                      <w:r w:rsidR="00545CF9" w:rsidRPr="00CE70A5">
                        <w:t xml:space="preserve"> (PLA) (</w:t>
                      </w:r>
                      <w:proofErr w:type="spellStart"/>
                      <w:r w:rsidR="00B44700">
                        <w:t>uusi</w:t>
                      </w:r>
                      <w:proofErr w:type="spellEnd"/>
                      <w:r w:rsidR="00B44700">
                        <w:t xml:space="preserve"> </w:t>
                      </w:r>
                      <w:proofErr w:type="spellStart"/>
                      <w:r w:rsidR="00B44700">
                        <w:t>materiaali</w:t>
                      </w:r>
                      <w:proofErr w:type="spellEnd"/>
                      <w:r w:rsidR="00545CF9" w:rsidRPr="00CE70A5">
                        <w:t>)</w:t>
                      </w:r>
                    </w:p>
                  </w:txbxContent>
                </v:textbox>
              </v:shape>
            </w:pict>
          </mc:Fallback>
        </mc:AlternateContent>
      </w:r>
    </w:p>
    <w:p w14:paraId="68802FA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3078" behindDoc="0" locked="0" layoutInCell="1" allowOverlap="1" wp14:anchorId="47BECCC6" wp14:editId="7DC2921B">
                <wp:simplePos x="0" y="0"/>
                <wp:positionH relativeFrom="margin">
                  <wp:posOffset>0</wp:posOffset>
                </wp:positionH>
                <wp:positionV relativeFrom="paragraph">
                  <wp:posOffset>26728</wp:posOffset>
                </wp:positionV>
                <wp:extent cx="1415415" cy="699655"/>
                <wp:effectExtent l="0" t="0" r="13335" b="24765"/>
                <wp:wrapNone/>
                <wp:docPr id="30738" name="Tekstlodziņš 41"/>
                <wp:cNvGraphicFramePr/>
                <a:graphic xmlns:a="http://schemas.openxmlformats.org/drawingml/2006/main">
                  <a:graphicData uri="http://schemas.microsoft.com/office/word/2010/wordprocessingShape">
                    <wps:wsp>
                      <wps:cNvSpPr txBox="1"/>
                      <wps:spPr>
                        <a:xfrm>
                          <a:off x="0" y="0"/>
                          <a:ext cx="1415415" cy="699655"/>
                        </a:xfrm>
                        <a:prstGeom prst="rect">
                          <a:avLst/>
                        </a:prstGeom>
                        <a:solidFill>
                          <a:sysClr val="window" lastClr="FFFFFF"/>
                        </a:solidFill>
                        <a:ln w="6350">
                          <a:solidFill>
                            <a:prstClr val="black"/>
                          </a:solidFill>
                        </a:ln>
                      </wps:spPr>
                      <wps:txbx>
                        <w:txbxContent>
                          <w:p w14:paraId="73756A69" w14:textId="161B328A" w:rsidR="00545CF9" w:rsidRDefault="00B44700" w:rsidP="00545CF9">
                            <w:pPr>
                              <w:jc w:val="center"/>
                            </w:pPr>
                            <w:r>
                              <w:t>Tyhjiöeristyspaneelit (VIP)</w:t>
                            </w:r>
                          </w:p>
                          <w:p w14:paraId="2C6E8983" w14:textId="017C97E7" w:rsidR="00B44700" w:rsidRPr="00CE70A5" w:rsidRDefault="00B44700" w:rsidP="00545CF9">
                            <w:pPr>
                              <w:jc w:val="center"/>
                            </w:pPr>
                            <w:r>
                              <w:t>(uusi materiaali)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CCC6" id="Tekstlodziņš 41" o:spid="_x0000_s1055" type="#_x0000_t202" style="position:absolute;left:0;text-align:left;margin-left:0;margin-top:2.1pt;width:111.45pt;height:55.1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" fillcolor="window" strokeweight=".5pt">
                <v:textbox>
                  <w:txbxContent>
                    <w:p w14:paraId="73756A69" w14:textId="161B328A" w:rsidR="00545CF9" w:rsidRDefault="00B44700" w:rsidP="00545CF9">
                      <w:pPr>
                        <w:jc w:val="center"/>
                      </w:pPr>
                      <w:proofErr w:type="spellStart"/>
                      <w:r>
                        <w:t>Tyhjiöeristyspaneelit</w:t>
                      </w:r>
                      <w:proofErr w:type="spellEnd"/>
                      <w:r>
                        <w:t xml:space="preserve"> (VIP)</w:t>
                      </w:r>
                    </w:p>
                    <w:p w14:paraId="2C6E8983" w14:textId="017C97E7" w:rsidR="00B44700" w:rsidRPr="00CE70A5" w:rsidRDefault="00B44700" w:rsidP="00545CF9">
                      <w:pPr>
                        <w:jc w:val="center"/>
                      </w:pPr>
                      <w:r>
                        <w:t>(</w:t>
                      </w:r>
                      <w:proofErr w:type="spellStart"/>
                      <w:proofErr w:type="gramStart"/>
                      <w:r>
                        <w:t>uusi</w:t>
                      </w:r>
                      <w:proofErr w:type="spellEnd"/>
                      <w:proofErr w:type="gramEnd"/>
                      <w:r>
                        <w:t xml:space="preserve"> </w:t>
                      </w:r>
                      <w:proofErr w:type="spellStart"/>
                      <w:r>
                        <w:t>materiaali</w:t>
                      </w:r>
                      <w:proofErr w:type="spellEnd"/>
                      <w:r>
                        <w:t>)</w:t>
                      </w:r>
                    </w:p>
                  </w:txbxContent>
                </v:textbox>
                <w10:wrap anchorx="margin"/>
              </v:shape>
            </w:pict>
          </mc:Fallback>
        </mc:AlternateContent>
      </w:r>
    </w:p>
    <w:p w14:paraId="18B177D5"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p>
    <w:p w14:paraId="6B4EEF82"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4102" behindDoc="0" locked="0" layoutInCell="1" allowOverlap="1" wp14:anchorId="2C6C0F45" wp14:editId="48928E7A">
                <wp:simplePos x="0" y="0"/>
                <wp:positionH relativeFrom="margin">
                  <wp:posOffset>0</wp:posOffset>
                </wp:positionH>
                <wp:positionV relativeFrom="paragraph">
                  <wp:posOffset>165793</wp:posOffset>
                </wp:positionV>
                <wp:extent cx="1415415" cy="477982"/>
                <wp:effectExtent l="0" t="0" r="13335" b="17780"/>
                <wp:wrapNone/>
                <wp:docPr id="30739" name="Tekstlodziņš 13"/>
                <wp:cNvGraphicFramePr/>
                <a:graphic xmlns:a="http://schemas.openxmlformats.org/drawingml/2006/main">
                  <a:graphicData uri="http://schemas.microsoft.com/office/word/2010/wordprocessingShape">
                    <wps:wsp>
                      <wps:cNvSpPr txBox="1"/>
                      <wps:spPr>
                        <a:xfrm>
                          <a:off x="0" y="0"/>
                          <a:ext cx="1415415" cy="477982"/>
                        </a:xfrm>
                        <a:prstGeom prst="rect">
                          <a:avLst/>
                        </a:prstGeom>
                        <a:solidFill>
                          <a:sysClr val="window" lastClr="FFFFFF"/>
                        </a:solidFill>
                        <a:ln w="6350">
                          <a:solidFill>
                            <a:prstClr val="black"/>
                          </a:solidFill>
                        </a:ln>
                      </wps:spPr>
                      <wps:txbx>
                        <w:txbxContent>
                          <w:p w14:paraId="1BB384BB" w14:textId="77777777" w:rsidR="00B44700" w:rsidRDefault="00B44700" w:rsidP="00545CF9">
                            <w:pPr>
                              <w:jc w:val="center"/>
                            </w:pPr>
                            <w:r>
                              <w:t xml:space="preserve">Lämpöarkit </w:t>
                            </w:r>
                          </w:p>
                          <w:p w14:paraId="25324AAA" w14:textId="487716D3" w:rsidR="00545CF9" w:rsidRPr="00CE70A5" w:rsidRDefault="00B44700" w:rsidP="00545CF9">
                            <w:pPr>
                              <w:jc w:val="center"/>
                            </w:pPr>
                            <w:r>
                              <w:t>(uusi materiaali)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0F45" id="Tekstlodziņš 13" o:spid="_x0000_s1056" type="#_x0000_t202" style="position:absolute;left:0;text-align:left;margin-left:0;margin-top:13.05pt;width:111.45pt;height:37.65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" fillcolor="window" strokeweight=".5pt">
                <v:textbox>
                  <w:txbxContent>
                    <w:p w14:paraId="1BB384BB" w14:textId="77777777" w:rsidR="00B44700" w:rsidRDefault="00B44700" w:rsidP="00545CF9">
                      <w:pPr>
                        <w:jc w:val="center"/>
                      </w:pPr>
                      <w:proofErr w:type="spellStart"/>
                      <w:r>
                        <w:t>Lämpöarkit</w:t>
                      </w:r>
                      <w:proofErr w:type="spellEnd"/>
                      <w:r>
                        <w:t xml:space="preserve"> </w:t>
                      </w:r>
                    </w:p>
                    <w:p w14:paraId="25324AAA" w14:textId="487716D3" w:rsidR="00545CF9" w:rsidRPr="00CE70A5" w:rsidRDefault="00B44700" w:rsidP="00545CF9">
                      <w:pPr>
                        <w:jc w:val="center"/>
                      </w:pPr>
                      <w:r>
                        <w:t>(</w:t>
                      </w:r>
                      <w:proofErr w:type="spellStart"/>
                      <w:proofErr w:type="gramStart"/>
                      <w:r>
                        <w:t>uusi</w:t>
                      </w:r>
                      <w:proofErr w:type="spellEnd"/>
                      <w:proofErr w:type="gramEnd"/>
                      <w:r>
                        <w:t xml:space="preserve"> </w:t>
                      </w:r>
                      <w:proofErr w:type="spellStart"/>
                      <w:r>
                        <w:t>materiaali</w:t>
                      </w:r>
                      <w:proofErr w:type="spellEnd"/>
                      <w:r>
                        <w:t>)</w:t>
                      </w:r>
                    </w:p>
                  </w:txbxContent>
                </v:textbox>
                <w10:wrap anchorx="margin"/>
              </v:shape>
            </w:pict>
          </mc:Fallback>
        </mc:AlternateContent>
      </w:r>
      <w:r w:rsidRPr="00545CF9">
        <w:rPr>
          <w:rFonts w:ascii="Times New Roman" w:eastAsiaTheme="minorEastAsia" w:hAnsi="Times New Roman" w:cs="Times New Roman"/>
          <w:noProof/>
          <w:kern w:val="0"/>
          <w:sz w:val="16"/>
          <w:szCs w:val="16"/>
          <w:lang w:val="lv-LV" w:eastAsia="lv-LV"/>
        </w:rPr>
        <mc:AlternateContent>
          <mc:Choice Requires="wps">
            <w:drawing>
              <wp:anchor distT="0" distB="0" distL="114300" distR="114300" simplePos="0" relativeHeight="251713558" behindDoc="0" locked="0" layoutInCell="1" allowOverlap="1" wp14:anchorId="3970B1F1" wp14:editId="3367394D">
                <wp:simplePos x="0" y="0"/>
                <wp:positionH relativeFrom="column">
                  <wp:posOffset>3429000</wp:posOffset>
                </wp:positionH>
                <wp:positionV relativeFrom="paragraph">
                  <wp:posOffset>19973</wp:posOffset>
                </wp:positionV>
                <wp:extent cx="1851660" cy="519545"/>
                <wp:effectExtent l="0" t="0" r="15240" b="13970"/>
                <wp:wrapNone/>
                <wp:docPr id="30741" name="Tekstlodziņš 32"/>
                <wp:cNvGraphicFramePr/>
                <a:graphic xmlns:a="http://schemas.openxmlformats.org/drawingml/2006/main">
                  <a:graphicData uri="http://schemas.microsoft.com/office/word/2010/wordprocessingShape">
                    <wps:wsp>
                      <wps:cNvSpPr txBox="1"/>
                      <wps:spPr>
                        <a:xfrm>
                          <a:off x="0" y="0"/>
                          <a:ext cx="1851660" cy="519545"/>
                        </a:xfrm>
                        <a:prstGeom prst="rect">
                          <a:avLst/>
                        </a:prstGeom>
                        <a:solidFill>
                          <a:sysClr val="window" lastClr="FFFFFF"/>
                        </a:solidFill>
                        <a:ln w="6350">
                          <a:solidFill>
                            <a:prstClr val="black"/>
                          </a:solidFill>
                        </a:ln>
                      </wps:spPr>
                      <wps:txbx>
                        <w:txbxContent>
                          <w:p w14:paraId="305B2477" w14:textId="03D1EB37" w:rsidR="00545CF9" w:rsidRPr="00CE70A5" w:rsidRDefault="00545CF9" w:rsidP="00545CF9">
                            <w:pPr>
                              <w:jc w:val="center"/>
                            </w:pPr>
                            <w:r w:rsidRPr="00CE70A5">
                              <w:t>Greensulate (</w:t>
                            </w:r>
                            <w:r w:rsidR="009257DA">
                              <w:t>Sieni</w:t>
                            </w:r>
                            <w:r w:rsidRPr="00CE70A5">
                              <w:t xml:space="preserve">) </w:t>
                            </w:r>
                            <w:r w:rsidR="009257DA">
                              <w:t>(uusi materiaali</w:t>
                            </w:r>
                            <w:r w:rsidRPr="00CE70A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B1F1" id="Tekstlodziņš 32" o:spid="_x0000_s1057" type="#_x0000_t202" style="position:absolute;left:0;text-align:left;margin-left:270pt;margin-top:1.55pt;width:145.8pt;height:40.9pt;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6tRQIAAJcEAAAOAAAAZHJzL2Uyb0RvYy54bWysVE1v2zAMvQ/YfxB0XxynSdY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" fillcolor="window" strokeweight=".5pt">
                <v:textbox>
                  <w:txbxContent>
                    <w:p w14:paraId="305B2477" w14:textId="03D1EB37" w:rsidR="00545CF9" w:rsidRPr="00CE70A5" w:rsidRDefault="00545CF9" w:rsidP="00545CF9">
                      <w:pPr>
                        <w:jc w:val="center"/>
                      </w:pPr>
                      <w:proofErr w:type="spellStart"/>
                      <w:r w:rsidRPr="00CE70A5">
                        <w:t>Greensulate</w:t>
                      </w:r>
                      <w:proofErr w:type="spellEnd"/>
                      <w:r w:rsidRPr="00CE70A5">
                        <w:t xml:space="preserve"> (</w:t>
                      </w:r>
                      <w:proofErr w:type="spellStart"/>
                      <w:r w:rsidR="009257DA">
                        <w:t>Sieni</w:t>
                      </w:r>
                      <w:proofErr w:type="spellEnd"/>
                      <w:r w:rsidRPr="00CE70A5">
                        <w:t xml:space="preserve">) </w:t>
                      </w:r>
                      <w:r w:rsidR="009257DA">
                        <w:t>(</w:t>
                      </w:r>
                      <w:proofErr w:type="spellStart"/>
                      <w:r w:rsidR="009257DA">
                        <w:t>uusi</w:t>
                      </w:r>
                      <w:proofErr w:type="spellEnd"/>
                      <w:r w:rsidR="009257DA">
                        <w:t xml:space="preserve"> </w:t>
                      </w:r>
                      <w:proofErr w:type="spellStart"/>
                      <w:r w:rsidR="009257DA">
                        <w:t>materiaali</w:t>
                      </w:r>
                      <w:proofErr w:type="spellEnd"/>
                      <w:r w:rsidRPr="00CE70A5">
                        <w:t>)</w:t>
                      </w:r>
                    </w:p>
                  </w:txbxContent>
                </v:textbox>
              </v:shape>
            </w:pict>
          </mc:Fallback>
        </mc:AlternateContent>
      </w:r>
    </w:p>
    <w:p w14:paraId="4E4732DB"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p>
    <w:p w14:paraId="1C76D34D"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5126" behindDoc="0" locked="0" layoutInCell="1" allowOverlap="1" wp14:anchorId="1A0E1525" wp14:editId="294DDB93">
                <wp:simplePos x="0" y="0"/>
                <wp:positionH relativeFrom="margin">
                  <wp:posOffset>0</wp:posOffset>
                </wp:positionH>
                <wp:positionV relativeFrom="paragraph">
                  <wp:posOffset>79433</wp:posOffset>
                </wp:positionV>
                <wp:extent cx="1415415" cy="512618"/>
                <wp:effectExtent l="0" t="0" r="13335" b="20955"/>
                <wp:wrapNone/>
                <wp:docPr id="30744" name="Tekstlodziņš 42"/>
                <wp:cNvGraphicFramePr/>
                <a:graphic xmlns:a="http://schemas.openxmlformats.org/drawingml/2006/main">
                  <a:graphicData uri="http://schemas.microsoft.com/office/word/2010/wordprocessingShape">
                    <wps:wsp>
                      <wps:cNvSpPr txBox="1"/>
                      <wps:spPr>
                        <a:xfrm>
                          <a:off x="0" y="0"/>
                          <a:ext cx="1415415" cy="512618"/>
                        </a:xfrm>
                        <a:prstGeom prst="rect">
                          <a:avLst/>
                        </a:prstGeom>
                        <a:solidFill>
                          <a:sysClr val="window" lastClr="FFFFFF"/>
                        </a:solidFill>
                        <a:ln w="6350">
                          <a:solidFill>
                            <a:prstClr val="black"/>
                          </a:solidFill>
                        </a:ln>
                      </wps:spPr>
                      <wps:txbx>
                        <w:txbxContent>
                          <w:p w14:paraId="20B416D1" w14:textId="05364688" w:rsidR="00545CF9" w:rsidRPr="000F05DA" w:rsidRDefault="00545CF9" w:rsidP="00545CF9">
                            <w:pPr>
                              <w:jc w:val="center"/>
                              <w:rPr>
                                <w:szCs w:val="16"/>
                              </w:rPr>
                            </w:pPr>
                            <w:r w:rsidRPr="000F05DA">
                              <w:rPr>
                                <w:szCs w:val="16"/>
                              </w:rPr>
                              <w:t xml:space="preserve">Aerogel </w:t>
                            </w:r>
                            <w:r>
                              <w:rPr>
                                <w:szCs w:val="16"/>
                              </w:rPr>
                              <w:br/>
                            </w:r>
                            <w:r w:rsidRPr="000F05DA">
                              <w:rPr>
                                <w:szCs w:val="16"/>
                              </w:rPr>
                              <w:t>(</w:t>
                            </w:r>
                            <w:r w:rsidR="00B44700">
                              <w:rPr>
                                <w:szCs w:val="16"/>
                              </w:rPr>
                              <w:t>uusi materiaali</w:t>
                            </w:r>
                            <w:r w:rsidRPr="000F05DA">
                              <w:rPr>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525" id="Tekstlodziņš 42" o:spid="_x0000_s1058" type="#_x0000_t202" style="position:absolute;left:0;text-align:left;margin-left:0;margin-top:6.25pt;width:111.45pt;height:40.35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" fillcolor="window" strokeweight=".5pt">
                <v:textbox>
                  <w:txbxContent>
                    <w:p w14:paraId="20B416D1" w14:textId="05364688" w:rsidR="00545CF9" w:rsidRPr="000F05DA" w:rsidRDefault="00545CF9" w:rsidP="00545CF9">
                      <w:pPr>
                        <w:jc w:val="center"/>
                        <w:rPr>
                          <w:szCs w:val="16"/>
                        </w:rPr>
                      </w:pPr>
                      <w:r w:rsidRPr="000F05DA">
                        <w:rPr>
                          <w:szCs w:val="16"/>
                        </w:rPr>
                        <w:t xml:space="preserve">Aerogel </w:t>
                      </w:r>
                      <w:r>
                        <w:rPr>
                          <w:szCs w:val="16"/>
                        </w:rPr>
                        <w:br/>
                      </w:r>
                      <w:r w:rsidRPr="000F05DA">
                        <w:rPr>
                          <w:szCs w:val="16"/>
                        </w:rPr>
                        <w:t>(</w:t>
                      </w:r>
                      <w:proofErr w:type="spellStart"/>
                      <w:r w:rsidR="00B44700">
                        <w:rPr>
                          <w:szCs w:val="16"/>
                        </w:rPr>
                        <w:t>uusi</w:t>
                      </w:r>
                      <w:proofErr w:type="spellEnd"/>
                      <w:r w:rsidR="00B44700">
                        <w:rPr>
                          <w:szCs w:val="16"/>
                        </w:rPr>
                        <w:t xml:space="preserve"> </w:t>
                      </w:r>
                      <w:proofErr w:type="spellStart"/>
                      <w:r w:rsidR="00B44700">
                        <w:rPr>
                          <w:szCs w:val="16"/>
                        </w:rPr>
                        <w:t>materiaali</w:t>
                      </w:r>
                      <w:proofErr w:type="spellEnd"/>
                      <w:r w:rsidRPr="000F05DA">
                        <w:rPr>
                          <w:szCs w:val="16"/>
                        </w:rPr>
                        <w:t>)</w:t>
                      </w:r>
                    </w:p>
                  </w:txbxContent>
                </v:textbox>
                <w10:wrap anchorx="margin"/>
              </v:shape>
            </w:pict>
          </mc:Fallback>
        </mc:AlternateContent>
      </w:r>
    </w:p>
    <w:p w14:paraId="1594FF5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lang w:val="en-GB"/>
        </w:rPr>
      </w:pPr>
    </w:p>
    <w:p w14:paraId="1014D306" w14:textId="435570E5" w:rsidR="00545CF9" w:rsidRPr="00545CF9" w:rsidRDefault="009257DA" w:rsidP="00545CF9">
      <w:pPr>
        <w:spacing w:after="200"/>
        <w:rPr>
          <w:color w:val="000000"/>
          <w:sz w:val="18"/>
          <w:szCs w:val="18"/>
          <w:lang w:val="en-GB"/>
        </w:rPr>
      </w:pPr>
      <w:r>
        <w:rPr>
          <w:i/>
          <w:iCs/>
          <w:color w:val="44546A" w:themeColor="text2"/>
          <w:sz w:val="18"/>
          <w:szCs w:val="18"/>
          <w:lang w:val="en-GB"/>
        </w:rPr>
        <w:t>Kuva</w:t>
      </w:r>
      <w:r w:rsidR="00545CF9" w:rsidRPr="00545CF9">
        <w:rPr>
          <w:i/>
          <w:iCs/>
          <w:color w:val="44546A" w:themeColor="text2"/>
          <w:sz w:val="18"/>
          <w:szCs w:val="18"/>
          <w:lang w:val="en-GB"/>
        </w:rPr>
        <w:t xml:space="preserve"> 2. </w:t>
      </w:r>
      <w:r>
        <w:rPr>
          <w:i/>
          <w:iCs/>
          <w:color w:val="44546A" w:themeColor="text2"/>
          <w:sz w:val="18"/>
          <w:szCs w:val="18"/>
          <w:shd w:val="clear" w:color="auto" w:fill="FFFFFF"/>
          <w:lang w:val="en-GB"/>
        </w:rPr>
        <w:t>Markkinoilla olevat lämmöneristysmateriaalit. Huom. Useammin käytetyt eristemateriaalit on merkitty lihavoinnilla.</w:t>
      </w:r>
    </w:p>
    <w:p w14:paraId="09F050EB" w14:textId="0F22A323"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1" w:name="_Toc100487204"/>
      <w:r w:rsidRPr="00545CF9">
        <w:rPr>
          <w:rFonts w:eastAsiaTheme="majorEastAsia" w:cstheme="majorBidi"/>
          <w:b/>
          <w:bCs/>
          <w:color w:val="538135"/>
          <w:sz w:val="24"/>
          <w:szCs w:val="24"/>
          <w:lang w:val="en-GB"/>
        </w:rPr>
        <w:lastRenderedPageBreak/>
        <w:t xml:space="preserve">4.1. </w:t>
      </w:r>
      <w:r w:rsidR="00895AB3">
        <w:rPr>
          <w:rFonts w:eastAsiaTheme="majorEastAsia" w:cstheme="majorBidi"/>
          <w:b/>
          <w:bCs/>
          <w:color w:val="538135"/>
          <w:sz w:val="24"/>
          <w:szCs w:val="24"/>
          <w:lang w:val="en-GB"/>
        </w:rPr>
        <w:t>Lasivillaeristys</w:t>
      </w:r>
      <w:bookmarkEnd w:id="11"/>
    </w:p>
    <w:p w14:paraId="6C3E1B5C" w14:textId="50A85940" w:rsidR="00895AB3" w:rsidRPr="00545CF9" w:rsidRDefault="00895AB3" w:rsidP="00545CF9">
      <w:pPr>
        <w:spacing w:after="120" w:line="360" w:lineRule="auto"/>
        <w:rPr>
          <w:sz w:val="24"/>
          <w:lang w:val="en-GB"/>
        </w:rPr>
      </w:pPr>
      <w:r w:rsidRPr="00895AB3">
        <w:rPr>
          <w:sz w:val="24"/>
          <w:lang w:val="en-GB"/>
        </w:rPr>
        <w:t xml:space="preserve">Tämä on yleisin eristysmateriaali, jota käytetään asuin-, </w:t>
      </w:r>
      <w:r>
        <w:rPr>
          <w:sz w:val="24"/>
          <w:lang w:val="en-GB"/>
        </w:rPr>
        <w:t>yritys-</w:t>
      </w:r>
      <w:r w:rsidRPr="00895AB3">
        <w:rPr>
          <w:sz w:val="24"/>
          <w:lang w:val="en-GB"/>
        </w:rPr>
        <w:t xml:space="preserve"> tai teollisissa </w:t>
      </w:r>
      <w:r w:rsidR="00571648">
        <w:rPr>
          <w:sz w:val="24"/>
          <w:lang w:val="en-GB"/>
        </w:rPr>
        <w:t>kohteissa</w:t>
      </w:r>
      <w:r w:rsidRPr="00895AB3">
        <w:rPr>
          <w:sz w:val="24"/>
          <w:lang w:val="en-GB"/>
        </w:rPr>
        <w:t>. Lasivillaa kutsutaan myös lasikuitueristeeksi ja se on valmistettu jopa 80 % kierrätetystä lasimateriaalista. Lasi sulatetaan uunissa ja lähetetään sitten kehruun läpi kuitujen muodostamiseksi. Lasivillaeristeen lasikuidut luovat miljoonia pieniä ilmataskuja, jotka vangitsevat ilmaa. Lasivillaeristeen R-arvo vaihtelee seinien R1,5:stä kattosove</w:t>
      </w:r>
      <w:r>
        <w:rPr>
          <w:sz w:val="24"/>
          <w:lang w:val="en-GB"/>
        </w:rPr>
        <w:t>llutuksi</w:t>
      </w:r>
      <w:r w:rsidR="006A727F">
        <w:rPr>
          <w:sz w:val="24"/>
          <w:lang w:val="en-GB"/>
        </w:rPr>
        <w:t>en</w:t>
      </w:r>
      <w:r w:rsidRPr="00895AB3">
        <w:rPr>
          <w:sz w:val="24"/>
          <w:lang w:val="en-GB"/>
        </w:rPr>
        <w:t xml:space="preserve"> R6,0:aan. Lasivillaeristys on suhteellisen edullinen verrattuna muihin eristetuotteisiin. Lasivilla lämmöneristystuotte</w:t>
      </w:r>
      <w:r w:rsidR="006A727F">
        <w:rPr>
          <w:sz w:val="24"/>
          <w:lang w:val="en-GB"/>
        </w:rPr>
        <w:t>ita ovat</w:t>
      </w:r>
      <w:r w:rsidR="00571648">
        <w:rPr>
          <w:sz w:val="24"/>
          <w:lang w:val="en-GB"/>
        </w:rPr>
        <w:t xml:space="preserve"> </w:t>
      </w:r>
      <w:r w:rsidR="006A727F">
        <w:rPr>
          <w:sz w:val="24"/>
          <w:lang w:val="en-GB"/>
        </w:rPr>
        <w:t xml:space="preserve">esim. </w:t>
      </w:r>
      <w:r w:rsidRPr="00895AB3">
        <w:rPr>
          <w:sz w:val="24"/>
          <w:lang w:val="en-GB"/>
        </w:rPr>
        <w:t xml:space="preserve">Knauf Earthwool, Fletcher Pink Batts ja Bradford </w:t>
      </w:r>
      <w:r w:rsidR="00571648">
        <w:rPr>
          <w:sz w:val="24"/>
          <w:lang w:val="en-GB"/>
        </w:rPr>
        <w:t>-tuotemerkit</w:t>
      </w:r>
      <w:r w:rsidRPr="00895AB3">
        <w:rPr>
          <w:sz w:val="24"/>
          <w:lang w:val="en-GB"/>
        </w:rPr>
        <w:t>.</w:t>
      </w:r>
    </w:p>
    <w:p w14:paraId="56290FA1" w14:textId="2933A247" w:rsidR="00571648" w:rsidRPr="00545CF9" w:rsidRDefault="00571648" w:rsidP="00545CF9">
      <w:pPr>
        <w:spacing w:after="120" w:line="360" w:lineRule="auto"/>
        <w:rPr>
          <w:sz w:val="24"/>
          <w:lang w:val="en-GB"/>
        </w:rPr>
      </w:pPr>
      <w:r w:rsidRPr="00571648">
        <w:rPr>
          <w:b/>
          <w:bCs/>
          <w:sz w:val="24"/>
          <w:lang w:val="en-GB"/>
        </w:rPr>
        <w:t>Lasivillan ominaisuudet ja edut:</w:t>
      </w:r>
      <w:r w:rsidRPr="00571648">
        <w:rPr>
          <w:sz w:val="24"/>
          <w:lang w:val="en-GB"/>
        </w:rPr>
        <w:t xml:space="preserve"> korkea lämpöteho – mukavuus ympäri vuoden, palamaton, säästää energiaa – pienemmät energia</w:t>
      </w:r>
      <w:r>
        <w:rPr>
          <w:sz w:val="24"/>
          <w:lang w:val="en-GB"/>
        </w:rPr>
        <w:t>kulut</w:t>
      </w:r>
      <w:r w:rsidRPr="00571648">
        <w:rPr>
          <w:sz w:val="24"/>
          <w:lang w:val="en-GB"/>
        </w:rPr>
        <w:t>, pehmeä käsitellä ja asentaa, kevyt, joustava ja kimmoisa.</w:t>
      </w:r>
    </w:p>
    <w:p w14:paraId="3089BAE2" w14:textId="7E7D65E3" w:rsidR="00545CF9" w:rsidRPr="00545CF9" w:rsidRDefault="00545CF9" w:rsidP="00545CF9">
      <w:pPr>
        <w:keepNext/>
        <w:keepLines/>
        <w:spacing w:after="120" w:line="276" w:lineRule="auto"/>
        <w:outlineLvl w:val="1"/>
        <w:rPr>
          <w:rFonts w:eastAsiaTheme="majorEastAsia" w:cstheme="majorBidi"/>
          <w:color w:val="538135"/>
          <w:sz w:val="24"/>
          <w:szCs w:val="24"/>
          <w:lang w:val="en-GB"/>
        </w:rPr>
      </w:pPr>
      <w:bookmarkStart w:id="12" w:name="_Toc100487205"/>
      <w:r w:rsidRPr="00545CF9">
        <w:rPr>
          <w:rFonts w:eastAsiaTheme="majorEastAsia" w:cstheme="majorBidi"/>
          <w:b/>
          <w:bCs/>
          <w:color w:val="538135"/>
          <w:sz w:val="24"/>
          <w:szCs w:val="24"/>
          <w:lang w:val="en-GB"/>
        </w:rPr>
        <w:t xml:space="preserve">4.2. </w:t>
      </w:r>
      <w:r w:rsidR="00571648">
        <w:rPr>
          <w:rFonts w:eastAsiaTheme="majorEastAsia" w:cstheme="majorBidi"/>
          <w:b/>
          <w:bCs/>
          <w:color w:val="538135"/>
          <w:sz w:val="24"/>
          <w:szCs w:val="24"/>
          <w:lang w:val="en-GB"/>
        </w:rPr>
        <w:t>Maavillaeristys</w:t>
      </w:r>
      <w:bookmarkEnd w:id="12"/>
    </w:p>
    <w:p w14:paraId="6984404D" w14:textId="29719EFB" w:rsidR="00571648" w:rsidRPr="00545CF9" w:rsidRDefault="00571648" w:rsidP="00545CF9">
      <w:pPr>
        <w:spacing w:after="120" w:line="360" w:lineRule="auto"/>
        <w:rPr>
          <w:sz w:val="24"/>
          <w:lang w:val="en-GB"/>
        </w:rPr>
      </w:pPr>
      <w:r w:rsidRPr="00571648">
        <w:rPr>
          <w:sz w:val="24"/>
          <w:lang w:val="en-GB"/>
        </w:rPr>
        <w:t>Lasivillaeriste on yleinen eristeluokka, kun taas maavillaeriste on Knauf Insulationin valmistama erityinen tuote. Mutta mikä tekee maavillaeristeestä er</w:t>
      </w:r>
      <w:r>
        <w:rPr>
          <w:sz w:val="24"/>
          <w:lang w:val="en-GB"/>
        </w:rPr>
        <w:t>ilaise</w:t>
      </w:r>
      <w:r w:rsidRPr="00571648">
        <w:rPr>
          <w:sz w:val="24"/>
          <w:lang w:val="en-GB"/>
        </w:rPr>
        <w:t xml:space="preserve">n tavallisista lasivillatuotteista? Maavillaeriste on valmistettu ECOSE-teknologialla, joka on kestävä, uusiutuva biopohjainen sideaine, joka ei sisällä lisättyä formaldehydiä. Perinteisiä bensiinipohjaisia kemikaaleja ei käytetä. Maavilla on yksi yleisimmistä lämmöneristysmateriaaleista, joita käytetään asuin-, </w:t>
      </w:r>
      <w:r>
        <w:rPr>
          <w:sz w:val="24"/>
          <w:lang w:val="en-GB"/>
        </w:rPr>
        <w:t>yritys-</w:t>
      </w:r>
      <w:r w:rsidRPr="00571648">
        <w:rPr>
          <w:sz w:val="24"/>
          <w:lang w:val="en-GB"/>
        </w:rPr>
        <w:t xml:space="preserve"> ja teollisissa </w:t>
      </w:r>
      <w:r>
        <w:rPr>
          <w:sz w:val="24"/>
          <w:lang w:val="en-GB"/>
        </w:rPr>
        <w:t>kohteissa</w:t>
      </w:r>
      <w:r w:rsidRPr="00571648">
        <w:rPr>
          <w:sz w:val="24"/>
          <w:lang w:val="en-GB"/>
        </w:rPr>
        <w:t>. Sitä on saatavana seinä-, katto-, lattia- ja akustiset tuotetyypit.</w:t>
      </w:r>
    </w:p>
    <w:p w14:paraId="4184D7BA" w14:textId="52D4B882" w:rsidR="00571648" w:rsidRPr="00545CF9" w:rsidRDefault="00571648" w:rsidP="00545CF9">
      <w:pPr>
        <w:spacing w:after="120" w:line="360" w:lineRule="auto"/>
        <w:rPr>
          <w:sz w:val="24"/>
          <w:lang w:val="en-GB"/>
        </w:rPr>
      </w:pPr>
      <w:r w:rsidRPr="00571648">
        <w:rPr>
          <w:b/>
          <w:bCs/>
          <w:sz w:val="24"/>
          <w:lang w:val="en-GB"/>
        </w:rPr>
        <w:t>Maavillan ominaisuudet ja edut:</w:t>
      </w:r>
      <w:r w:rsidRPr="00571648">
        <w:rPr>
          <w:sz w:val="24"/>
          <w:lang w:val="en-GB"/>
        </w:rPr>
        <w:t xml:space="preserve"> vähän ärsyttävä tuote, mikä tarkoittaa, että se on käytännössä </w:t>
      </w:r>
      <w:r>
        <w:rPr>
          <w:sz w:val="24"/>
          <w:lang w:val="en-GB"/>
        </w:rPr>
        <w:t xml:space="preserve">iholla </w:t>
      </w:r>
      <w:r w:rsidRPr="00571648">
        <w:rPr>
          <w:sz w:val="24"/>
          <w:lang w:val="en-GB"/>
        </w:rPr>
        <w:t>kutia</w:t>
      </w:r>
      <w:r>
        <w:rPr>
          <w:sz w:val="24"/>
          <w:lang w:val="en-GB"/>
        </w:rPr>
        <w:t>ma</w:t>
      </w:r>
      <w:r w:rsidRPr="00571648">
        <w:rPr>
          <w:sz w:val="24"/>
          <w:lang w:val="en-GB"/>
        </w:rPr>
        <w:t>ton, ympäristöystävällinen luonnollinen sideaine, korkea lämpöteho – ympärivuotinen mukavuus, saatavilla akustisia tuotteita, palamaton, 50 vuoden takuu, puristuspakattu – enemmän tuotetta per pakkaus, hajuton.</w:t>
      </w:r>
    </w:p>
    <w:p w14:paraId="28233278" w14:textId="30B5B2BB"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3" w:name="_Toc100487206"/>
      <w:r w:rsidRPr="00545CF9">
        <w:rPr>
          <w:rFonts w:eastAsiaTheme="majorEastAsia" w:cstheme="majorBidi"/>
          <w:b/>
          <w:bCs/>
          <w:color w:val="538135"/>
          <w:sz w:val="24"/>
          <w:szCs w:val="24"/>
          <w:lang w:val="en-GB"/>
        </w:rPr>
        <w:t xml:space="preserve">4.3. </w:t>
      </w:r>
      <w:r w:rsidR="00571648">
        <w:rPr>
          <w:rFonts w:eastAsiaTheme="majorEastAsia" w:cstheme="majorBidi"/>
          <w:b/>
          <w:bCs/>
          <w:color w:val="538135"/>
          <w:sz w:val="24"/>
          <w:szCs w:val="24"/>
          <w:lang w:val="en-GB"/>
        </w:rPr>
        <w:t>Polyesterieristys</w:t>
      </w:r>
      <w:bookmarkEnd w:id="13"/>
    </w:p>
    <w:p w14:paraId="15D6C06E" w14:textId="4D712E8B" w:rsidR="00571648" w:rsidRPr="00545CF9" w:rsidRDefault="00571648" w:rsidP="00545CF9">
      <w:pPr>
        <w:spacing w:after="120" w:line="360" w:lineRule="auto"/>
        <w:rPr>
          <w:sz w:val="24"/>
          <w:lang w:val="en-GB"/>
        </w:rPr>
      </w:pPr>
      <w:r w:rsidRPr="00571648">
        <w:rPr>
          <w:sz w:val="24"/>
          <w:lang w:val="en-GB"/>
        </w:rPr>
        <w:t xml:space="preserve">Polyesteri on valmistettu vähintään 50 % kierrätetystä PET-muovista, kuten juomapulloista, jotka muuten päätyisivät kaatopaikalle. Polyesterikuidut </w:t>
      </w:r>
      <w:r w:rsidRPr="00571648">
        <w:rPr>
          <w:sz w:val="24"/>
          <w:lang w:val="en-GB"/>
        </w:rPr>
        <w:lastRenderedPageBreak/>
        <w:t>sidotaan yhteen lämmön vaikutuksesta, eikä sideaineita käytetä. Tämä antaa polyesterille sen jäykän, mutta joustavan rakenteen. Polyesteri on suosittu lämmöneristysmateriaali koska se ei sisällä hengittäviä hiukkasia ja on suosittu valinta astmasta tai vakavasta pölyallergiasta kärsiville kodin asukkaille. Polyesterimateriaali on pehmeää ja kutiamatonta, joten se on loistava tee-se-itse-materiaali remontti- tai jälkiasennusprojektiisi, sillä sitä käsiteltäessä ei tarvita suojavaatteita. Lasivillaan verrattuna polyesterieristysmateriaali voi olla kalliimpaa. Sitä voidaan kuitenkin käyttää samoihin käyttötarkoituksiin kuin lasivillamateriaalia. Tämä sisältää</w:t>
      </w:r>
      <w:r w:rsidR="00F9474C">
        <w:rPr>
          <w:sz w:val="24"/>
          <w:lang w:val="en-GB"/>
        </w:rPr>
        <w:t xml:space="preserve"> niin</w:t>
      </w:r>
      <w:r w:rsidRPr="00571648">
        <w:rPr>
          <w:sz w:val="24"/>
          <w:lang w:val="en-GB"/>
        </w:rPr>
        <w:t xml:space="preserve"> liike- </w:t>
      </w:r>
      <w:r w:rsidR="00F9474C">
        <w:rPr>
          <w:sz w:val="24"/>
          <w:lang w:val="en-GB"/>
        </w:rPr>
        <w:t>kuin</w:t>
      </w:r>
      <w:r w:rsidRPr="00571648">
        <w:rPr>
          <w:sz w:val="24"/>
          <w:lang w:val="en-GB"/>
        </w:rPr>
        <w:t xml:space="preserve"> asuinrakennukset. Materiaali on valmiiksi leikattu sopimaan seiniin, kattoon, lattian alle ja lattiapalkkien väliin. Esimerkkejä polyesterieristetuotteista </w:t>
      </w:r>
      <w:r w:rsidR="00F9474C">
        <w:rPr>
          <w:sz w:val="24"/>
          <w:lang w:val="en-GB"/>
        </w:rPr>
        <w:t>ovat esim.</w:t>
      </w:r>
      <w:r w:rsidRPr="00571648">
        <w:rPr>
          <w:sz w:val="24"/>
          <w:lang w:val="en-GB"/>
        </w:rPr>
        <w:t xml:space="preserve"> Bradford Polymax, Autex Greenstuf Polyester ja Autex</w:t>
      </w:r>
      <w:r w:rsidR="00F9474C">
        <w:rPr>
          <w:sz w:val="24"/>
          <w:lang w:val="en-GB"/>
        </w:rPr>
        <w:t>in</w:t>
      </w:r>
      <w:r w:rsidRPr="00571648">
        <w:rPr>
          <w:sz w:val="24"/>
          <w:lang w:val="en-GB"/>
        </w:rPr>
        <w:t xml:space="preserve"> akustinen valikoima (Quietspace, Etch, Workstation).</w:t>
      </w:r>
    </w:p>
    <w:p w14:paraId="47415E1C" w14:textId="3F3F061A" w:rsidR="00F9474C" w:rsidRPr="00545CF9" w:rsidRDefault="00F9474C" w:rsidP="00545CF9">
      <w:pPr>
        <w:spacing w:after="120" w:line="360" w:lineRule="auto"/>
        <w:rPr>
          <w:sz w:val="24"/>
          <w:lang w:val="en-GB"/>
        </w:rPr>
      </w:pPr>
      <w:r w:rsidRPr="00F9474C">
        <w:rPr>
          <w:b/>
          <w:bCs/>
          <w:sz w:val="24"/>
          <w:lang w:val="en-GB"/>
        </w:rPr>
        <w:t>Polyesterin ominaisuudet ja edut:</w:t>
      </w:r>
      <w:r w:rsidRPr="00F9474C">
        <w:rPr>
          <w:sz w:val="24"/>
          <w:lang w:val="en-GB"/>
        </w:rPr>
        <w:t xml:space="preserve"> valmistettu kierrätetyistä materiaaleista, itse tuote voidaan kierrättää, allergiaa aiheuttamattomia hiukkasia, hengittää helpommin, myrkytön ja ärsyttämätön, kosketusturvallinen, syttymätön</w:t>
      </w:r>
      <w:r>
        <w:rPr>
          <w:sz w:val="24"/>
          <w:lang w:val="en-GB"/>
        </w:rPr>
        <w:t xml:space="preserve"> sekä</w:t>
      </w:r>
      <w:r w:rsidRPr="00F9474C">
        <w:rPr>
          <w:sz w:val="24"/>
          <w:lang w:val="en-GB"/>
        </w:rPr>
        <w:t xml:space="preserve"> 50 vuoden kestävyystakuu</w:t>
      </w:r>
      <w:r>
        <w:rPr>
          <w:sz w:val="24"/>
          <w:lang w:val="en-GB"/>
        </w:rPr>
        <w:t>lla</w:t>
      </w:r>
      <w:r w:rsidRPr="00F9474C">
        <w:rPr>
          <w:sz w:val="24"/>
          <w:lang w:val="en-GB"/>
        </w:rPr>
        <w:t>.</w:t>
      </w:r>
    </w:p>
    <w:p w14:paraId="2282AA0C" w14:textId="578B59EE"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4" w:name="_Toc100487207"/>
      <w:r w:rsidRPr="00545CF9">
        <w:rPr>
          <w:rFonts w:eastAsiaTheme="majorEastAsia" w:cstheme="majorBidi"/>
          <w:b/>
          <w:bCs/>
          <w:color w:val="538135"/>
          <w:sz w:val="24"/>
          <w:szCs w:val="24"/>
          <w:lang w:val="en-GB"/>
        </w:rPr>
        <w:t xml:space="preserve">4.4. </w:t>
      </w:r>
      <w:r w:rsidR="00586D24">
        <w:rPr>
          <w:rFonts w:eastAsiaTheme="majorEastAsia" w:cstheme="majorBidi"/>
          <w:b/>
          <w:bCs/>
          <w:color w:val="538135"/>
          <w:sz w:val="24"/>
          <w:szCs w:val="24"/>
          <w:lang w:val="en-GB"/>
        </w:rPr>
        <w:t>Kivivillaeristys</w:t>
      </w:r>
      <w:bookmarkEnd w:id="14"/>
    </w:p>
    <w:p w14:paraId="33CBE959" w14:textId="387F04FF" w:rsidR="00586D24" w:rsidRDefault="00586D24" w:rsidP="00545CF9">
      <w:pPr>
        <w:spacing w:after="120" w:line="360" w:lineRule="auto"/>
        <w:rPr>
          <w:sz w:val="24"/>
          <w:lang w:val="en-GB"/>
        </w:rPr>
      </w:pPr>
      <w:r w:rsidRPr="00586D24">
        <w:rPr>
          <w:sz w:val="24"/>
          <w:lang w:val="en-GB"/>
        </w:rPr>
        <w:t>Kivivillaeriste on valmistettu kivestä, kuten basaltista. Kivivillaa valmistetaan sulattamalla ensin kivi ja sitten kehr</w:t>
      </w:r>
      <w:r>
        <w:rPr>
          <w:sz w:val="24"/>
          <w:lang w:val="en-GB"/>
        </w:rPr>
        <w:t>ä</w:t>
      </w:r>
      <w:r w:rsidRPr="00586D24">
        <w:rPr>
          <w:sz w:val="24"/>
          <w:lang w:val="en-GB"/>
        </w:rPr>
        <w:t xml:space="preserve">ämällä sitä korkeissa lämpötiloissa, jolloin syntyy kuituja, joista muodostuu eristelevyjä tai -teloja. Tämän prosessin aikana ei käytetä sideainehartsia. </w:t>
      </w:r>
      <w:r>
        <w:rPr>
          <w:sz w:val="24"/>
          <w:lang w:val="en-GB"/>
        </w:rPr>
        <w:t>Kivivilla</w:t>
      </w:r>
      <w:r w:rsidRPr="00586D24">
        <w:rPr>
          <w:sz w:val="24"/>
          <w:lang w:val="en-GB"/>
        </w:rPr>
        <w:t xml:space="preserve">eristeellä on poikkeukselliset paloluokitukset koska se on palamatonta, ei johda lämpöä ja kestää yli 1000°C lämpötiloja. </w:t>
      </w:r>
      <w:r>
        <w:rPr>
          <w:sz w:val="24"/>
          <w:lang w:val="en-GB"/>
        </w:rPr>
        <w:t>Kivivillan</w:t>
      </w:r>
      <w:r w:rsidRPr="00586D24">
        <w:rPr>
          <w:sz w:val="24"/>
          <w:lang w:val="en-GB"/>
        </w:rPr>
        <w:t xml:space="preserve"> eristyskyky toimii pidättämällä ilmaa kuitujen väliin, mikä rajoittaa lämmönsiirtoa. Yleensä </w:t>
      </w:r>
      <w:r>
        <w:rPr>
          <w:sz w:val="24"/>
          <w:lang w:val="en-GB"/>
        </w:rPr>
        <w:t>kivivilla</w:t>
      </w:r>
      <w:r w:rsidRPr="00586D24">
        <w:rPr>
          <w:sz w:val="24"/>
          <w:lang w:val="en-GB"/>
        </w:rPr>
        <w:t xml:space="preserve"> on kolme kertaa kalliimpaa kuin lasivillaeriste. </w:t>
      </w:r>
      <w:r>
        <w:rPr>
          <w:sz w:val="24"/>
          <w:lang w:val="en-GB"/>
        </w:rPr>
        <w:t>Kivivilla</w:t>
      </w:r>
      <w:r w:rsidRPr="00586D24">
        <w:rPr>
          <w:sz w:val="24"/>
          <w:lang w:val="en-GB"/>
        </w:rPr>
        <w:t xml:space="preserve"> tarjoaa korkeat R-arvot, akustiset ja paloluokitukset. </w:t>
      </w:r>
      <w:r>
        <w:rPr>
          <w:sz w:val="24"/>
          <w:lang w:val="en-GB"/>
        </w:rPr>
        <w:t>Kivivillaa</w:t>
      </w:r>
      <w:r w:rsidRPr="00586D24">
        <w:rPr>
          <w:sz w:val="24"/>
          <w:lang w:val="en-GB"/>
        </w:rPr>
        <w:t xml:space="preserve"> voidaan käyttää sekä asuin- että liiketiloissa, vaikka </w:t>
      </w:r>
      <w:r>
        <w:rPr>
          <w:sz w:val="24"/>
          <w:lang w:val="en-GB"/>
        </w:rPr>
        <w:t>kivivillaa</w:t>
      </w:r>
      <w:r w:rsidRPr="00586D24">
        <w:rPr>
          <w:sz w:val="24"/>
          <w:lang w:val="en-GB"/>
        </w:rPr>
        <w:t xml:space="preserve"> käytetään yleisimmin vierekkäisten vuokratilojen välisissä seinärakenteissa. Joitakin esimerkkejä </w:t>
      </w:r>
      <w:r>
        <w:rPr>
          <w:sz w:val="24"/>
          <w:lang w:val="en-GB"/>
        </w:rPr>
        <w:t>kivivilla</w:t>
      </w:r>
      <w:r w:rsidRPr="00586D24">
        <w:rPr>
          <w:sz w:val="24"/>
          <w:lang w:val="en-GB"/>
        </w:rPr>
        <w:t>tuotteista ovat James HardieFire ja Bradford Fireseal.</w:t>
      </w:r>
    </w:p>
    <w:p w14:paraId="6B10C669" w14:textId="746901D0" w:rsidR="00B1404D" w:rsidRPr="00545CF9" w:rsidRDefault="00205040" w:rsidP="00545CF9">
      <w:pPr>
        <w:spacing w:after="120" w:line="360" w:lineRule="auto"/>
        <w:rPr>
          <w:sz w:val="24"/>
          <w:lang w:val="en-GB"/>
        </w:rPr>
      </w:pPr>
      <w:r>
        <w:rPr>
          <w:b/>
          <w:bCs/>
          <w:sz w:val="24"/>
          <w:lang w:val="en-GB"/>
        </w:rPr>
        <w:lastRenderedPageBreak/>
        <w:t xml:space="preserve">Kivivillan </w:t>
      </w:r>
      <w:r w:rsidR="00B1404D" w:rsidRPr="00B1404D">
        <w:rPr>
          <w:b/>
          <w:bCs/>
          <w:sz w:val="24"/>
          <w:lang w:val="en-GB"/>
        </w:rPr>
        <w:t>ominaisuudet ja edut:</w:t>
      </w:r>
      <w:r w:rsidR="00B1404D" w:rsidRPr="00B1404D">
        <w:rPr>
          <w:sz w:val="24"/>
          <w:lang w:val="en-GB"/>
        </w:rPr>
        <w:t xml:space="preserve"> erittäin kestävä, suorituskyky ei vaikuta haitallisesti vesikosketukseen, palonkestävyys, palamaton, korkeat akustiset arvot, korkea lämpöteho</w:t>
      </w:r>
      <w:r w:rsidR="00B1404D">
        <w:rPr>
          <w:sz w:val="24"/>
          <w:lang w:val="en-GB"/>
        </w:rPr>
        <w:t xml:space="preserve"> ja</w:t>
      </w:r>
      <w:r w:rsidR="00B1404D" w:rsidRPr="00B1404D">
        <w:rPr>
          <w:sz w:val="24"/>
          <w:lang w:val="en-GB"/>
        </w:rPr>
        <w:t xml:space="preserve"> 10 vuoden takuu.</w:t>
      </w:r>
    </w:p>
    <w:p w14:paraId="59F34B02" w14:textId="65C44CD8"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5" w:name="_Toc100487208"/>
      <w:r w:rsidRPr="00545CF9">
        <w:rPr>
          <w:rFonts w:eastAsiaTheme="majorEastAsia" w:cstheme="majorBidi"/>
          <w:b/>
          <w:bCs/>
          <w:color w:val="538135"/>
          <w:sz w:val="24"/>
          <w:szCs w:val="24"/>
          <w:lang w:val="en-GB"/>
        </w:rPr>
        <w:t xml:space="preserve">4.5. </w:t>
      </w:r>
      <w:r w:rsidR="00B1404D">
        <w:rPr>
          <w:rFonts w:eastAsiaTheme="majorEastAsia" w:cstheme="majorBidi"/>
          <w:b/>
          <w:bCs/>
          <w:color w:val="538135"/>
          <w:sz w:val="24"/>
          <w:szCs w:val="24"/>
          <w:lang w:val="en-GB"/>
        </w:rPr>
        <w:t>Heijastava kalvoeristys</w:t>
      </w:r>
      <w:bookmarkEnd w:id="15"/>
    </w:p>
    <w:p w14:paraId="1FF5DEA3" w14:textId="1D1ACFDF" w:rsidR="00B1404D" w:rsidRPr="00545CF9" w:rsidRDefault="00B1404D" w:rsidP="00545CF9">
      <w:pPr>
        <w:spacing w:after="120" w:line="360" w:lineRule="auto"/>
        <w:rPr>
          <w:sz w:val="24"/>
          <w:lang w:val="en-GB"/>
        </w:rPr>
      </w:pPr>
      <w:r w:rsidRPr="00B1404D">
        <w:rPr>
          <w:sz w:val="24"/>
          <w:lang w:val="en-GB"/>
        </w:rPr>
        <w:t xml:space="preserve">Tämän eristetyypin heijastava pinta on alumiinia (tai vastaavaa materiaalia). Kalvoeristys voi mahdollistaa joidenkin sisäisten töiden aloittamisen ennen laatan ja verhouksen levittämistä, mikä parantaa paikan päällä tapahtuvaa työnkulkua. Heijastavalla kalvoeristyksellä itsessään on vain pieni R-arvo noin R1,0. Oikein asennettuna </w:t>
      </w:r>
      <w:r>
        <w:rPr>
          <w:sz w:val="24"/>
          <w:lang w:val="en-GB"/>
        </w:rPr>
        <w:t>liikkumattomalla</w:t>
      </w:r>
      <w:r w:rsidRPr="00B1404D">
        <w:rPr>
          <w:sz w:val="24"/>
          <w:lang w:val="en-GB"/>
        </w:rPr>
        <w:t xml:space="preserve"> ilmatilalla (tiivis ontelo ilman ilmaliikettä) voidaan kuitenkin saavuttaa paljon suurempia R-arvoja. </w:t>
      </w:r>
      <w:r>
        <w:rPr>
          <w:sz w:val="24"/>
          <w:lang w:val="en-GB"/>
        </w:rPr>
        <w:t>Ilman liikkumattomuus</w:t>
      </w:r>
      <w:r w:rsidRPr="00B1404D">
        <w:rPr>
          <w:sz w:val="24"/>
          <w:lang w:val="en-GB"/>
        </w:rPr>
        <w:t xml:space="preserve"> antaa ylimääräisen R-arvon, joten mitä suurempi </w:t>
      </w:r>
      <w:r>
        <w:rPr>
          <w:sz w:val="24"/>
          <w:lang w:val="en-GB"/>
        </w:rPr>
        <w:t>liikkumaton</w:t>
      </w:r>
      <w:r w:rsidRPr="00B1404D">
        <w:rPr>
          <w:sz w:val="24"/>
          <w:lang w:val="en-GB"/>
        </w:rPr>
        <w:t xml:space="preserve"> ilmatila</w:t>
      </w:r>
      <w:r>
        <w:rPr>
          <w:sz w:val="24"/>
          <w:lang w:val="en-GB"/>
        </w:rPr>
        <w:t xml:space="preserve"> on</w:t>
      </w:r>
      <w:r w:rsidRPr="00B1404D">
        <w:rPr>
          <w:sz w:val="24"/>
          <w:lang w:val="en-GB"/>
        </w:rPr>
        <w:t xml:space="preserve">, sitä suurempi on kokonais R-arvo. Heijastava kalvo lisää kotisi lämmöneristysarvoa heijastamalla rakennukseen tulevaa lämpöä, ja sitä voidaan käyttää </w:t>
      </w:r>
      <w:r>
        <w:rPr>
          <w:sz w:val="24"/>
          <w:lang w:val="en-GB"/>
        </w:rPr>
        <w:t>asuin- ja liiketiloissa</w:t>
      </w:r>
      <w:r w:rsidRPr="00B1404D">
        <w:rPr>
          <w:sz w:val="24"/>
          <w:lang w:val="en-GB"/>
        </w:rPr>
        <w:t>. Esimerkkejä heijastavasta kalvoeristyksestä ovat Kingspanin ilmakennosarja ja Fletcher-eristyssarja.</w:t>
      </w:r>
    </w:p>
    <w:p w14:paraId="17BE28A9" w14:textId="75D24292" w:rsidR="00545CF9" w:rsidRPr="00545CF9" w:rsidRDefault="003A1618" w:rsidP="00545CF9">
      <w:pPr>
        <w:spacing w:after="120" w:line="360" w:lineRule="auto"/>
        <w:rPr>
          <w:sz w:val="24"/>
          <w:lang w:val="en-GB"/>
        </w:rPr>
      </w:pPr>
      <w:r w:rsidRPr="003A1618">
        <w:rPr>
          <w:b/>
          <w:bCs/>
          <w:sz w:val="24"/>
          <w:lang w:val="en-GB"/>
        </w:rPr>
        <w:t>Heijastavan kalvon ominaisuudet ja edut:</w:t>
      </w:r>
      <w:r w:rsidRPr="003A1618">
        <w:rPr>
          <w:sz w:val="24"/>
          <w:lang w:val="en-GB"/>
        </w:rPr>
        <w:t xml:space="preserve"> kustannustehokas, ohut ja kevyt, joten sen kanssa on helppo työskennellä, voidaan käyttää höyrysulkuna, koska s</w:t>
      </w:r>
      <w:r w:rsidR="008E6DEF">
        <w:rPr>
          <w:sz w:val="24"/>
          <w:lang w:val="en-GB"/>
        </w:rPr>
        <w:t>iihen</w:t>
      </w:r>
      <w:r w:rsidRPr="003A1618">
        <w:rPr>
          <w:sz w:val="24"/>
          <w:lang w:val="en-GB"/>
        </w:rPr>
        <w:t xml:space="preserve"> ei vaikuta kosteu</w:t>
      </w:r>
      <w:r w:rsidR="008E6DEF">
        <w:rPr>
          <w:sz w:val="24"/>
          <w:lang w:val="en-GB"/>
        </w:rPr>
        <w:t>s</w:t>
      </w:r>
      <w:r w:rsidRPr="003A1618">
        <w:rPr>
          <w:sz w:val="24"/>
          <w:lang w:val="en-GB"/>
        </w:rPr>
        <w:t>, hajoamaton ja palamaton, se on myrkytön ja ei-karsinogeeninen, mikä tekee siitä turvallisemman ja helpomman asentaa käyttämällä vähemmän turvalaitteita. Se on erittäin tehokas lämpimässä ilmastossa, jossa se on hyödyllinen rakennusten viileyden pitämisessä.</w:t>
      </w:r>
    </w:p>
    <w:p w14:paraId="2FD36F7C" w14:textId="20C6F408" w:rsidR="00B360F3" w:rsidRPr="00B360F3" w:rsidRDefault="00545CF9" w:rsidP="00B360F3">
      <w:pPr>
        <w:keepNext/>
        <w:keepLines/>
        <w:spacing w:after="120" w:line="276" w:lineRule="auto"/>
        <w:outlineLvl w:val="1"/>
        <w:rPr>
          <w:rFonts w:eastAsiaTheme="majorEastAsia" w:cstheme="majorBidi"/>
          <w:b/>
          <w:bCs/>
          <w:color w:val="538135"/>
          <w:sz w:val="24"/>
          <w:szCs w:val="24"/>
          <w:lang w:val="en-GB"/>
        </w:rPr>
      </w:pPr>
      <w:bookmarkStart w:id="16" w:name="_Toc100487209"/>
      <w:r w:rsidRPr="00545CF9">
        <w:rPr>
          <w:rFonts w:eastAsiaTheme="majorEastAsia" w:cstheme="majorBidi"/>
          <w:b/>
          <w:bCs/>
          <w:color w:val="538135"/>
          <w:sz w:val="24"/>
          <w:szCs w:val="24"/>
          <w:lang w:val="en-GB"/>
        </w:rPr>
        <w:t xml:space="preserve">4.6. </w:t>
      </w:r>
      <w:r w:rsidR="00136E64">
        <w:rPr>
          <w:rFonts w:eastAsiaTheme="majorEastAsia" w:cstheme="majorBidi"/>
          <w:b/>
          <w:bCs/>
          <w:color w:val="538135"/>
          <w:sz w:val="24"/>
          <w:szCs w:val="24"/>
          <w:lang w:val="en-GB"/>
        </w:rPr>
        <w:t>Jäykät eristyslevyt (EPS ja XPS)</w:t>
      </w:r>
      <w:bookmarkEnd w:id="16"/>
    </w:p>
    <w:p w14:paraId="683929E5" w14:textId="77777777" w:rsidR="00B360F3" w:rsidRDefault="00B360F3" w:rsidP="00545CF9">
      <w:pPr>
        <w:spacing w:after="120" w:line="360" w:lineRule="auto"/>
        <w:rPr>
          <w:sz w:val="24"/>
          <w:lang w:val="en-GB"/>
        </w:rPr>
      </w:pPr>
      <w:r w:rsidRPr="00B360F3">
        <w:rPr>
          <w:sz w:val="24"/>
          <w:lang w:val="en-GB"/>
        </w:rPr>
        <w:t xml:space="preserve">Monet eristelevyt on suunniteltu saavuttamaan korkeat R-arvot </w:t>
      </w:r>
      <w:r>
        <w:rPr>
          <w:sz w:val="24"/>
          <w:lang w:val="en-GB"/>
        </w:rPr>
        <w:t>ohuella</w:t>
      </w:r>
      <w:r w:rsidRPr="00B360F3">
        <w:rPr>
          <w:sz w:val="24"/>
          <w:lang w:val="en-GB"/>
        </w:rPr>
        <w:t xml:space="preserve"> paksuudella, kuten Kingspan Kooltherm</w:t>
      </w:r>
      <w:r>
        <w:rPr>
          <w:sz w:val="24"/>
          <w:lang w:val="en-GB"/>
        </w:rPr>
        <w:t>-eristeet</w:t>
      </w:r>
      <w:r w:rsidRPr="00B360F3">
        <w:rPr>
          <w:sz w:val="24"/>
          <w:lang w:val="en-GB"/>
        </w:rPr>
        <w:t xml:space="preserve">, ja toiset on suunniteltu heijastamaan lämpöä, kuten Foilboard-eriste. Lämmöneristyslevyt pystyvät luomaan vakaat sisälämpötilat ja minimoivat lämpöhäviön talvella ja lämmön nousun kesällä. Eristyslevyt voivat olla joko umpisoluisia tai avokennorakenteisia. Umpisolurakenteet ovat kovempia ja kiinteämpiä ja toimivat tehokkaana höyrysulkuna vähentäen kosteuden pääsyä kotiisi. Esimerkki umpisoluisesta eristelevystä on suulakepuristettu </w:t>
      </w:r>
      <w:r w:rsidRPr="00B360F3">
        <w:rPr>
          <w:sz w:val="24"/>
          <w:lang w:val="en-GB"/>
        </w:rPr>
        <w:lastRenderedPageBreak/>
        <w:t>polystyreenieriste tai XPS-eriste. Avosolurakenne sen sijaan on pehmeämpi ja joustavampi, ja lämpöeristemateriaalissa on ilmarakoja. Esimerkki avosoluisista eristelevyistä on EPS-eriste.</w:t>
      </w:r>
    </w:p>
    <w:p w14:paraId="430C2C1E" w14:textId="57F5C080" w:rsidR="00545CF9" w:rsidRPr="00545CF9" w:rsidRDefault="00B360F3" w:rsidP="00545CF9">
      <w:pPr>
        <w:spacing w:after="120" w:line="360" w:lineRule="auto"/>
        <w:rPr>
          <w:sz w:val="24"/>
          <w:lang w:val="en-GB"/>
        </w:rPr>
      </w:pPr>
      <w:r w:rsidRPr="00B360F3">
        <w:rPr>
          <w:sz w:val="24"/>
          <w:lang w:val="en-GB"/>
        </w:rPr>
        <w:t>Eristyslevyt ovat tehok</w:t>
      </w:r>
      <w:r>
        <w:rPr>
          <w:sz w:val="24"/>
          <w:lang w:val="en-GB"/>
        </w:rPr>
        <w:t>kaita</w:t>
      </w:r>
      <w:r w:rsidRPr="00B360F3">
        <w:rPr>
          <w:sz w:val="24"/>
          <w:lang w:val="en-GB"/>
        </w:rPr>
        <w:t xml:space="preserve"> lämmöneristystuot</w:t>
      </w:r>
      <w:r>
        <w:rPr>
          <w:sz w:val="24"/>
          <w:lang w:val="en-GB"/>
        </w:rPr>
        <w:t>teita</w:t>
      </w:r>
      <w:r w:rsidRPr="00B360F3">
        <w:rPr>
          <w:sz w:val="24"/>
          <w:lang w:val="en-GB"/>
        </w:rPr>
        <w:t xml:space="preserve"> sekä </w:t>
      </w:r>
      <w:r>
        <w:rPr>
          <w:sz w:val="24"/>
          <w:lang w:val="en-GB"/>
        </w:rPr>
        <w:t>liike-</w:t>
      </w:r>
      <w:r w:rsidRPr="00B360F3">
        <w:rPr>
          <w:sz w:val="24"/>
          <w:lang w:val="en-GB"/>
        </w:rPr>
        <w:t xml:space="preserve"> että asuin</w:t>
      </w:r>
      <w:r>
        <w:rPr>
          <w:sz w:val="24"/>
          <w:lang w:val="en-GB"/>
        </w:rPr>
        <w:t>tiloihin</w:t>
      </w:r>
      <w:r w:rsidRPr="00B360F3">
        <w:rPr>
          <w:sz w:val="24"/>
          <w:lang w:val="en-GB"/>
        </w:rPr>
        <w:t>, ja ne sopivat monenlaisiin sovelluksiin, mukaan lukien katot, katedraalikatot,</w:t>
      </w:r>
      <w:r>
        <w:rPr>
          <w:sz w:val="24"/>
          <w:lang w:val="en-GB"/>
        </w:rPr>
        <w:t xml:space="preserve"> seinät,</w:t>
      </w:r>
      <w:r w:rsidRPr="00B360F3">
        <w:rPr>
          <w:sz w:val="24"/>
          <w:lang w:val="en-GB"/>
        </w:rPr>
        <w:t xml:space="preserve"> lattiarakenteet, teollisuu</w:t>
      </w:r>
      <w:r>
        <w:rPr>
          <w:sz w:val="24"/>
          <w:lang w:val="en-GB"/>
        </w:rPr>
        <w:t>den tehdas</w:t>
      </w:r>
      <w:r w:rsidRPr="00B360F3">
        <w:rPr>
          <w:sz w:val="24"/>
          <w:lang w:val="en-GB"/>
        </w:rPr>
        <w:t>verhoilu</w:t>
      </w:r>
      <w:r>
        <w:rPr>
          <w:sz w:val="24"/>
          <w:lang w:val="en-GB"/>
        </w:rPr>
        <w:t>t</w:t>
      </w:r>
      <w:r w:rsidRPr="00B360F3">
        <w:rPr>
          <w:sz w:val="24"/>
          <w:lang w:val="en-GB"/>
        </w:rPr>
        <w:t>.</w:t>
      </w:r>
    </w:p>
    <w:p w14:paraId="45054959" w14:textId="6D248A54"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7" w:name="_Toc100487210"/>
      <w:r w:rsidRPr="00545CF9">
        <w:rPr>
          <w:rFonts w:eastAsiaTheme="majorEastAsia" w:cstheme="majorBidi"/>
          <w:b/>
          <w:bCs/>
          <w:color w:val="538135"/>
          <w:sz w:val="24"/>
          <w:szCs w:val="24"/>
          <w:lang w:val="en-GB"/>
        </w:rPr>
        <w:t xml:space="preserve">4.7. </w:t>
      </w:r>
      <w:r w:rsidR="006230D3">
        <w:rPr>
          <w:rFonts w:eastAsiaTheme="majorEastAsia" w:cstheme="majorBidi"/>
          <w:b/>
          <w:bCs/>
          <w:color w:val="538135"/>
          <w:sz w:val="24"/>
          <w:szCs w:val="24"/>
          <w:lang w:val="en-GB"/>
        </w:rPr>
        <w:t>Vaahtoeristys</w:t>
      </w:r>
      <w:bookmarkEnd w:id="17"/>
    </w:p>
    <w:p w14:paraId="76DBBBFD" w14:textId="6DC09B80" w:rsidR="00545CF9" w:rsidRDefault="006230D3" w:rsidP="00545CF9">
      <w:pPr>
        <w:spacing w:after="120" w:line="360" w:lineRule="auto"/>
        <w:rPr>
          <w:sz w:val="24"/>
          <w:lang w:val="en-GB"/>
        </w:rPr>
      </w:pPr>
      <w:r>
        <w:rPr>
          <w:sz w:val="24"/>
          <w:lang w:val="en-GB"/>
        </w:rPr>
        <w:t>Vaahtoeristys</w:t>
      </w:r>
      <w:r w:rsidRPr="006230D3">
        <w:rPr>
          <w:sz w:val="24"/>
          <w:lang w:val="en-GB"/>
        </w:rPr>
        <w:t xml:space="preserve"> on yleensä kalliimpaa kuin useimm</w:t>
      </w:r>
      <w:r>
        <w:rPr>
          <w:sz w:val="24"/>
          <w:lang w:val="en-GB"/>
        </w:rPr>
        <w:t>illa</w:t>
      </w:r>
      <w:r w:rsidRPr="006230D3">
        <w:rPr>
          <w:sz w:val="24"/>
          <w:lang w:val="en-GB"/>
        </w:rPr>
        <w:t xml:space="preserve"> mu</w:t>
      </w:r>
      <w:r>
        <w:rPr>
          <w:sz w:val="24"/>
          <w:lang w:val="en-GB"/>
        </w:rPr>
        <w:t>illa</w:t>
      </w:r>
      <w:r w:rsidRPr="006230D3">
        <w:rPr>
          <w:sz w:val="24"/>
          <w:lang w:val="en-GB"/>
        </w:rPr>
        <w:t xml:space="preserve"> eristemateriaal</w:t>
      </w:r>
      <w:r>
        <w:rPr>
          <w:sz w:val="24"/>
          <w:lang w:val="en-GB"/>
        </w:rPr>
        <w:t>eilla</w:t>
      </w:r>
      <w:r w:rsidRPr="006230D3">
        <w:rPr>
          <w:sz w:val="24"/>
          <w:lang w:val="en-GB"/>
        </w:rPr>
        <w:t xml:space="preserve">. Sen asentaminen vaatii puhalluskoneen ja sen käyttö vaatii yleensä koulutetun ammattiasentajan. Tämä tarkoittaa, että kokonaiskustannukset voivat olla korkeammat. </w:t>
      </w:r>
      <w:r>
        <w:rPr>
          <w:sz w:val="24"/>
          <w:lang w:val="en-GB"/>
        </w:rPr>
        <w:t>V</w:t>
      </w:r>
      <w:r w:rsidRPr="006230D3">
        <w:rPr>
          <w:sz w:val="24"/>
          <w:lang w:val="en-GB"/>
        </w:rPr>
        <w:t>aahto tiivistää paremmin ilmavuotoja, estää vesivuodot ja minimoi homeen kasvun. Tämä tarkoittaa, että eristys ei todennäköisesti vaurioidu, joten tarkastuksia ei tarvita niin usein. Vaahto</w:t>
      </w:r>
      <w:r>
        <w:rPr>
          <w:sz w:val="24"/>
          <w:lang w:val="en-GB"/>
        </w:rPr>
        <w:t>eristeen</w:t>
      </w:r>
      <w:r w:rsidRPr="006230D3">
        <w:rPr>
          <w:sz w:val="24"/>
          <w:lang w:val="en-GB"/>
        </w:rPr>
        <w:t xml:space="preserve"> käyttöikä on noin 50 vuotta, jos se pidetään kuivana. Kuten jäyk</w:t>
      </w:r>
      <w:r>
        <w:rPr>
          <w:sz w:val="24"/>
          <w:lang w:val="en-GB"/>
        </w:rPr>
        <w:t>issä</w:t>
      </w:r>
      <w:r w:rsidRPr="006230D3">
        <w:rPr>
          <w:sz w:val="24"/>
          <w:lang w:val="en-GB"/>
        </w:rPr>
        <w:t xml:space="preserve"> </w:t>
      </w:r>
      <w:r>
        <w:rPr>
          <w:sz w:val="24"/>
          <w:lang w:val="en-GB"/>
        </w:rPr>
        <w:t>eriste</w:t>
      </w:r>
      <w:r w:rsidRPr="006230D3">
        <w:rPr>
          <w:sz w:val="24"/>
          <w:lang w:val="en-GB"/>
        </w:rPr>
        <w:t>levy</w:t>
      </w:r>
      <w:r>
        <w:rPr>
          <w:sz w:val="24"/>
          <w:lang w:val="en-GB"/>
        </w:rPr>
        <w:t>issä</w:t>
      </w:r>
      <w:r w:rsidRPr="006230D3">
        <w:rPr>
          <w:sz w:val="24"/>
          <w:lang w:val="en-GB"/>
        </w:rPr>
        <w:t xml:space="preserve">, </w:t>
      </w:r>
      <w:r>
        <w:rPr>
          <w:sz w:val="24"/>
          <w:lang w:val="en-GB"/>
        </w:rPr>
        <w:t>vaahtoeristeitä</w:t>
      </w:r>
      <w:r w:rsidRPr="006230D3">
        <w:rPr>
          <w:sz w:val="24"/>
          <w:lang w:val="en-GB"/>
        </w:rPr>
        <w:t xml:space="preserve"> on kaksi pääluokkaa, joita kutsutaan avosoluvaahdoksi ja umpisoluvaahdoksi. Avosoluvaahdot ovat tiheämpiä ja sieni</w:t>
      </w:r>
      <w:r>
        <w:rPr>
          <w:sz w:val="24"/>
          <w:lang w:val="en-GB"/>
        </w:rPr>
        <w:t>mäisiä</w:t>
      </w:r>
      <w:r w:rsidRPr="006230D3">
        <w:rPr>
          <w:sz w:val="24"/>
          <w:lang w:val="en-GB"/>
        </w:rPr>
        <w:t xml:space="preserve"> johtuen solujen sisään joutuvasta ilmasta, mikä antaa sille paremmat äänenvaimennusvaikutukset. Avosoluvaahto on halvempaa kuin umpisoluinen eristys. </w:t>
      </w:r>
      <w:r>
        <w:rPr>
          <w:sz w:val="24"/>
          <w:lang w:val="en-GB"/>
        </w:rPr>
        <w:t>Umpisoluvaahto</w:t>
      </w:r>
      <w:r w:rsidRPr="006230D3">
        <w:rPr>
          <w:sz w:val="24"/>
          <w:lang w:val="en-GB"/>
        </w:rPr>
        <w:t xml:space="preserve"> on kuitenkin rakenteeltaan jäykempi ja kiinteämpi, joten se estää paremmin ilman ja veden </w:t>
      </w:r>
      <w:r>
        <w:rPr>
          <w:sz w:val="24"/>
          <w:lang w:val="en-GB"/>
        </w:rPr>
        <w:t>vuotoa</w:t>
      </w:r>
      <w:r w:rsidRPr="006230D3">
        <w:rPr>
          <w:sz w:val="24"/>
          <w:lang w:val="en-GB"/>
        </w:rPr>
        <w:t xml:space="preserve">. </w:t>
      </w:r>
      <w:r>
        <w:rPr>
          <w:sz w:val="24"/>
          <w:lang w:val="en-GB"/>
        </w:rPr>
        <w:t>Vaahtoeriste</w:t>
      </w:r>
      <w:r w:rsidRPr="006230D3">
        <w:rPr>
          <w:sz w:val="24"/>
          <w:lang w:val="en-GB"/>
        </w:rPr>
        <w:t xml:space="preserve"> on tehokas lämmöneristysmateriaali asuintaloissa ja soveltuu jälkiasennu</w:t>
      </w:r>
      <w:r>
        <w:rPr>
          <w:sz w:val="24"/>
          <w:lang w:val="en-GB"/>
        </w:rPr>
        <w:t>ksiin</w:t>
      </w:r>
      <w:r w:rsidRPr="006230D3">
        <w:rPr>
          <w:sz w:val="24"/>
          <w:lang w:val="en-GB"/>
        </w:rPr>
        <w:t>.</w:t>
      </w:r>
    </w:p>
    <w:p w14:paraId="111A6162" w14:textId="27D06C5B" w:rsidR="006230D3" w:rsidRPr="00545CF9" w:rsidRDefault="006230D3" w:rsidP="00545CF9">
      <w:pPr>
        <w:spacing w:after="120" w:line="360" w:lineRule="auto"/>
        <w:rPr>
          <w:sz w:val="24"/>
          <w:lang w:val="en-GB"/>
        </w:rPr>
      </w:pPr>
      <w:r w:rsidRPr="006230D3">
        <w:rPr>
          <w:b/>
          <w:bCs/>
          <w:sz w:val="24"/>
          <w:lang w:val="en-GB"/>
        </w:rPr>
        <w:t>Suihkevaahtoeristyksen ominaisuudet ja edut:</w:t>
      </w:r>
      <w:r w:rsidRPr="006230D3">
        <w:rPr>
          <w:sz w:val="24"/>
          <w:lang w:val="en-GB"/>
        </w:rPr>
        <w:t xml:space="preserve"> alentaa energia</w:t>
      </w:r>
      <w:r>
        <w:rPr>
          <w:sz w:val="24"/>
          <w:lang w:val="en-GB"/>
        </w:rPr>
        <w:t>kulu</w:t>
      </w:r>
      <w:r w:rsidRPr="006230D3">
        <w:rPr>
          <w:sz w:val="24"/>
          <w:lang w:val="en-GB"/>
        </w:rPr>
        <w:t>ja, ilmatiivis tiiviste, vähentää ilma</w:t>
      </w:r>
      <w:r>
        <w:rPr>
          <w:sz w:val="24"/>
          <w:lang w:val="en-GB"/>
        </w:rPr>
        <w:t xml:space="preserve">n </w:t>
      </w:r>
      <w:r w:rsidRPr="006230D3">
        <w:rPr>
          <w:sz w:val="24"/>
          <w:lang w:val="en-GB"/>
        </w:rPr>
        <w:t>veto</w:t>
      </w:r>
      <w:r>
        <w:rPr>
          <w:sz w:val="24"/>
          <w:lang w:val="en-GB"/>
        </w:rPr>
        <w:t>isuutta</w:t>
      </w:r>
      <w:r w:rsidRPr="006230D3">
        <w:rPr>
          <w:sz w:val="24"/>
          <w:lang w:val="en-GB"/>
        </w:rPr>
        <w:t>, estää homeen kasvua, pitkä käyttöikä jopa 50 vuotta, ympäristöystävällinen tuote.</w:t>
      </w:r>
    </w:p>
    <w:p w14:paraId="17F2EC8C" w14:textId="752DB230"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8" w:name="_Toc100487211"/>
      <w:r w:rsidRPr="00545CF9">
        <w:rPr>
          <w:rFonts w:eastAsiaTheme="majorEastAsia" w:cstheme="majorBidi"/>
          <w:b/>
          <w:bCs/>
          <w:color w:val="538135"/>
          <w:sz w:val="24"/>
          <w:szCs w:val="24"/>
          <w:lang w:val="en-GB"/>
        </w:rPr>
        <w:t xml:space="preserve">4.8. </w:t>
      </w:r>
      <w:r w:rsidR="00986B12">
        <w:rPr>
          <w:rFonts w:eastAsiaTheme="majorEastAsia" w:cstheme="majorBidi"/>
          <w:b/>
          <w:bCs/>
          <w:color w:val="538135"/>
          <w:sz w:val="24"/>
          <w:szCs w:val="24"/>
          <w:lang w:val="en-GB"/>
        </w:rPr>
        <w:t>Puukuidut</w:t>
      </w:r>
      <w:bookmarkEnd w:id="18"/>
    </w:p>
    <w:p w14:paraId="5D6987C8" w14:textId="6942CE69" w:rsidR="00545CF9" w:rsidRPr="00545CF9" w:rsidRDefault="00002876" w:rsidP="00545CF9">
      <w:pPr>
        <w:spacing w:after="120" w:line="360" w:lineRule="auto"/>
        <w:rPr>
          <w:sz w:val="24"/>
          <w:lang w:val="en-GB"/>
        </w:rPr>
      </w:pPr>
      <w:r w:rsidRPr="00002876">
        <w:rPr>
          <w:sz w:val="24"/>
          <w:lang w:val="en-GB"/>
        </w:rPr>
        <w:t xml:space="preserve">Puukuitueristeiden raaka-aine on peräisin kestävästä metsätaloudesta, joka täyttää FSC:n (Forest Stewardship Council) tiukat vaatimukset. FSC:n tavoitteena on edistää ympäristöystävällistä, sosiaalisesti vastuullista ja taloudellisesti kestävää metsänhoitoa. Näin ollen puukuituisia </w:t>
      </w:r>
      <w:r w:rsidRPr="00002876">
        <w:rPr>
          <w:sz w:val="24"/>
          <w:lang w:val="en-GB"/>
        </w:rPr>
        <w:lastRenderedPageBreak/>
        <w:t>eristemateriaaleja käyttävillä on merkittävä panos ilmastonsuojeluun. Keskimääräinen puu varastoi kasvunsa aikana noin 1 tonnin hiilidioksidia ja tuottaa samalla 0,7 tonnia happea. Puihin hiilen muodossa varastoitunut hiilidioksidi jää valmiiseen tuotteeseen – kun taas uudelleenistutetut puut imevät edelleen kasvihuonekaasua CO² ilmakehästä.</w:t>
      </w:r>
    </w:p>
    <w:p w14:paraId="348AE417" w14:textId="6F57BA81" w:rsidR="00545CF9" w:rsidRPr="00545CF9" w:rsidRDefault="00002876" w:rsidP="00545CF9">
      <w:pPr>
        <w:spacing w:after="120" w:line="360" w:lineRule="auto"/>
        <w:rPr>
          <w:sz w:val="24"/>
          <w:lang w:val="en-GB"/>
        </w:rPr>
      </w:pPr>
      <w:r w:rsidRPr="00002876">
        <w:rPr>
          <w:sz w:val="24"/>
          <w:lang w:val="en-GB"/>
        </w:rPr>
        <w:t>Puukuitueristysmateriaaleille on tunnusomaista hyvä puristuskestävyys sekä mittapysyvyys. Leikkauskoot säilyttävät muotonsa ja ovat turvallisia asentaa. Eristemateriaalin joustavan rakenteen ansiosta pienemmät epätasaisuudet on helppo tasoittaa. Materiaalia käytetään lau</w:t>
      </w:r>
      <w:r>
        <w:rPr>
          <w:sz w:val="24"/>
          <w:lang w:val="en-GB"/>
        </w:rPr>
        <w:t>t</w:t>
      </w:r>
      <w:r w:rsidRPr="00002876">
        <w:rPr>
          <w:sz w:val="24"/>
          <w:lang w:val="en-GB"/>
        </w:rPr>
        <w:t>oina</w:t>
      </w:r>
      <w:r>
        <w:rPr>
          <w:sz w:val="24"/>
          <w:lang w:val="en-GB"/>
        </w:rPr>
        <w:t>.</w:t>
      </w:r>
    </w:p>
    <w:p w14:paraId="4F5D176D" w14:textId="37B13C8B"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9" w:name="_Toc100487212"/>
      <w:r w:rsidRPr="00545CF9">
        <w:rPr>
          <w:rFonts w:eastAsiaTheme="majorEastAsia" w:cstheme="majorBidi"/>
          <w:b/>
          <w:bCs/>
          <w:color w:val="538135"/>
          <w:sz w:val="24"/>
          <w:szCs w:val="24"/>
          <w:lang w:val="en-GB"/>
        </w:rPr>
        <w:t xml:space="preserve">4.9. </w:t>
      </w:r>
      <w:r w:rsidR="00002876">
        <w:rPr>
          <w:rFonts w:eastAsiaTheme="majorEastAsia" w:cstheme="majorBidi"/>
          <w:b/>
          <w:bCs/>
          <w:color w:val="538135"/>
          <w:sz w:val="24"/>
          <w:szCs w:val="24"/>
          <w:lang w:val="en-GB"/>
        </w:rPr>
        <w:t>Selluloosa- ja paperikuidut</w:t>
      </w:r>
      <w:bookmarkEnd w:id="19"/>
    </w:p>
    <w:p w14:paraId="41589EF8" w14:textId="3728A79D" w:rsidR="00545CF9" w:rsidRPr="00545CF9" w:rsidRDefault="006C2F09" w:rsidP="00545CF9">
      <w:pPr>
        <w:spacing w:after="120" w:line="360" w:lineRule="auto"/>
        <w:rPr>
          <w:sz w:val="24"/>
          <w:lang w:val="en-GB" w:eastAsia="lv-LV"/>
        </w:rPr>
      </w:pPr>
      <w:r w:rsidRPr="006C2F09">
        <w:rPr>
          <w:sz w:val="24"/>
          <w:lang w:val="en-GB" w:eastAsia="lv-LV"/>
        </w:rPr>
        <w:t>Selluloosa</w:t>
      </w:r>
      <w:r>
        <w:rPr>
          <w:sz w:val="24"/>
          <w:lang w:val="en-GB" w:eastAsia="lv-LV"/>
        </w:rPr>
        <w:t xml:space="preserve">- ja </w:t>
      </w:r>
      <w:r w:rsidRPr="006C2F09">
        <w:rPr>
          <w:sz w:val="24"/>
          <w:lang w:val="en-GB" w:eastAsia="lv-LV"/>
        </w:rPr>
        <w:t xml:space="preserve">paperikuitueristemateriaalien ominaisuudet ovat samanlaiset kuin puukuitueristemateriaalit. Materiaali on valmistettu kierrätetyistä sanomalehdistä, joihin on lisätty </w:t>
      </w:r>
      <w:r>
        <w:rPr>
          <w:sz w:val="24"/>
          <w:lang w:val="en-GB" w:eastAsia="lv-LV"/>
        </w:rPr>
        <w:t>sienitauti</w:t>
      </w:r>
      <w:r w:rsidRPr="006C2F09">
        <w:rPr>
          <w:sz w:val="24"/>
          <w:lang w:val="en-GB" w:eastAsia="lv-LV"/>
        </w:rPr>
        <w:t>- ja antipyri</w:t>
      </w:r>
      <w:r>
        <w:rPr>
          <w:sz w:val="24"/>
          <w:lang w:val="en-GB" w:eastAsia="lv-LV"/>
        </w:rPr>
        <w:t>ini</w:t>
      </w:r>
      <w:r w:rsidRPr="006C2F09">
        <w:rPr>
          <w:sz w:val="24"/>
          <w:lang w:val="en-GB" w:eastAsia="lv-LV"/>
        </w:rPr>
        <w:t>kemikaaleja. Ekologinen eriste</w:t>
      </w:r>
      <w:r>
        <w:rPr>
          <w:sz w:val="24"/>
          <w:lang w:val="en-GB" w:eastAsia="lv-LV"/>
        </w:rPr>
        <w:t xml:space="preserve"> on</w:t>
      </w:r>
      <w:r w:rsidRPr="006C2F09">
        <w:rPr>
          <w:sz w:val="24"/>
          <w:lang w:val="en-GB" w:eastAsia="lv-LV"/>
        </w:rPr>
        <w:t xml:space="preserve"> valmistettu kierrätyspaperista ja kemikaaleista</w:t>
      </w:r>
      <w:r>
        <w:rPr>
          <w:sz w:val="24"/>
          <w:lang w:val="en-GB" w:eastAsia="lv-LV"/>
        </w:rPr>
        <w:t>.</w:t>
      </w:r>
    </w:p>
    <w:p w14:paraId="5383BA68" w14:textId="5F910AC6" w:rsidR="006C2F09" w:rsidRPr="00545CF9" w:rsidRDefault="006C2F09" w:rsidP="00545CF9">
      <w:pPr>
        <w:spacing w:after="120" w:line="360" w:lineRule="auto"/>
        <w:rPr>
          <w:sz w:val="24"/>
          <w:lang w:val="en-GB"/>
        </w:rPr>
      </w:pPr>
      <w:r w:rsidRPr="006C2F09">
        <w:rPr>
          <w:b/>
          <w:bCs/>
          <w:sz w:val="24"/>
          <w:lang w:val="en-GB"/>
        </w:rPr>
        <w:t>Käyttöalueet:</w:t>
      </w:r>
      <w:r w:rsidRPr="006C2F09">
        <w:rPr>
          <w:sz w:val="24"/>
          <w:lang w:val="en-GB"/>
        </w:rPr>
        <w:t xml:space="preserve"> ilmasuihkutettu eristys puurunkokäyttöön katoissa</w:t>
      </w:r>
      <w:r>
        <w:rPr>
          <w:sz w:val="24"/>
          <w:lang w:val="en-GB"/>
        </w:rPr>
        <w:t xml:space="preserve"> ja seinissä sekä avosuihkutettueristys ullakkokerroksissa,</w:t>
      </w:r>
      <w:r w:rsidRPr="006C2F09">
        <w:rPr>
          <w:sz w:val="24"/>
          <w:lang w:val="en-GB"/>
        </w:rPr>
        <w:t xml:space="preserve"> </w:t>
      </w:r>
      <w:r>
        <w:rPr>
          <w:sz w:val="24"/>
          <w:lang w:val="en-GB"/>
        </w:rPr>
        <w:t>e</w:t>
      </w:r>
      <w:r w:rsidRPr="006C2F09">
        <w:rPr>
          <w:sz w:val="24"/>
          <w:lang w:val="en-GB"/>
        </w:rPr>
        <w:t>sivalmistetut seinä- ja kattorakenteet. Ihanteellinen eristys kattojen ja lattioiden saneeraukseen. Saumaton, ei leikkaa, eristää kaikenkokoisia k</w:t>
      </w:r>
      <w:r w:rsidR="00D41BC3">
        <w:rPr>
          <w:sz w:val="24"/>
          <w:lang w:val="en-GB"/>
        </w:rPr>
        <w:t>oteloja</w:t>
      </w:r>
      <w:r w:rsidRPr="006C2F09">
        <w:rPr>
          <w:sz w:val="24"/>
          <w:lang w:val="en-GB"/>
        </w:rPr>
        <w:t xml:space="preserve">, korkealaatuista selluloosaa nykyaikaisten tuotantotilojen ansiosta, erinomainen eristys talvella, erinomainen kesän lämpösuojaus, </w:t>
      </w:r>
      <w:r w:rsidR="00D41BC3">
        <w:rPr>
          <w:sz w:val="24"/>
          <w:lang w:val="en-GB"/>
        </w:rPr>
        <w:t xml:space="preserve">avoin </w:t>
      </w:r>
      <w:r w:rsidRPr="006C2F09">
        <w:rPr>
          <w:sz w:val="24"/>
          <w:lang w:val="en-GB"/>
        </w:rPr>
        <w:t xml:space="preserve">vesihöyry terveelliseen sisäilmastoon, pitkäkestoinen painumiskestävyys minimaalisella materiaalilla, sopii </w:t>
      </w:r>
      <w:r w:rsidR="00D41BC3">
        <w:rPr>
          <w:sz w:val="24"/>
          <w:lang w:val="en-GB"/>
        </w:rPr>
        <w:t>k</w:t>
      </w:r>
      <w:r w:rsidRPr="006C2F09">
        <w:rPr>
          <w:sz w:val="24"/>
          <w:lang w:val="en-GB"/>
        </w:rPr>
        <w:t>äyt</w:t>
      </w:r>
      <w:r w:rsidR="00D41BC3">
        <w:rPr>
          <w:sz w:val="24"/>
          <w:lang w:val="en-GB"/>
        </w:rPr>
        <w:t>tä</w:t>
      </w:r>
      <w:r w:rsidRPr="006C2F09">
        <w:rPr>
          <w:sz w:val="24"/>
          <w:lang w:val="en-GB"/>
        </w:rPr>
        <w:t>ä kaikenkokoisten koneiden kanssa, koulutettu asentajaverkosto varmistaa laadukkaan asennuksen.</w:t>
      </w:r>
    </w:p>
    <w:p w14:paraId="037B44DB" w14:textId="24B7A4C3"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eastAsia="lv-LV"/>
        </w:rPr>
      </w:pPr>
      <w:bookmarkStart w:id="20" w:name="_Toc100487213"/>
      <w:r w:rsidRPr="00545CF9">
        <w:rPr>
          <w:rFonts w:eastAsiaTheme="majorEastAsia" w:cstheme="majorBidi"/>
          <w:b/>
          <w:bCs/>
          <w:color w:val="538135"/>
          <w:sz w:val="24"/>
          <w:szCs w:val="24"/>
          <w:lang w:val="en-GB" w:eastAsia="lv-LV"/>
        </w:rPr>
        <w:t xml:space="preserve">4.10. </w:t>
      </w:r>
      <w:r w:rsidR="007B33A3" w:rsidRPr="007B33A3">
        <w:rPr>
          <w:rFonts w:eastAsiaTheme="majorEastAsia" w:cstheme="majorBidi"/>
          <w:b/>
          <w:bCs/>
          <w:color w:val="538135"/>
          <w:sz w:val="24"/>
          <w:szCs w:val="24"/>
          <w:lang w:val="en-GB" w:eastAsia="lv-LV"/>
        </w:rPr>
        <w:t>Yleiset eristysmateriaalit, R-arvot</w:t>
      </w:r>
      <w:r w:rsidR="007B33A3">
        <w:rPr>
          <w:rFonts w:eastAsiaTheme="majorEastAsia" w:cstheme="majorBidi"/>
          <w:b/>
          <w:bCs/>
          <w:color w:val="538135"/>
          <w:sz w:val="24"/>
          <w:szCs w:val="24"/>
          <w:lang w:val="en-GB" w:eastAsia="lv-LV"/>
        </w:rPr>
        <w:t xml:space="preserve"> sekä niiden </w:t>
      </w:r>
      <w:r w:rsidR="007B33A3" w:rsidRPr="007B33A3">
        <w:rPr>
          <w:rFonts w:eastAsiaTheme="majorEastAsia" w:cstheme="majorBidi"/>
          <w:b/>
          <w:bCs/>
          <w:color w:val="538135"/>
          <w:sz w:val="24"/>
          <w:szCs w:val="24"/>
          <w:lang w:val="en-GB" w:eastAsia="lv-LV"/>
        </w:rPr>
        <w:t>edut ja haitat</w:t>
      </w:r>
      <w:bookmarkEnd w:id="20"/>
    </w:p>
    <w:p w14:paraId="05302C2A" w14:textId="5A3EC70D" w:rsidR="00103740" w:rsidRPr="00545CF9" w:rsidRDefault="007B33A3" w:rsidP="00545CF9">
      <w:pPr>
        <w:spacing w:after="120" w:line="360" w:lineRule="auto"/>
        <w:rPr>
          <w:sz w:val="24"/>
          <w:lang w:val="en-GB" w:eastAsia="lv-LV"/>
        </w:rPr>
      </w:pPr>
      <w:r w:rsidRPr="007B33A3">
        <w:rPr>
          <w:sz w:val="24"/>
          <w:lang w:val="en-GB" w:eastAsia="lv-LV"/>
        </w:rPr>
        <w:t xml:space="preserve">Joitakin yleisimpiä eristykseen käytettyjä materiaaleja verrataan alla olevassa taulukossa niiden suhteellisiin eristysarvoihin </w:t>
      </w:r>
      <w:r>
        <w:rPr>
          <w:sz w:val="24"/>
          <w:lang w:val="en-GB" w:eastAsia="lv-LV"/>
        </w:rPr>
        <w:t xml:space="preserve">sekä </w:t>
      </w:r>
      <w:r w:rsidRPr="007B33A3">
        <w:rPr>
          <w:sz w:val="24"/>
          <w:lang w:val="en-GB" w:eastAsia="lv-LV"/>
        </w:rPr>
        <w:t>etuihin ja haittoihin. Yleisesti ottaen kalliimmat materiaalit, kuten polyuretaanivaahdot, ovat tehokkaampia eristeitä tietyillä paksuuksilla. Käyttämällä R-arvo</w:t>
      </w:r>
      <w:r>
        <w:rPr>
          <w:sz w:val="24"/>
          <w:lang w:val="en-GB" w:eastAsia="lv-LV"/>
        </w:rPr>
        <w:t xml:space="preserve">n </w:t>
      </w:r>
      <w:r w:rsidRPr="007B33A3">
        <w:rPr>
          <w:sz w:val="24"/>
          <w:lang w:val="en-GB" w:eastAsia="lv-LV"/>
        </w:rPr>
        <w:t xml:space="preserve">luokitusjärjestelmää (katso määritelmät kappaleessa </w:t>
      </w:r>
      <w:r w:rsidRPr="007B33A3">
        <w:rPr>
          <w:sz w:val="24"/>
          <w:lang w:val="en-GB" w:eastAsia="lv-LV"/>
        </w:rPr>
        <w:lastRenderedPageBreak/>
        <w:t>2.), on mahdollista saada vastaavat "R-arvot" useille eristysmateriaalityypeille</w:t>
      </w:r>
      <w:r>
        <w:rPr>
          <w:sz w:val="24"/>
          <w:lang w:val="en-GB" w:eastAsia="lv-LV"/>
        </w:rPr>
        <w:t>.</w:t>
      </w:r>
    </w:p>
    <w:p w14:paraId="3779C71D" w14:textId="65D59468" w:rsidR="00545CF9" w:rsidRPr="00545CF9" w:rsidRDefault="00545CF9" w:rsidP="00545CF9">
      <w:pPr>
        <w:spacing w:after="120" w:line="360" w:lineRule="auto"/>
        <w:rPr>
          <w:sz w:val="24"/>
          <w:lang w:val="en-GB" w:eastAsia="lv-LV"/>
        </w:rPr>
      </w:pPr>
      <w:r w:rsidRPr="00545CF9">
        <w:rPr>
          <w:b/>
          <w:bCs/>
          <w:sz w:val="24"/>
          <w:lang w:val="en-GB" w:eastAsia="lv-LV"/>
        </w:rPr>
        <w:t>T</w:t>
      </w:r>
      <w:r w:rsidR="007B33A3">
        <w:rPr>
          <w:b/>
          <w:bCs/>
          <w:sz w:val="24"/>
          <w:lang w:val="en-GB" w:eastAsia="lv-LV"/>
        </w:rPr>
        <w:t>aulukko</w:t>
      </w:r>
      <w:r w:rsidRPr="00545CF9">
        <w:rPr>
          <w:b/>
          <w:bCs/>
          <w:sz w:val="24"/>
          <w:lang w:val="en-GB" w:eastAsia="lv-LV"/>
        </w:rPr>
        <w:t xml:space="preserve"> 1.</w:t>
      </w:r>
      <w:r w:rsidRPr="00545CF9">
        <w:rPr>
          <w:sz w:val="24"/>
          <w:lang w:val="en-GB" w:eastAsia="lv-LV"/>
        </w:rPr>
        <w:t xml:space="preserve"> </w:t>
      </w:r>
      <w:r w:rsidR="007B33A3">
        <w:rPr>
          <w:sz w:val="24"/>
          <w:lang w:val="en-GB" w:eastAsia="lv-LV"/>
        </w:rPr>
        <w:t>Yleiset eristysmateriaalit, R-arvot sekä niiden edut ja haitat</w:t>
      </w:r>
    </w:p>
    <w:tbl>
      <w:tblPr>
        <w:tblStyle w:val="TaulukkoRuudukko"/>
        <w:tblW w:w="5188" w:type="pct"/>
        <w:tblInd w:w="137" w:type="dxa"/>
        <w:tblLook w:val="04A0" w:firstRow="1" w:lastRow="0" w:firstColumn="1" w:lastColumn="0" w:noHBand="0" w:noVBand="1"/>
      </w:tblPr>
      <w:tblGrid>
        <w:gridCol w:w="2972"/>
        <w:gridCol w:w="1342"/>
        <w:gridCol w:w="2476"/>
        <w:gridCol w:w="2612"/>
      </w:tblGrid>
      <w:tr w:rsidR="00545CF9" w:rsidRPr="00545CF9" w14:paraId="3BB207C8" w14:textId="77777777" w:rsidTr="00103740">
        <w:trPr>
          <w:tblHeader/>
        </w:trPr>
        <w:tc>
          <w:tcPr>
            <w:tcW w:w="1580" w:type="pct"/>
            <w:hideMark/>
          </w:tcPr>
          <w:p w14:paraId="55D864F2" w14:textId="54AC529D" w:rsidR="00545CF9" w:rsidRPr="00545CF9" w:rsidRDefault="00A50252" w:rsidP="00545CF9">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n-GB" w:eastAsia="lv-LV"/>
              </w:rPr>
              <w:t>Eristemateriaali</w:t>
            </w:r>
          </w:p>
        </w:tc>
        <w:tc>
          <w:tcPr>
            <w:tcW w:w="713" w:type="pct"/>
            <w:hideMark/>
          </w:tcPr>
          <w:p w14:paraId="69A587B4" w14:textId="6FF91835" w:rsidR="00545CF9" w:rsidRPr="00545CF9" w:rsidRDefault="00545CF9" w:rsidP="00A50252">
            <w:pPr>
              <w:spacing w:before="100" w:beforeAutospacing="1" w:after="100" w:afterAutospacing="1"/>
              <w:jc w:val="left"/>
              <w:rPr>
                <w:rFonts w:eastAsia="Times New Roman" w:cs="Times New Roman"/>
                <w:sz w:val="24"/>
                <w:szCs w:val="24"/>
                <w:lang w:val="en-GB" w:eastAsia="lv-LV"/>
              </w:rPr>
            </w:pPr>
            <w:r w:rsidRPr="00545CF9">
              <w:rPr>
                <w:rFonts w:eastAsia="Times New Roman" w:cs="Times New Roman"/>
                <w:b/>
                <w:bCs/>
                <w:sz w:val="24"/>
                <w:szCs w:val="24"/>
                <w:lang w:val="en-GB" w:eastAsia="lv-LV"/>
              </w:rPr>
              <w:t>R</w:t>
            </w:r>
            <w:r w:rsidR="00A50252">
              <w:rPr>
                <w:rFonts w:eastAsia="Times New Roman" w:cs="Times New Roman"/>
                <w:b/>
                <w:bCs/>
                <w:sz w:val="24"/>
                <w:szCs w:val="24"/>
                <w:lang w:val="en-GB" w:eastAsia="lv-LV"/>
              </w:rPr>
              <w:t>-arvo</w:t>
            </w:r>
            <w:r w:rsidRPr="00545CF9">
              <w:rPr>
                <w:rFonts w:eastAsia="Times New Roman" w:cs="Times New Roman"/>
                <w:b/>
                <w:bCs/>
                <w:sz w:val="24"/>
                <w:szCs w:val="24"/>
                <w:lang w:val="en-GB" w:eastAsia="lv-LV"/>
              </w:rPr>
              <w:t>, 25mm</w:t>
            </w:r>
          </w:p>
        </w:tc>
        <w:tc>
          <w:tcPr>
            <w:tcW w:w="1317" w:type="pct"/>
            <w:hideMark/>
          </w:tcPr>
          <w:p w14:paraId="0E5404E5" w14:textId="25B0F1FE" w:rsidR="00545CF9" w:rsidRPr="00545CF9" w:rsidRDefault="00A50252" w:rsidP="00545CF9">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n-GB" w:eastAsia="lv-LV"/>
              </w:rPr>
              <w:t>Edut</w:t>
            </w:r>
          </w:p>
        </w:tc>
        <w:tc>
          <w:tcPr>
            <w:tcW w:w="1389" w:type="pct"/>
            <w:hideMark/>
          </w:tcPr>
          <w:p w14:paraId="484C8C60" w14:textId="34A447D9" w:rsidR="00545CF9" w:rsidRPr="00545CF9" w:rsidRDefault="00A50252" w:rsidP="00545CF9">
            <w:pPr>
              <w:spacing w:before="100" w:beforeAutospacing="1" w:after="100" w:afterAutospacing="1"/>
              <w:rPr>
                <w:rFonts w:eastAsia="Times New Roman" w:cs="Times New Roman"/>
                <w:sz w:val="24"/>
                <w:szCs w:val="24"/>
                <w:lang w:val="en-GB" w:eastAsia="lv-LV"/>
              </w:rPr>
            </w:pPr>
            <w:r>
              <w:rPr>
                <w:rFonts w:eastAsia="Times New Roman" w:cs="Times New Roman"/>
                <w:b/>
                <w:bCs/>
                <w:sz w:val="24"/>
                <w:szCs w:val="24"/>
                <w:lang w:val="en-GB" w:eastAsia="lv-LV"/>
              </w:rPr>
              <w:t>Haitat</w:t>
            </w:r>
          </w:p>
        </w:tc>
      </w:tr>
      <w:tr w:rsidR="00545CF9" w:rsidRPr="00545CF9" w14:paraId="447E2991" w14:textId="77777777" w:rsidTr="009B20DE">
        <w:tc>
          <w:tcPr>
            <w:tcW w:w="1580" w:type="pct"/>
            <w:hideMark/>
          </w:tcPr>
          <w:p w14:paraId="37E15361" w14:textId="0D6D1EF8"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Polyuretaani, levy</w:t>
            </w:r>
          </w:p>
        </w:tc>
        <w:tc>
          <w:tcPr>
            <w:tcW w:w="713" w:type="pct"/>
            <w:hideMark/>
          </w:tcPr>
          <w:p w14:paraId="5A48944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6.25</w:t>
            </w:r>
          </w:p>
        </w:tc>
        <w:tc>
          <w:tcPr>
            <w:tcW w:w="1317" w:type="pct"/>
            <w:hideMark/>
          </w:tcPr>
          <w:p w14:paraId="2D6CE15A" w14:textId="49230239"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Erittäin hyvä R-arvo, voi käyttää lasikuituhartsien kanssa.</w:t>
            </w:r>
          </w:p>
        </w:tc>
        <w:tc>
          <w:tcPr>
            <w:tcW w:w="1389" w:type="pct"/>
            <w:hideMark/>
          </w:tcPr>
          <w:p w14:paraId="450DFBB5" w14:textId="6C75B487"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Ei aina saatavilla, suhteellisen kallis.</w:t>
            </w:r>
          </w:p>
        </w:tc>
      </w:tr>
      <w:tr w:rsidR="00545CF9" w:rsidRPr="00545CF9" w14:paraId="48788F82" w14:textId="77777777" w:rsidTr="009B20DE">
        <w:tc>
          <w:tcPr>
            <w:tcW w:w="1580" w:type="pct"/>
            <w:hideMark/>
          </w:tcPr>
          <w:p w14:paraId="370D7F36" w14:textId="15B5F155"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Polyuretaani, spray</w:t>
            </w:r>
          </w:p>
        </w:tc>
        <w:tc>
          <w:tcPr>
            <w:tcW w:w="713" w:type="pct"/>
            <w:hideMark/>
          </w:tcPr>
          <w:p w14:paraId="1BD604C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7.0</w:t>
            </w:r>
          </w:p>
        </w:tc>
        <w:tc>
          <w:tcPr>
            <w:tcW w:w="1317" w:type="pct"/>
            <w:hideMark/>
          </w:tcPr>
          <w:p w14:paraId="7C82D934" w14:textId="07A012D2"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Erittäin hyvä R-arvo, voi käyttää lasikuituhartsien kanssa. Levitys ruiskulaitteilla.</w:t>
            </w:r>
          </w:p>
        </w:tc>
        <w:tc>
          <w:tcPr>
            <w:tcW w:w="1389" w:type="pct"/>
            <w:hideMark/>
          </w:tcPr>
          <w:p w14:paraId="42D38A97" w14:textId="3EA14DD1"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 xml:space="preserve">Ei aina saatavilla, </w:t>
            </w:r>
            <w:r w:rsidR="00666FF2">
              <w:rPr>
                <w:rFonts w:eastAsia="Times New Roman" w:cs="Times New Roman"/>
                <w:sz w:val="24"/>
                <w:szCs w:val="24"/>
                <w:lang w:val="en-GB" w:eastAsia="lv-LV"/>
              </w:rPr>
              <w:t>k</w:t>
            </w:r>
            <w:r>
              <w:rPr>
                <w:rFonts w:eastAsia="Times New Roman" w:cs="Times New Roman"/>
                <w:sz w:val="24"/>
                <w:szCs w:val="24"/>
                <w:lang w:val="en-GB" w:eastAsia="lv-LV"/>
              </w:rPr>
              <w:t>allis ja vaatii erityisiä ruiskulaitteita.</w:t>
            </w:r>
          </w:p>
        </w:tc>
      </w:tr>
      <w:tr w:rsidR="00545CF9" w:rsidRPr="00545CF9" w14:paraId="74C5BE42" w14:textId="77777777" w:rsidTr="009B20DE">
        <w:tc>
          <w:tcPr>
            <w:tcW w:w="1580" w:type="pct"/>
            <w:hideMark/>
          </w:tcPr>
          <w:p w14:paraId="54264119" w14:textId="26EB109E" w:rsidR="00545CF9"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Polyuretaani, kaadettu (kaksiosainen kemikaali)</w:t>
            </w:r>
          </w:p>
        </w:tc>
        <w:tc>
          <w:tcPr>
            <w:tcW w:w="713" w:type="pct"/>
            <w:hideMark/>
          </w:tcPr>
          <w:p w14:paraId="5A9C31E0"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6.6</w:t>
            </w:r>
          </w:p>
        </w:tc>
        <w:tc>
          <w:tcPr>
            <w:tcW w:w="1317" w:type="pct"/>
            <w:hideMark/>
          </w:tcPr>
          <w:p w14:paraId="35323764" w14:textId="6D0AC3B7" w:rsidR="00545CF9" w:rsidRPr="00545CF9" w:rsidRDefault="00666FF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Erittäin hyvä R-arvo, voi käyttää lasikuituhartsien kanssa. Helppokäyttöinen.</w:t>
            </w:r>
          </w:p>
        </w:tc>
        <w:tc>
          <w:tcPr>
            <w:tcW w:w="1389" w:type="pct"/>
            <w:hideMark/>
          </w:tcPr>
          <w:p w14:paraId="6283C913" w14:textId="4F301123" w:rsidR="00545CF9" w:rsidRPr="00545CF9" w:rsidRDefault="00666FF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Ei aina saatavilla, kallis. Vaatii huolellisia tilavuuslaskelmia.</w:t>
            </w:r>
          </w:p>
        </w:tc>
      </w:tr>
      <w:tr w:rsidR="00545CF9" w:rsidRPr="00545CF9" w14:paraId="6A87A4F7" w14:textId="77777777" w:rsidTr="009B20DE">
        <w:tc>
          <w:tcPr>
            <w:tcW w:w="1580" w:type="pct"/>
            <w:hideMark/>
          </w:tcPr>
          <w:p w14:paraId="6120DA71" w14:textId="69E2FE50" w:rsidR="00666FF2" w:rsidRPr="00545CF9" w:rsidRDefault="006C3A5B"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Polystyreeni, levy</w:t>
            </w:r>
            <w:r w:rsidR="00666FF2">
              <w:rPr>
                <w:rFonts w:eastAsia="Times New Roman" w:cs="Times New Roman"/>
                <w:sz w:val="24"/>
                <w:szCs w:val="24"/>
                <w:lang w:val="en-GB" w:eastAsia="lv-LV"/>
              </w:rPr>
              <w:t xml:space="preserve"> (kauppanimi </w:t>
            </w:r>
            <w:r w:rsidR="00666FF2" w:rsidRPr="00666FF2">
              <w:rPr>
                <w:rFonts w:eastAsia="Times New Roman" w:cs="Times New Roman"/>
                <w:i/>
                <w:iCs/>
                <w:sz w:val="24"/>
                <w:szCs w:val="24"/>
                <w:lang w:val="en-GB" w:eastAsia="lv-LV"/>
              </w:rPr>
              <w:t>Styrofoam</w:t>
            </w:r>
            <w:r w:rsidR="00666FF2">
              <w:rPr>
                <w:rFonts w:eastAsia="Times New Roman" w:cs="Times New Roman"/>
                <w:sz w:val="24"/>
                <w:szCs w:val="24"/>
                <w:lang w:val="en-GB" w:eastAsia="lv-LV"/>
              </w:rPr>
              <w:t>)</w:t>
            </w:r>
          </w:p>
        </w:tc>
        <w:tc>
          <w:tcPr>
            <w:tcW w:w="713" w:type="pct"/>
            <w:hideMark/>
          </w:tcPr>
          <w:p w14:paraId="4469139E"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5.0</w:t>
            </w:r>
          </w:p>
        </w:tc>
        <w:tc>
          <w:tcPr>
            <w:tcW w:w="1317" w:type="pct"/>
            <w:hideMark/>
          </w:tcPr>
          <w:p w14:paraId="0E2263D3" w14:textId="367AE23D" w:rsidR="00545CF9" w:rsidRPr="00545CF9" w:rsidRDefault="00666FF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 Kohtalaineinen R-arvo.</w:t>
            </w:r>
          </w:p>
        </w:tc>
        <w:tc>
          <w:tcPr>
            <w:tcW w:w="1389" w:type="pct"/>
            <w:hideMark/>
          </w:tcPr>
          <w:p w14:paraId="585C5DCF" w14:textId="1F0695A1" w:rsidR="00545CF9" w:rsidRPr="00545CF9" w:rsidRDefault="00666FF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Vaurioituvat helposti, ei voi käyttää lasikuituhartsien kanssa.</w:t>
            </w:r>
          </w:p>
        </w:tc>
      </w:tr>
      <w:tr w:rsidR="00545CF9" w:rsidRPr="00545CF9" w14:paraId="44C52719" w14:textId="77777777" w:rsidTr="009B20DE">
        <w:tc>
          <w:tcPr>
            <w:tcW w:w="1580" w:type="pct"/>
            <w:hideMark/>
          </w:tcPr>
          <w:p w14:paraId="70D07E9B" w14:textId="26A17648" w:rsidR="00545CF9" w:rsidRPr="00545CF9" w:rsidRDefault="00666FF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Polystyreeni, paikoilleen vaahdotettu</w:t>
            </w:r>
          </w:p>
        </w:tc>
        <w:tc>
          <w:tcPr>
            <w:tcW w:w="713" w:type="pct"/>
            <w:hideMark/>
          </w:tcPr>
          <w:p w14:paraId="0995E936" w14:textId="44ACBCA1"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 xml:space="preserve">3.5 </w:t>
            </w:r>
            <w:r w:rsidR="007E4FCA">
              <w:rPr>
                <w:rFonts w:eastAsia="Times New Roman" w:cs="Times New Roman"/>
                <w:sz w:val="24"/>
                <w:szCs w:val="24"/>
                <w:lang w:val="en-GB" w:eastAsia="lv-LV"/>
              </w:rPr>
              <w:t>-</w:t>
            </w:r>
            <w:r w:rsidRPr="00545CF9">
              <w:rPr>
                <w:rFonts w:eastAsia="Times New Roman" w:cs="Times New Roman"/>
                <w:sz w:val="24"/>
                <w:szCs w:val="24"/>
                <w:lang w:val="en-GB" w:eastAsia="lv-LV"/>
              </w:rPr>
              <w:t xml:space="preserve"> 4.0</w:t>
            </w:r>
          </w:p>
        </w:tc>
        <w:tc>
          <w:tcPr>
            <w:tcW w:w="1317" w:type="pct"/>
            <w:hideMark/>
          </w:tcPr>
          <w:p w14:paraId="57207B7B" w14:textId="115EADB2" w:rsidR="00545CF9" w:rsidRPr="00545CF9" w:rsidRDefault="007E4FC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Kohtalainen R-arvo, alhaisemmat kustannukset kuin levyillä.</w:t>
            </w:r>
          </w:p>
        </w:tc>
        <w:tc>
          <w:tcPr>
            <w:tcW w:w="1389" w:type="pct"/>
            <w:hideMark/>
          </w:tcPr>
          <w:p w14:paraId="142E06BC" w14:textId="796F07E2" w:rsidR="00545CF9" w:rsidRPr="00545CF9" w:rsidRDefault="007E4FC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Vaurioituvat helposti, ei voida käyttää lasikuituhartsien kanssa.</w:t>
            </w:r>
          </w:p>
        </w:tc>
      </w:tr>
      <w:tr w:rsidR="00545CF9" w:rsidRPr="00545CF9" w14:paraId="777F73AF" w14:textId="77777777" w:rsidTr="009B20DE">
        <w:tc>
          <w:tcPr>
            <w:tcW w:w="1580" w:type="pct"/>
            <w:hideMark/>
          </w:tcPr>
          <w:p w14:paraId="5A79CAE3" w14:textId="5CD2A675" w:rsidR="00545CF9" w:rsidRPr="00545CF9" w:rsidRDefault="00374389"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Korkkilevy</w:t>
            </w:r>
          </w:p>
        </w:tc>
        <w:tc>
          <w:tcPr>
            <w:tcW w:w="713" w:type="pct"/>
            <w:hideMark/>
          </w:tcPr>
          <w:p w14:paraId="0D695A62"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hideMark/>
          </w:tcPr>
          <w:p w14:paraId="1DBD1501" w14:textId="799252E4" w:rsidR="00545CF9" w:rsidRPr="00545CF9" w:rsidRDefault="00374389"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Saatavuus monilla markkinoilla, kohtalaiset kustannukset. Voidaan peittää lasikuidulla.</w:t>
            </w:r>
          </w:p>
        </w:tc>
        <w:tc>
          <w:tcPr>
            <w:tcW w:w="1389" w:type="pct"/>
            <w:hideMark/>
          </w:tcPr>
          <w:p w14:paraId="79DB9210" w14:textId="289C7424" w:rsidR="00545CF9" w:rsidRPr="00545CF9" w:rsidRDefault="00374389"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Alhaisemmat R-arvo</w:t>
            </w:r>
            <w:r w:rsidR="000F2B78">
              <w:rPr>
                <w:rFonts w:eastAsia="Times New Roman" w:cs="Times New Roman"/>
                <w:sz w:val="24"/>
                <w:szCs w:val="24"/>
                <w:lang w:val="en-GB" w:eastAsia="lv-LV"/>
              </w:rPr>
              <w:t>t</w:t>
            </w:r>
            <w:r>
              <w:rPr>
                <w:rFonts w:eastAsia="Times New Roman" w:cs="Times New Roman"/>
                <w:sz w:val="24"/>
                <w:szCs w:val="24"/>
                <w:lang w:val="en-GB" w:eastAsia="lv-LV"/>
              </w:rPr>
              <w:t xml:space="preserve"> kuin polyuretaaneilla</w:t>
            </w:r>
            <w:r w:rsidR="000F2B78">
              <w:rPr>
                <w:rFonts w:eastAsia="Times New Roman" w:cs="Times New Roman"/>
                <w:sz w:val="24"/>
                <w:szCs w:val="24"/>
                <w:lang w:val="en-GB" w:eastAsia="lv-LV"/>
              </w:rPr>
              <w:t xml:space="preserve"> ja styreenivaahdoilla.</w:t>
            </w:r>
          </w:p>
        </w:tc>
      </w:tr>
      <w:tr w:rsidR="00545CF9" w:rsidRPr="00545CF9" w14:paraId="08772CAF" w14:textId="77777777" w:rsidTr="009B20DE">
        <w:tc>
          <w:tcPr>
            <w:tcW w:w="1580" w:type="pct"/>
            <w:hideMark/>
          </w:tcPr>
          <w:p w14:paraId="6F85F4C9" w14:textId="6A85D6DC"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Lasikuivuvillamatot</w:t>
            </w:r>
          </w:p>
        </w:tc>
        <w:tc>
          <w:tcPr>
            <w:tcW w:w="713" w:type="pct"/>
            <w:hideMark/>
          </w:tcPr>
          <w:p w14:paraId="010CB8B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w:t>
            </w:r>
          </w:p>
        </w:tc>
        <w:tc>
          <w:tcPr>
            <w:tcW w:w="1317" w:type="pct"/>
            <w:hideMark/>
          </w:tcPr>
          <w:p w14:paraId="6017C58F" w14:textId="5CA69C8C"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Alhaiset kustannukset, helppo asennus.</w:t>
            </w:r>
          </w:p>
        </w:tc>
        <w:tc>
          <w:tcPr>
            <w:tcW w:w="1389" w:type="pct"/>
            <w:hideMark/>
          </w:tcPr>
          <w:p w14:paraId="0B02E0CF" w14:textId="769A7F59"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helposti vettä tai muita nesteitä. Menettää eristysarvonsa kastuessaan.</w:t>
            </w:r>
          </w:p>
        </w:tc>
      </w:tr>
      <w:tr w:rsidR="00545CF9" w:rsidRPr="00545CF9" w14:paraId="5EFAA155" w14:textId="77777777" w:rsidTr="009B20DE">
        <w:tc>
          <w:tcPr>
            <w:tcW w:w="1580" w:type="pct"/>
            <w:hideMark/>
          </w:tcPr>
          <w:p w14:paraId="5EF9F3FD" w14:textId="3C355D6D"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Kivivillamatot</w:t>
            </w:r>
          </w:p>
        </w:tc>
        <w:tc>
          <w:tcPr>
            <w:tcW w:w="713" w:type="pct"/>
            <w:hideMark/>
          </w:tcPr>
          <w:p w14:paraId="3612168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3.7</w:t>
            </w:r>
          </w:p>
        </w:tc>
        <w:tc>
          <w:tcPr>
            <w:tcW w:w="1317" w:type="pct"/>
            <w:hideMark/>
          </w:tcPr>
          <w:p w14:paraId="6EF6851D" w14:textId="5BDB2053"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Kuten ylhäällä.</w:t>
            </w:r>
          </w:p>
        </w:tc>
        <w:tc>
          <w:tcPr>
            <w:tcW w:w="1389" w:type="pct"/>
            <w:hideMark/>
          </w:tcPr>
          <w:p w14:paraId="025DAE76" w14:textId="02A3C384"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Kuten ylhäällä.</w:t>
            </w:r>
          </w:p>
        </w:tc>
      </w:tr>
      <w:tr w:rsidR="00545CF9" w:rsidRPr="00545CF9" w14:paraId="1B82095E" w14:textId="77777777" w:rsidTr="009B20DE">
        <w:tc>
          <w:tcPr>
            <w:tcW w:w="1580" w:type="pct"/>
            <w:hideMark/>
          </w:tcPr>
          <w:p w14:paraId="500C2A20" w14:textId="16A3A753"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Puulastut</w:t>
            </w:r>
          </w:p>
        </w:tc>
        <w:tc>
          <w:tcPr>
            <w:tcW w:w="713" w:type="pct"/>
            <w:hideMark/>
          </w:tcPr>
          <w:p w14:paraId="7DB8DBD9"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2.2</w:t>
            </w:r>
          </w:p>
        </w:tc>
        <w:tc>
          <w:tcPr>
            <w:tcW w:w="1317" w:type="pct"/>
            <w:hideMark/>
          </w:tcPr>
          <w:p w14:paraId="37D705F3" w14:textId="780ABAE5" w:rsidR="00545CF9" w:rsidRPr="00545CF9" w:rsidRDefault="00406D9F" w:rsidP="00406D9F">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 ja allergisoimaton.</w:t>
            </w:r>
          </w:p>
        </w:tc>
        <w:tc>
          <w:tcPr>
            <w:tcW w:w="1389" w:type="pct"/>
            <w:hideMark/>
          </w:tcPr>
          <w:p w14:paraId="4F0C0754" w14:textId="2A590A4F" w:rsidR="00545CF9" w:rsidRPr="00545CF9" w:rsidRDefault="00406D9F"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kosteutta ja menettää R-arvon</w:t>
            </w:r>
            <w:r w:rsidR="008D7FEA">
              <w:rPr>
                <w:rFonts w:eastAsia="Times New Roman" w:cs="Times New Roman"/>
                <w:sz w:val="24"/>
                <w:szCs w:val="24"/>
                <w:lang w:val="en-GB" w:eastAsia="lv-LV"/>
              </w:rPr>
              <w:t>sa</w:t>
            </w:r>
            <w:r>
              <w:rPr>
                <w:rFonts w:eastAsia="Times New Roman" w:cs="Times New Roman"/>
                <w:sz w:val="24"/>
                <w:szCs w:val="24"/>
                <w:lang w:val="en-GB" w:eastAsia="lv-LV"/>
              </w:rPr>
              <w:t xml:space="preserve"> märkänä.</w:t>
            </w:r>
          </w:p>
        </w:tc>
      </w:tr>
      <w:tr w:rsidR="00545CF9" w:rsidRPr="00545CF9" w14:paraId="1ED55BC2" w14:textId="77777777" w:rsidTr="009B20DE">
        <w:tc>
          <w:tcPr>
            <w:tcW w:w="1580" w:type="pct"/>
          </w:tcPr>
          <w:p w14:paraId="66AE2B8B" w14:textId="1DBF4F86" w:rsidR="00545CF9" w:rsidRPr="00545CF9" w:rsidRDefault="008D7FE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lastRenderedPageBreak/>
              <w:t>Puukuidut</w:t>
            </w:r>
            <w:r w:rsidR="00545CF9" w:rsidRPr="00545CF9">
              <w:rPr>
                <w:rFonts w:eastAsia="Times New Roman" w:cs="Times New Roman"/>
                <w:sz w:val="24"/>
                <w:szCs w:val="24"/>
                <w:lang w:val="en-GB" w:eastAsia="lv-LV"/>
              </w:rPr>
              <w:t xml:space="preserve"> </w:t>
            </w:r>
          </w:p>
        </w:tc>
        <w:tc>
          <w:tcPr>
            <w:tcW w:w="713" w:type="pct"/>
          </w:tcPr>
          <w:p w14:paraId="42C96FE1"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tcPr>
          <w:p w14:paraId="44D5D24B" w14:textId="3F5D7117" w:rsidR="00545CF9" w:rsidRPr="00545CF9" w:rsidRDefault="008D7FE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 ja allergisoimaton.</w:t>
            </w:r>
          </w:p>
        </w:tc>
        <w:tc>
          <w:tcPr>
            <w:tcW w:w="1389" w:type="pct"/>
          </w:tcPr>
          <w:p w14:paraId="59F172FE" w14:textId="50030C31" w:rsidR="00545CF9" w:rsidRPr="00545CF9" w:rsidRDefault="008D7FE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kosteutta ja menettää R-arvonsa märkänä.</w:t>
            </w:r>
          </w:p>
        </w:tc>
      </w:tr>
      <w:tr w:rsidR="00545CF9" w:rsidRPr="00545CF9" w14:paraId="625B3233" w14:textId="77777777" w:rsidTr="009B20DE">
        <w:tc>
          <w:tcPr>
            <w:tcW w:w="1580" w:type="pct"/>
          </w:tcPr>
          <w:p w14:paraId="7A2DE103" w14:textId="1108FB01" w:rsidR="00545CF9" w:rsidRPr="00545CF9" w:rsidRDefault="008D7FEA" w:rsidP="008D7FEA">
            <w:pPr>
              <w:spacing w:before="100" w:beforeAutospacing="1" w:after="100" w:afterAutospacing="1"/>
              <w:jc w:val="left"/>
              <w:rPr>
                <w:rFonts w:eastAsia="Times New Roman" w:cs="Times New Roman"/>
                <w:sz w:val="24"/>
                <w:szCs w:val="24"/>
                <w:lang w:val="en-GB" w:eastAsia="lv-LV"/>
              </w:rPr>
            </w:pPr>
            <w:r>
              <w:rPr>
                <w:rFonts w:eastAsia="Times New Roman" w:cs="Times New Roman"/>
                <w:sz w:val="24"/>
                <w:szCs w:val="24"/>
                <w:lang w:val="en-GB" w:eastAsia="lv-LV"/>
              </w:rPr>
              <w:t>Selluloosa- ja paperikuidut</w:t>
            </w:r>
          </w:p>
        </w:tc>
        <w:tc>
          <w:tcPr>
            <w:tcW w:w="713" w:type="pct"/>
          </w:tcPr>
          <w:p w14:paraId="4D1E317E"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4.16</w:t>
            </w:r>
          </w:p>
        </w:tc>
        <w:tc>
          <w:tcPr>
            <w:tcW w:w="1317" w:type="pct"/>
          </w:tcPr>
          <w:p w14:paraId="1A5D7CED" w14:textId="3CE032F4" w:rsidR="00545CF9" w:rsidRPr="00545CF9" w:rsidRDefault="008D7FEA"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 ja allergisoimaton.</w:t>
            </w:r>
          </w:p>
        </w:tc>
        <w:tc>
          <w:tcPr>
            <w:tcW w:w="1389" w:type="pct"/>
          </w:tcPr>
          <w:p w14:paraId="0F8E54E3" w14:textId="4B8BD9C5"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kosteutta ja menettää R-arvonsa märkänä.</w:t>
            </w:r>
          </w:p>
        </w:tc>
      </w:tr>
      <w:tr w:rsidR="00545CF9" w:rsidRPr="00545CF9" w14:paraId="16B77549" w14:textId="77777777" w:rsidTr="009B20DE">
        <w:tc>
          <w:tcPr>
            <w:tcW w:w="1580" w:type="pct"/>
            <w:hideMark/>
          </w:tcPr>
          <w:p w14:paraId="5FA1AF09" w14:textId="0826F3A3"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Sahanpuru</w:t>
            </w:r>
          </w:p>
        </w:tc>
        <w:tc>
          <w:tcPr>
            <w:tcW w:w="713" w:type="pct"/>
            <w:hideMark/>
          </w:tcPr>
          <w:p w14:paraId="58C4C44F"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2.44</w:t>
            </w:r>
          </w:p>
        </w:tc>
        <w:tc>
          <w:tcPr>
            <w:tcW w:w="1317" w:type="pct"/>
            <w:hideMark/>
          </w:tcPr>
          <w:p w14:paraId="0FABF4F3" w14:textId="3770968B"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w:t>
            </w:r>
          </w:p>
        </w:tc>
        <w:tc>
          <w:tcPr>
            <w:tcW w:w="1389" w:type="pct"/>
            <w:hideMark/>
          </w:tcPr>
          <w:p w14:paraId="52E0D77B" w14:textId="71D28031"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kosteutta ja menettää R-arvonsa märkänä. Pakkautuu helposti.</w:t>
            </w:r>
          </w:p>
        </w:tc>
      </w:tr>
      <w:tr w:rsidR="00545CF9" w:rsidRPr="00545CF9" w14:paraId="43F970E3" w14:textId="77777777" w:rsidTr="009B20DE">
        <w:tc>
          <w:tcPr>
            <w:tcW w:w="1580" w:type="pct"/>
            <w:hideMark/>
          </w:tcPr>
          <w:p w14:paraId="171B1EB4" w14:textId="1777B0BD"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Olki</w:t>
            </w:r>
          </w:p>
        </w:tc>
        <w:tc>
          <w:tcPr>
            <w:tcW w:w="713" w:type="pct"/>
            <w:hideMark/>
          </w:tcPr>
          <w:p w14:paraId="0675A72D" w14:textId="77777777" w:rsidR="00545CF9" w:rsidRPr="00545CF9" w:rsidRDefault="00545CF9" w:rsidP="00545CF9">
            <w:pPr>
              <w:jc w:val="center"/>
              <w:rPr>
                <w:rFonts w:eastAsia="Times New Roman" w:cs="Times New Roman"/>
                <w:sz w:val="24"/>
                <w:szCs w:val="24"/>
                <w:lang w:val="en-GB" w:eastAsia="lv-LV"/>
              </w:rPr>
            </w:pPr>
            <w:r w:rsidRPr="00545CF9">
              <w:rPr>
                <w:rFonts w:eastAsia="Times New Roman" w:cs="Times New Roman"/>
                <w:sz w:val="24"/>
                <w:szCs w:val="24"/>
                <w:lang w:val="en-GB" w:eastAsia="lv-LV"/>
              </w:rPr>
              <w:t>4.75</w:t>
            </w:r>
          </w:p>
        </w:tc>
        <w:tc>
          <w:tcPr>
            <w:tcW w:w="1317" w:type="pct"/>
            <w:hideMark/>
          </w:tcPr>
          <w:p w14:paraId="6A9B1D45" w14:textId="06F8F00F"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Helposti saatavilla, edullinen.</w:t>
            </w:r>
          </w:p>
        </w:tc>
        <w:tc>
          <w:tcPr>
            <w:tcW w:w="1389" w:type="pct"/>
            <w:hideMark/>
          </w:tcPr>
          <w:p w14:paraId="5BBEDB8C" w14:textId="34DC4C03"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Imee kosteutta ja menettää R-arvonsa märkänä. Altis hyönteisille.</w:t>
            </w:r>
          </w:p>
        </w:tc>
      </w:tr>
      <w:tr w:rsidR="00545CF9" w:rsidRPr="00545CF9" w14:paraId="6D6CB540" w14:textId="77777777" w:rsidTr="009B20DE">
        <w:tc>
          <w:tcPr>
            <w:tcW w:w="1580" w:type="pct"/>
            <w:hideMark/>
          </w:tcPr>
          <w:p w14:paraId="536C84F0" w14:textId="63BB2973"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Ilma</w:t>
            </w:r>
          </w:p>
        </w:tc>
        <w:tc>
          <w:tcPr>
            <w:tcW w:w="713" w:type="pct"/>
            <w:hideMark/>
          </w:tcPr>
          <w:p w14:paraId="0534C82D"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~1.0</w:t>
            </w:r>
          </w:p>
        </w:tc>
        <w:tc>
          <w:tcPr>
            <w:tcW w:w="1317" w:type="pct"/>
            <w:hideMark/>
          </w:tcPr>
          <w:p w14:paraId="54F029C8" w14:textId="07D33D6E"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Ei kuluja.</w:t>
            </w:r>
          </w:p>
        </w:tc>
        <w:tc>
          <w:tcPr>
            <w:tcW w:w="1389" w:type="pct"/>
            <w:hideMark/>
          </w:tcPr>
          <w:p w14:paraId="1C7FC9C8" w14:textId="0DE7965B" w:rsidR="00545CF9" w:rsidRPr="00545CF9" w:rsidRDefault="00BF6A02" w:rsidP="00545CF9">
            <w:pPr>
              <w:spacing w:before="100" w:beforeAutospacing="1" w:after="100" w:afterAutospacing="1"/>
              <w:rPr>
                <w:rFonts w:eastAsia="Times New Roman" w:cs="Times New Roman"/>
                <w:sz w:val="24"/>
                <w:szCs w:val="24"/>
                <w:lang w:val="en-GB" w:eastAsia="lv-LV"/>
              </w:rPr>
            </w:pPr>
            <w:r>
              <w:rPr>
                <w:rFonts w:eastAsia="Times New Roman" w:cs="Times New Roman"/>
                <w:sz w:val="24"/>
                <w:szCs w:val="24"/>
                <w:lang w:val="en-GB" w:eastAsia="lv-LV"/>
              </w:rPr>
              <w:t>On eristettävä kokonaan, jotta lämpö ei tunkeudu ilmankierrosta.</w:t>
            </w:r>
          </w:p>
        </w:tc>
      </w:tr>
    </w:tbl>
    <w:p w14:paraId="301D5C5D" w14:textId="77777777" w:rsidR="00545CF9" w:rsidRPr="00545CF9" w:rsidRDefault="00545CF9" w:rsidP="00545CF9">
      <w:pPr>
        <w:spacing w:after="120" w:line="360" w:lineRule="auto"/>
        <w:rPr>
          <w:rFonts w:ascii="Times New Roman" w:hAnsi="Times New Roman" w:cs="Times New Roman"/>
          <w:sz w:val="24"/>
          <w:lang w:val="en-GB"/>
        </w:rPr>
      </w:pPr>
    </w:p>
    <w:p w14:paraId="716D2883" w14:textId="25A56404" w:rsidR="00545CF9" w:rsidRPr="00545CF9" w:rsidRDefault="00E20C0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1" w:name="_Toc100487214"/>
      <w:r>
        <w:rPr>
          <w:rFonts w:eastAsiaTheme="majorEastAsia" w:cstheme="majorBidi"/>
          <w:b/>
          <w:bCs/>
          <w:color w:val="538135"/>
          <w:sz w:val="28"/>
          <w:szCs w:val="24"/>
          <w:lang w:val="en-GB"/>
        </w:rPr>
        <w:t>Materiaalien käyttö</w:t>
      </w:r>
      <w:bookmarkEnd w:id="21"/>
    </w:p>
    <w:tbl>
      <w:tblPr>
        <w:tblpPr w:leftFromText="45" w:rightFromText="45" w:vertAnchor="tex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2" w:type="dxa"/>
          <w:left w:w="12" w:type="dxa"/>
          <w:bottom w:w="12" w:type="dxa"/>
          <w:right w:w="12" w:type="dxa"/>
        </w:tblCellMar>
        <w:tblLook w:val="04A0" w:firstRow="1" w:lastRow="0" w:firstColumn="1" w:lastColumn="0" w:noHBand="0" w:noVBand="1"/>
      </w:tblPr>
      <w:tblGrid>
        <w:gridCol w:w="1949"/>
        <w:gridCol w:w="2218"/>
        <w:gridCol w:w="1989"/>
        <w:gridCol w:w="2235"/>
        <w:gridCol w:w="1915"/>
      </w:tblGrid>
      <w:tr w:rsidR="001F423E" w:rsidRPr="00545CF9" w14:paraId="13E3D4DC" w14:textId="77777777" w:rsidTr="009B20DE">
        <w:trPr>
          <w:tblHeader/>
        </w:trPr>
        <w:tc>
          <w:tcPr>
            <w:tcW w:w="0" w:type="auto"/>
            <w:shd w:val="clear" w:color="auto" w:fill="FFFFFF" w:themeFill="background1"/>
            <w:vAlign w:val="center"/>
            <w:hideMark/>
          </w:tcPr>
          <w:p w14:paraId="03B81A70" w14:textId="5FF8943B"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Ty</w:t>
            </w:r>
            <w:r w:rsidR="00E20C09">
              <w:rPr>
                <w:rFonts w:cs="Times New Roman"/>
                <w:b/>
                <w:bCs/>
                <w:color w:val="292929"/>
                <w:sz w:val="24"/>
                <w:szCs w:val="24"/>
                <w:lang w:val="en-GB"/>
              </w:rPr>
              <w:t>yppi</w:t>
            </w:r>
          </w:p>
        </w:tc>
        <w:tc>
          <w:tcPr>
            <w:tcW w:w="0" w:type="auto"/>
            <w:shd w:val="clear" w:color="auto" w:fill="FFFFFF" w:themeFill="background1"/>
            <w:vAlign w:val="center"/>
            <w:hideMark/>
          </w:tcPr>
          <w:p w14:paraId="48DADD14" w14:textId="4CF219CA"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Materia</w:t>
            </w:r>
            <w:r w:rsidR="00E20C09">
              <w:rPr>
                <w:rFonts w:cs="Times New Roman"/>
                <w:b/>
                <w:bCs/>
                <w:color w:val="292929"/>
                <w:sz w:val="24"/>
                <w:szCs w:val="24"/>
                <w:lang w:val="en-GB"/>
              </w:rPr>
              <w:t>a</w:t>
            </w:r>
            <w:r w:rsidRPr="00545CF9">
              <w:rPr>
                <w:rFonts w:cs="Times New Roman"/>
                <w:b/>
                <w:bCs/>
                <w:color w:val="292929"/>
                <w:sz w:val="24"/>
                <w:szCs w:val="24"/>
                <w:lang w:val="en-GB"/>
              </w:rPr>
              <w:t>l</w:t>
            </w:r>
            <w:r w:rsidR="00E20C09">
              <w:rPr>
                <w:rFonts w:cs="Times New Roman"/>
                <w:b/>
                <w:bCs/>
                <w:color w:val="292929"/>
                <w:sz w:val="24"/>
                <w:szCs w:val="24"/>
                <w:lang w:val="en-GB"/>
              </w:rPr>
              <w:t>i</w:t>
            </w:r>
          </w:p>
        </w:tc>
        <w:tc>
          <w:tcPr>
            <w:tcW w:w="0" w:type="auto"/>
            <w:shd w:val="clear" w:color="auto" w:fill="FFFFFF" w:themeFill="background1"/>
            <w:vAlign w:val="center"/>
            <w:hideMark/>
          </w:tcPr>
          <w:p w14:paraId="0F60306B" w14:textId="6EEE0BE1" w:rsidR="00545CF9" w:rsidRPr="00545CF9" w:rsidRDefault="00E20C09" w:rsidP="00545CF9">
            <w:pPr>
              <w:spacing w:after="120" w:line="360" w:lineRule="auto"/>
              <w:jc w:val="center"/>
              <w:rPr>
                <w:rFonts w:cs="Times New Roman"/>
                <w:b/>
                <w:bCs/>
                <w:caps/>
                <w:color w:val="292929"/>
                <w:sz w:val="24"/>
                <w:szCs w:val="24"/>
                <w:lang w:val="en-GB"/>
              </w:rPr>
            </w:pPr>
            <w:r>
              <w:rPr>
                <w:rFonts w:cs="Times New Roman"/>
                <w:b/>
                <w:bCs/>
                <w:color w:val="292929"/>
                <w:sz w:val="24"/>
                <w:szCs w:val="24"/>
                <w:lang w:val="en-GB"/>
              </w:rPr>
              <w:t>Soveltuvuus</w:t>
            </w:r>
          </w:p>
        </w:tc>
        <w:tc>
          <w:tcPr>
            <w:tcW w:w="0" w:type="auto"/>
            <w:shd w:val="clear" w:color="auto" w:fill="FFFFFF" w:themeFill="background1"/>
            <w:vAlign w:val="center"/>
            <w:hideMark/>
          </w:tcPr>
          <w:p w14:paraId="782E3EC7" w14:textId="09A882C7" w:rsidR="00545CF9" w:rsidRPr="00545CF9" w:rsidRDefault="00E20C09" w:rsidP="00545CF9">
            <w:pPr>
              <w:spacing w:after="120" w:line="360" w:lineRule="auto"/>
              <w:jc w:val="center"/>
              <w:rPr>
                <w:rFonts w:cs="Times New Roman"/>
                <w:b/>
                <w:bCs/>
                <w:caps/>
                <w:color w:val="292929"/>
                <w:sz w:val="24"/>
                <w:szCs w:val="24"/>
                <w:lang w:val="en-GB"/>
              </w:rPr>
            </w:pPr>
            <w:r>
              <w:rPr>
                <w:rFonts w:cs="Times New Roman"/>
                <w:b/>
                <w:bCs/>
                <w:color w:val="292929"/>
                <w:sz w:val="24"/>
                <w:szCs w:val="24"/>
                <w:lang w:val="en-GB"/>
              </w:rPr>
              <w:t>Asentaminen</w:t>
            </w:r>
          </w:p>
        </w:tc>
        <w:tc>
          <w:tcPr>
            <w:tcW w:w="2359" w:type="dxa"/>
            <w:shd w:val="clear" w:color="auto" w:fill="FFFFFF" w:themeFill="background1"/>
            <w:vAlign w:val="center"/>
            <w:hideMark/>
          </w:tcPr>
          <w:p w14:paraId="212B4431" w14:textId="7C04937A" w:rsidR="00545CF9" w:rsidRPr="00545CF9" w:rsidRDefault="00E20C09" w:rsidP="00545CF9">
            <w:pPr>
              <w:spacing w:after="120" w:line="360" w:lineRule="auto"/>
              <w:jc w:val="center"/>
              <w:rPr>
                <w:rFonts w:cs="Times New Roman"/>
                <w:b/>
                <w:bCs/>
                <w:caps/>
                <w:color w:val="292929"/>
                <w:sz w:val="24"/>
                <w:szCs w:val="24"/>
                <w:lang w:val="en-GB"/>
              </w:rPr>
            </w:pPr>
            <w:r>
              <w:rPr>
                <w:rFonts w:cs="Times New Roman"/>
                <w:b/>
                <w:bCs/>
                <w:color w:val="292929"/>
                <w:sz w:val="24"/>
                <w:szCs w:val="24"/>
                <w:lang w:val="en-GB"/>
              </w:rPr>
              <w:t>Edut</w:t>
            </w:r>
          </w:p>
        </w:tc>
      </w:tr>
      <w:tr w:rsidR="001F423E" w:rsidRPr="00545CF9" w14:paraId="4D44C90F" w14:textId="77777777" w:rsidTr="009B20DE">
        <w:tc>
          <w:tcPr>
            <w:tcW w:w="0" w:type="auto"/>
            <w:shd w:val="clear" w:color="auto" w:fill="FFFFFF" w:themeFill="background1"/>
            <w:vAlign w:val="center"/>
            <w:hideMark/>
          </w:tcPr>
          <w:p w14:paraId="2669B339" w14:textId="639CC6DA" w:rsidR="00545CF9" w:rsidRPr="008F7A01" w:rsidRDefault="001927C4" w:rsidP="008F7A01">
            <w:pPr>
              <w:jc w:val="left"/>
              <w:rPr>
                <w:rFonts w:cs="Times New Roman"/>
                <w:sz w:val="24"/>
                <w:szCs w:val="24"/>
                <w:lang w:val="en-GB"/>
              </w:rPr>
            </w:pPr>
            <w:hyperlink r:id="rId15" w:anchor="batts" w:tooltip=" batts and rolls" w:history="1">
              <w:r w:rsidR="00C43FC9" w:rsidRPr="008F7A01">
                <w:rPr>
                  <w:rFonts w:cs="Times New Roman"/>
                  <w:b/>
                  <w:bCs/>
                  <w:sz w:val="24"/>
                  <w:szCs w:val="24"/>
                  <w:lang w:val="en-GB"/>
                </w:rPr>
                <w:t>Matot</w:t>
              </w:r>
            </w:hyperlink>
            <w:r w:rsidR="00C43FC9" w:rsidRPr="008F7A01">
              <w:rPr>
                <w:rFonts w:cs="Times New Roman"/>
                <w:b/>
                <w:bCs/>
                <w:sz w:val="24"/>
                <w:szCs w:val="24"/>
                <w:lang w:val="en-GB"/>
              </w:rPr>
              <w:t xml:space="preserve"> ja rullat</w:t>
            </w:r>
          </w:p>
        </w:tc>
        <w:tc>
          <w:tcPr>
            <w:tcW w:w="0" w:type="auto"/>
            <w:shd w:val="clear" w:color="auto" w:fill="FFFFFF" w:themeFill="background1"/>
            <w:vAlign w:val="center"/>
            <w:hideMark/>
          </w:tcPr>
          <w:p w14:paraId="506863C3" w14:textId="77777777" w:rsid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Lasikuita</w:t>
            </w:r>
          </w:p>
          <w:p w14:paraId="42F18C79" w14:textId="77777777" w:rsidR="00B6329C"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Mineraalivilla</w:t>
            </w:r>
          </w:p>
          <w:p w14:paraId="3EE59EB9" w14:textId="77777777" w:rsidR="00B6329C"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Muovikuidut</w:t>
            </w:r>
          </w:p>
          <w:p w14:paraId="03F972CB" w14:textId="626F12D3" w:rsidR="00B6329C" w:rsidRP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Luonnolliset kuidut</w:t>
            </w:r>
          </w:p>
        </w:tc>
        <w:tc>
          <w:tcPr>
            <w:tcW w:w="0" w:type="auto"/>
            <w:shd w:val="clear" w:color="auto" w:fill="FFFFFF" w:themeFill="background1"/>
            <w:vAlign w:val="center"/>
            <w:hideMark/>
          </w:tcPr>
          <w:p w14:paraId="5B585CCE" w14:textId="77777777" w:rsid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Keskeneräiset seinät</w:t>
            </w:r>
          </w:p>
          <w:p w14:paraId="37C85116" w14:textId="1F979CE0" w:rsidR="00B6329C" w:rsidRP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Lattiat ja katot</w:t>
            </w:r>
          </w:p>
        </w:tc>
        <w:tc>
          <w:tcPr>
            <w:tcW w:w="0" w:type="auto"/>
            <w:shd w:val="clear" w:color="auto" w:fill="FFFFFF" w:themeFill="background1"/>
            <w:vAlign w:val="center"/>
            <w:hideMark/>
          </w:tcPr>
          <w:p w14:paraId="1ADB7DDB" w14:textId="539CF7AE" w:rsidR="00545CF9" w:rsidRPr="00545CF9" w:rsidRDefault="00B6329C" w:rsidP="001F423E">
            <w:pPr>
              <w:spacing w:after="120"/>
              <w:rPr>
                <w:rFonts w:cs="Times New Roman"/>
                <w:sz w:val="24"/>
                <w:szCs w:val="24"/>
                <w:lang w:val="en-GB"/>
              </w:rPr>
            </w:pPr>
            <w:r>
              <w:rPr>
                <w:rFonts w:cs="Times New Roman"/>
                <w:sz w:val="24"/>
                <w:szCs w:val="24"/>
                <w:lang w:val="en-GB"/>
              </w:rPr>
              <w:t>Asennetaan palkkien väliin.</w:t>
            </w:r>
          </w:p>
        </w:tc>
        <w:tc>
          <w:tcPr>
            <w:tcW w:w="2359" w:type="dxa"/>
            <w:shd w:val="clear" w:color="auto" w:fill="FFFFFF" w:themeFill="background1"/>
            <w:vAlign w:val="center"/>
            <w:hideMark/>
          </w:tcPr>
          <w:p w14:paraId="2C52732A" w14:textId="77777777" w:rsid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Tee-se-itse.</w:t>
            </w:r>
          </w:p>
          <w:p w14:paraId="25534A09" w14:textId="77777777" w:rsidR="00B6329C"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Soveltuu tavalliseen palkkiväliin.</w:t>
            </w:r>
          </w:p>
          <w:p w14:paraId="208945BB" w14:textId="2E2B7950" w:rsidR="00B6329C" w:rsidRPr="00545CF9" w:rsidRDefault="00B6329C"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Suhteellisen halpa.</w:t>
            </w:r>
          </w:p>
        </w:tc>
      </w:tr>
      <w:tr w:rsidR="001F423E" w:rsidRPr="00545CF9" w14:paraId="2740AC11" w14:textId="77777777" w:rsidTr="009B20DE">
        <w:tc>
          <w:tcPr>
            <w:tcW w:w="0" w:type="auto"/>
            <w:shd w:val="clear" w:color="auto" w:fill="FFFFFF" w:themeFill="background1"/>
            <w:vAlign w:val="center"/>
            <w:hideMark/>
          </w:tcPr>
          <w:p w14:paraId="1AAA8C49" w14:textId="7CEF61A8" w:rsidR="00545CF9" w:rsidRPr="00545CF9" w:rsidRDefault="008F7A01" w:rsidP="008F7A01">
            <w:pPr>
              <w:spacing w:after="120"/>
              <w:rPr>
                <w:rFonts w:cs="Times New Roman"/>
                <w:sz w:val="24"/>
                <w:szCs w:val="24"/>
                <w:lang w:val="en-GB"/>
              </w:rPr>
            </w:pPr>
            <w:r>
              <w:rPr>
                <w:rFonts w:cs="Times New Roman"/>
                <w:b/>
                <w:bCs/>
                <w:sz w:val="24"/>
                <w:szCs w:val="24"/>
                <w:lang w:val="en-GB"/>
              </w:rPr>
              <w:t>Eristävät betonilohkot</w:t>
            </w:r>
          </w:p>
        </w:tc>
        <w:tc>
          <w:tcPr>
            <w:tcW w:w="0" w:type="auto"/>
            <w:shd w:val="clear" w:color="auto" w:fill="FFFFFF" w:themeFill="background1"/>
            <w:vAlign w:val="center"/>
            <w:hideMark/>
          </w:tcPr>
          <w:p w14:paraId="3E04DA59" w14:textId="77777777" w:rsidR="008F7A01" w:rsidRDefault="008F7A01"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 xml:space="preserve">Vaahtomuovilevy. </w:t>
            </w:r>
          </w:p>
          <w:p w14:paraId="453EA8C7" w14:textId="7E026C62" w:rsidR="00545CF9" w:rsidRPr="00545CF9" w:rsidRDefault="008F7A01"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Jotkut valmistajat lisäävät betoniseokseen vaahtorakeita tai ilmaa R-arvojen lisäämiseksi.</w:t>
            </w:r>
          </w:p>
        </w:tc>
        <w:tc>
          <w:tcPr>
            <w:tcW w:w="0" w:type="auto"/>
            <w:shd w:val="clear" w:color="auto" w:fill="FFFFFF" w:themeFill="background1"/>
            <w:vAlign w:val="center"/>
            <w:hideMark/>
          </w:tcPr>
          <w:p w14:paraId="38D253DB" w14:textId="77777777" w:rsidR="00545CF9" w:rsidRDefault="008F7A01"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Keskeneräiset seinät.</w:t>
            </w:r>
          </w:p>
          <w:p w14:paraId="29710668" w14:textId="2E856535" w:rsidR="008F7A01" w:rsidRPr="00545CF9" w:rsidRDefault="008F7A01"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Uudis-rakentaminen ja restaurointi.</w:t>
            </w:r>
          </w:p>
        </w:tc>
        <w:tc>
          <w:tcPr>
            <w:tcW w:w="0" w:type="auto"/>
            <w:shd w:val="clear" w:color="auto" w:fill="FFFFFF" w:themeFill="background1"/>
            <w:vAlign w:val="center"/>
            <w:hideMark/>
          </w:tcPr>
          <w:p w14:paraId="2C14B946" w14:textId="77777777" w:rsidR="00545CF9" w:rsidRDefault="008F7A01" w:rsidP="008F7A01">
            <w:pPr>
              <w:spacing w:after="120"/>
              <w:rPr>
                <w:rFonts w:eastAsiaTheme="minorEastAsia" w:cs="Times New Roman"/>
                <w:kern w:val="0"/>
                <w:sz w:val="24"/>
                <w:szCs w:val="24"/>
                <w:lang w:val="en-GB"/>
              </w:rPr>
            </w:pPr>
            <w:r>
              <w:rPr>
                <w:rFonts w:eastAsiaTheme="minorEastAsia" w:cs="Times New Roman"/>
                <w:kern w:val="0"/>
                <w:sz w:val="24"/>
                <w:szCs w:val="24"/>
                <w:lang w:val="en-GB"/>
              </w:rPr>
              <w:t>Edellyttää erikois-osaamista.</w:t>
            </w:r>
          </w:p>
          <w:p w14:paraId="1DB22164" w14:textId="46C8B9EF" w:rsidR="008F7A01" w:rsidRPr="00545CF9" w:rsidRDefault="008F7A01" w:rsidP="008F7A01">
            <w:pPr>
              <w:spacing w:after="120"/>
              <w:rPr>
                <w:rFonts w:cs="Times New Roman"/>
                <w:sz w:val="24"/>
                <w:szCs w:val="24"/>
                <w:lang w:val="en-GB"/>
              </w:rPr>
            </w:pPr>
            <w:r>
              <w:rPr>
                <w:rFonts w:cs="Times New Roman"/>
                <w:sz w:val="24"/>
                <w:szCs w:val="24"/>
                <w:lang w:val="en-GB"/>
              </w:rPr>
              <w:t>Eristävät betonilohkot pinotaan joskus ilman laastia ja pintaliimataan.</w:t>
            </w:r>
          </w:p>
        </w:tc>
        <w:tc>
          <w:tcPr>
            <w:tcW w:w="2359" w:type="dxa"/>
            <w:shd w:val="clear" w:color="auto" w:fill="FFFFFF" w:themeFill="background1"/>
            <w:vAlign w:val="center"/>
            <w:hideMark/>
          </w:tcPr>
          <w:p w14:paraId="1504F312" w14:textId="77777777" w:rsidR="008F7A01" w:rsidRDefault="008F7A01"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 xml:space="preserve">Eristävät ytimet lisäävät seinän R-arvoa. Eristys ulkopuolelta </w:t>
            </w:r>
            <w:r w:rsidR="001F423E">
              <w:rPr>
                <w:rFonts w:eastAsiaTheme="minorEastAsia" w:cs="Times New Roman"/>
                <w:kern w:val="0"/>
                <w:sz w:val="24"/>
                <w:szCs w:val="24"/>
                <w:lang w:val="en-GB"/>
              </w:rPr>
              <w:t>voi hillitä sisälämpötilaa.</w:t>
            </w:r>
          </w:p>
          <w:p w14:paraId="1D537F20" w14:textId="360ACFA4" w:rsidR="001F423E" w:rsidRPr="00545CF9" w:rsidRDefault="001F423E" w:rsidP="00545CF9">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 xml:space="preserve">Autoklavoidun betonin ja </w:t>
            </w:r>
            <w:r w:rsidR="006E57B7">
              <w:rPr>
                <w:rFonts w:eastAsiaTheme="minorEastAsia" w:cs="Times New Roman"/>
                <w:kern w:val="0"/>
                <w:sz w:val="24"/>
                <w:szCs w:val="24"/>
                <w:lang w:val="en-GB"/>
              </w:rPr>
              <w:t>betoni-</w:t>
            </w:r>
            <w:r>
              <w:rPr>
                <w:rFonts w:eastAsiaTheme="minorEastAsia" w:cs="Times New Roman"/>
                <w:kern w:val="0"/>
                <w:sz w:val="24"/>
                <w:szCs w:val="24"/>
                <w:lang w:val="en-GB"/>
              </w:rPr>
              <w:t xml:space="preserve">elementtien eristysarvo 10 </w:t>
            </w:r>
            <w:r>
              <w:rPr>
                <w:rFonts w:eastAsiaTheme="minorEastAsia" w:cs="Times New Roman"/>
                <w:kern w:val="0"/>
                <w:sz w:val="24"/>
                <w:szCs w:val="24"/>
                <w:lang w:val="en-GB"/>
              </w:rPr>
              <w:lastRenderedPageBreak/>
              <w:t>kertaa parempi.</w:t>
            </w:r>
          </w:p>
        </w:tc>
      </w:tr>
      <w:tr w:rsidR="001F423E" w:rsidRPr="00545CF9" w14:paraId="5C2F155D" w14:textId="77777777" w:rsidTr="009B20DE">
        <w:tc>
          <w:tcPr>
            <w:tcW w:w="0" w:type="auto"/>
            <w:shd w:val="clear" w:color="auto" w:fill="FFFFFF" w:themeFill="background1"/>
            <w:vAlign w:val="center"/>
            <w:hideMark/>
          </w:tcPr>
          <w:p w14:paraId="7715DFEA" w14:textId="123FB0F6" w:rsidR="00545CF9" w:rsidRPr="00545CF9" w:rsidRDefault="001927C4" w:rsidP="001F423E">
            <w:pPr>
              <w:spacing w:after="120"/>
              <w:rPr>
                <w:rFonts w:cs="Times New Roman"/>
                <w:sz w:val="24"/>
                <w:szCs w:val="24"/>
                <w:lang w:val="en-GB"/>
              </w:rPr>
            </w:pPr>
            <w:hyperlink r:id="rId16" w:anchor="foam" w:tooltip="Read more about Foam board or rigid foam" w:history="1">
              <w:r w:rsidR="001F423E">
                <w:rPr>
                  <w:rFonts w:cs="Times New Roman"/>
                  <w:b/>
                  <w:bCs/>
                  <w:sz w:val="24"/>
                  <w:szCs w:val="24"/>
                  <w:lang w:val="en-GB"/>
                </w:rPr>
                <w:t>Vaahtolevy</w:t>
              </w:r>
            </w:hyperlink>
            <w:r w:rsidR="001F423E">
              <w:rPr>
                <w:rFonts w:cs="Times New Roman"/>
                <w:b/>
                <w:bCs/>
                <w:sz w:val="24"/>
                <w:szCs w:val="24"/>
                <w:lang w:val="en-GB"/>
              </w:rPr>
              <w:t xml:space="preserve"> tai jäykistyvä vaahto</w:t>
            </w:r>
          </w:p>
        </w:tc>
        <w:tc>
          <w:tcPr>
            <w:tcW w:w="0" w:type="auto"/>
            <w:shd w:val="clear" w:color="auto" w:fill="FFFFFF" w:themeFill="background1"/>
            <w:vAlign w:val="center"/>
            <w:hideMark/>
          </w:tcPr>
          <w:p w14:paraId="5F26BFBE" w14:textId="36CFE899" w:rsidR="00545CF9" w:rsidRPr="00545CF9" w:rsidRDefault="001F423E" w:rsidP="001F423E">
            <w:pPr>
              <w:spacing w:after="120"/>
              <w:rPr>
                <w:rFonts w:cs="Times New Roman"/>
                <w:sz w:val="24"/>
                <w:szCs w:val="24"/>
                <w:lang w:val="en-GB"/>
              </w:rPr>
            </w:pPr>
            <w:r>
              <w:rPr>
                <w:rFonts w:eastAsiaTheme="minorEastAsia" w:cs="Times New Roman"/>
                <w:kern w:val="0"/>
                <w:sz w:val="24"/>
                <w:szCs w:val="24"/>
                <w:lang w:val="en-GB"/>
              </w:rPr>
              <w:t>Polystyreeni, polyisosyanuraati, polyuretaani.</w:t>
            </w:r>
          </w:p>
        </w:tc>
        <w:tc>
          <w:tcPr>
            <w:tcW w:w="0" w:type="auto"/>
            <w:shd w:val="clear" w:color="auto" w:fill="FFFFFF" w:themeFill="background1"/>
            <w:vAlign w:val="center"/>
            <w:hideMark/>
          </w:tcPr>
          <w:p w14:paraId="47AA050D" w14:textId="787DB733" w:rsidR="001F423E" w:rsidRPr="001F423E" w:rsidRDefault="001F423E" w:rsidP="001F423E">
            <w:pPr>
              <w:spacing w:after="120"/>
              <w:rPr>
                <w:rFonts w:eastAsiaTheme="minorEastAsia" w:cs="Times New Roman"/>
                <w:kern w:val="0"/>
                <w:sz w:val="24"/>
                <w:szCs w:val="24"/>
                <w:lang w:val="en-GB"/>
              </w:rPr>
            </w:pPr>
            <w:r>
              <w:rPr>
                <w:rFonts w:eastAsiaTheme="minorEastAsia" w:cs="Times New Roman"/>
                <w:kern w:val="0"/>
                <w:sz w:val="24"/>
                <w:szCs w:val="24"/>
                <w:lang w:val="en-GB"/>
              </w:rPr>
              <w:t xml:space="preserve">Keskeneräiset seinät, lattiat ja katot sekä </w:t>
            </w:r>
            <w:r w:rsidR="00ED68C8">
              <w:rPr>
                <w:rFonts w:eastAsiaTheme="minorEastAsia" w:cs="Times New Roman"/>
                <w:kern w:val="0"/>
                <w:sz w:val="24"/>
                <w:szCs w:val="24"/>
                <w:lang w:val="en-GB"/>
              </w:rPr>
              <w:t xml:space="preserve"> </w:t>
            </w:r>
            <w:r>
              <w:rPr>
                <w:rFonts w:eastAsiaTheme="minorEastAsia" w:cs="Times New Roman"/>
                <w:kern w:val="0"/>
                <w:sz w:val="24"/>
                <w:szCs w:val="24"/>
                <w:lang w:val="en-GB"/>
              </w:rPr>
              <w:t xml:space="preserve"> matalakalteiset katot.</w:t>
            </w:r>
          </w:p>
        </w:tc>
        <w:tc>
          <w:tcPr>
            <w:tcW w:w="0" w:type="auto"/>
            <w:shd w:val="clear" w:color="auto" w:fill="FFFFFF" w:themeFill="background1"/>
            <w:vAlign w:val="center"/>
            <w:hideMark/>
          </w:tcPr>
          <w:p w14:paraId="48ECE162" w14:textId="77777777" w:rsidR="00545CF9" w:rsidRDefault="001F423E" w:rsidP="001F423E">
            <w:pPr>
              <w:spacing w:after="120"/>
              <w:rPr>
                <w:rFonts w:eastAsiaTheme="minorEastAsia" w:cs="Times New Roman"/>
                <w:kern w:val="0"/>
                <w:sz w:val="24"/>
                <w:szCs w:val="24"/>
                <w:lang w:val="en-GB"/>
              </w:rPr>
            </w:pPr>
            <w:r>
              <w:rPr>
                <w:rFonts w:eastAsiaTheme="minorEastAsia" w:cs="Times New Roman"/>
                <w:kern w:val="0"/>
                <w:sz w:val="24"/>
                <w:szCs w:val="24"/>
                <w:lang w:val="en-GB"/>
              </w:rPr>
              <w:t>Sisäkäytössä tulee peittää ½ tuuman kipsilevyllä paloturvallisuuden vuoksi.</w:t>
            </w:r>
          </w:p>
          <w:p w14:paraId="24E886C8" w14:textId="36AA070B" w:rsidR="001F423E" w:rsidRPr="00545CF9" w:rsidRDefault="001F423E" w:rsidP="001F423E">
            <w:pPr>
              <w:spacing w:after="120"/>
              <w:rPr>
                <w:rFonts w:cs="Times New Roman"/>
                <w:sz w:val="24"/>
                <w:szCs w:val="24"/>
                <w:lang w:val="en-GB"/>
              </w:rPr>
            </w:pPr>
            <w:r>
              <w:rPr>
                <w:rFonts w:cs="Times New Roman"/>
                <w:sz w:val="24"/>
                <w:szCs w:val="24"/>
                <w:lang w:val="en-GB"/>
              </w:rPr>
              <w:t>Ulkokäytössä on asennettava säänkestävällä pinnoitteella.</w:t>
            </w:r>
          </w:p>
        </w:tc>
        <w:tc>
          <w:tcPr>
            <w:tcW w:w="2359" w:type="dxa"/>
            <w:shd w:val="clear" w:color="auto" w:fill="FFFFFF" w:themeFill="background1"/>
            <w:vAlign w:val="center"/>
            <w:hideMark/>
          </w:tcPr>
          <w:p w14:paraId="381A66BA" w14:textId="77777777" w:rsidR="00545CF9" w:rsidRDefault="001F423E" w:rsidP="001C5E52">
            <w:pPr>
              <w:spacing w:after="120"/>
              <w:rPr>
                <w:rFonts w:eastAsiaTheme="minorEastAsia" w:cs="Times New Roman"/>
                <w:kern w:val="0"/>
                <w:sz w:val="24"/>
                <w:szCs w:val="24"/>
                <w:lang w:val="en-GB"/>
              </w:rPr>
            </w:pPr>
            <w:r>
              <w:rPr>
                <w:rFonts w:eastAsiaTheme="minorEastAsia" w:cs="Times New Roman"/>
                <w:kern w:val="0"/>
                <w:sz w:val="24"/>
                <w:szCs w:val="24"/>
                <w:lang w:val="en-GB"/>
              </w:rPr>
              <w:t>Korkea eristysarvo suhteellisen pienellä paksuudella.</w:t>
            </w:r>
          </w:p>
          <w:p w14:paraId="72EF2A1A" w14:textId="45AE2315" w:rsidR="001F423E" w:rsidRPr="00545CF9" w:rsidRDefault="001F423E" w:rsidP="001C5E52">
            <w:pPr>
              <w:spacing w:after="120"/>
              <w:rPr>
                <w:rFonts w:cs="Times New Roman"/>
                <w:sz w:val="24"/>
                <w:szCs w:val="24"/>
                <w:lang w:val="en-GB"/>
              </w:rPr>
            </w:pPr>
            <w:r>
              <w:rPr>
                <w:rFonts w:cs="Times New Roman"/>
                <w:sz w:val="24"/>
                <w:szCs w:val="24"/>
                <w:lang w:val="en-GB"/>
              </w:rPr>
              <w:t xml:space="preserve">Voi </w:t>
            </w:r>
            <w:r w:rsidR="001C5E52">
              <w:rPr>
                <w:rFonts w:cs="Times New Roman"/>
                <w:sz w:val="24"/>
                <w:szCs w:val="24"/>
                <w:lang w:val="en-GB"/>
              </w:rPr>
              <w:t>estää läm</w:t>
            </w:r>
            <w:r w:rsidR="006E57B7">
              <w:rPr>
                <w:rFonts w:cs="Times New Roman"/>
                <w:sz w:val="24"/>
                <w:szCs w:val="24"/>
                <w:lang w:val="en-GB"/>
              </w:rPr>
              <w:t xml:space="preserve">mön </w:t>
            </w:r>
            <w:r w:rsidR="001C5E52">
              <w:rPr>
                <w:rFonts w:cs="Times New Roman"/>
                <w:sz w:val="24"/>
                <w:szCs w:val="24"/>
                <w:lang w:val="en-GB"/>
              </w:rPr>
              <w:t>oikosulkuja kun asennetaan tiheästi palkkien väliin.</w:t>
            </w:r>
          </w:p>
        </w:tc>
      </w:tr>
      <w:tr w:rsidR="001F423E" w:rsidRPr="00545CF9" w14:paraId="5681E4AD" w14:textId="77777777" w:rsidTr="009B20DE">
        <w:tc>
          <w:tcPr>
            <w:tcW w:w="0" w:type="auto"/>
            <w:shd w:val="clear" w:color="auto" w:fill="FFFFFF" w:themeFill="background1"/>
            <w:vAlign w:val="center"/>
            <w:hideMark/>
          </w:tcPr>
          <w:p w14:paraId="15537C9C" w14:textId="1C942AE5" w:rsidR="00545CF9" w:rsidRPr="00545CF9" w:rsidRDefault="001927C4" w:rsidP="001C5E52">
            <w:pPr>
              <w:spacing w:after="120"/>
              <w:rPr>
                <w:rFonts w:cs="Times New Roman"/>
                <w:sz w:val="24"/>
                <w:szCs w:val="24"/>
                <w:lang w:val="en-GB"/>
              </w:rPr>
            </w:pPr>
            <w:hyperlink r:id="rId17" w:anchor="icf" w:tooltip="Read more about Insulating concrete forms (ICFs)" w:history="1">
              <w:r w:rsidR="001C5E52">
                <w:rPr>
                  <w:rFonts w:cs="Times New Roman"/>
                  <w:b/>
                  <w:bCs/>
                  <w:sz w:val="24"/>
                  <w:szCs w:val="24"/>
                  <w:lang w:val="en-GB"/>
                </w:rPr>
                <w:t>Eristävät</w:t>
              </w:r>
            </w:hyperlink>
            <w:r w:rsidR="001C5E52">
              <w:rPr>
                <w:rFonts w:cs="Times New Roman"/>
                <w:b/>
                <w:bCs/>
                <w:sz w:val="24"/>
                <w:szCs w:val="24"/>
                <w:lang w:val="en-GB"/>
              </w:rPr>
              <w:t xml:space="preserve"> betonimuodot</w:t>
            </w:r>
          </w:p>
        </w:tc>
        <w:tc>
          <w:tcPr>
            <w:tcW w:w="0" w:type="auto"/>
            <w:shd w:val="clear" w:color="auto" w:fill="FFFFFF" w:themeFill="background1"/>
            <w:vAlign w:val="center"/>
            <w:hideMark/>
          </w:tcPr>
          <w:p w14:paraId="3EE02EC2" w14:textId="2A676C2B" w:rsidR="00545CF9" w:rsidRPr="00545CF9" w:rsidRDefault="001C5E52" w:rsidP="001C5E52">
            <w:pPr>
              <w:spacing w:after="120"/>
              <w:rPr>
                <w:rFonts w:cs="Times New Roman"/>
                <w:sz w:val="24"/>
                <w:szCs w:val="24"/>
                <w:lang w:val="en-GB"/>
              </w:rPr>
            </w:pPr>
            <w:r>
              <w:rPr>
                <w:rFonts w:cs="Times New Roman"/>
                <w:sz w:val="24"/>
                <w:szCs w:val="24"/>
                <w:lang w:val="en-GB"/>
              </w:rPr>
              <w:t>Vaahtolevyt – ja vaahtolohkot.</w:t>
            </w:r>
          </w:p>
        </w:tc>
        <w:tc>
          <w:tcPr>
            <w:tcW w:w="0" w:type="auto"/>
            <w:shd w:val="clear" w:color="auto" w:fill="FFFFFF" w:themeFill="background1"/>
            <w:vAlign w:val="center"/>
            <w:hideMark/>
          </w:tcPr>
          <w:p w14:paraId="396EAA42" w14:textId="44D1507F" w:rsidR="00545CF9" w:rsidRPr="00545CF9" w:rsidRDefault="001C5E52" w:rsidP="001C5E52">
            <w:pPr>
              <w:spacing w:after="120"/>
              <w:rPr>
                <w:rFonts w:cs="Times New Roman"/>
                <w:sz w:val="24"/>
                <w:szCs w:val="24"/>
                <w:lang w:val="en-GB"/>
              </w:rPr>
            </w:pPr>
            <w:r>
              <w:rPr>
                <w:rFonts w:cs="Times New Roman"/>
                <w:sz w:val="24"/>
                <w:szCs w:val="24"/>
                <w:lang w:val="en-GB"/>
              </w:rPr>
              <w:t>Keskeneräiset seinät uudis-rakentamisessa.</w:t>
            </w:r>
          </w:p>
        </w:tc>
        <w:tc>
          <w:tcPr>
            <w:tcW w:w="0" w:type="auto"/>
            <w:shd w:val="clear" w:color="auto" w:fill="FFFFFF" w:themeFill="background1"/>
            <w:vAlign w:val="center"/>
            <w:hideMark/>
          </w:tcPr>
          <w:p w14:paraId="65868163" w14:textId="0444503E" w:rsidR="00545CF9" w:rsidRPr="00545CF9" w:rsidRDefault="001C5E52" w:rsidP="001C5E52">
            <w:pPr>
              <w:spacing w:after="120"/>
              <w:rPr>
                <w:rFonts w:cs="Times New Roman"/>
                <w:sz w:val="24"/>
                <w:szCs w:val="24"/>
                <w:lang w:val="en-GB"/>
              </w:rPr>
            </w:pPr>
            <w:r>
              <w:rPr>
                <w:rFonts w:cs="Times New Roman"/>
                <w:sz w:val="24"/>
                <w:szCs w:val="24"/>
                <w:lang w:val="en-GB"/>
              </w:rPr>
              <w:t>Asennetaan osaksi rakennetta.</w:t>
            </w:r>
          </w:p>
        </w:tc>
        <w:tc>
          <w:tcPr>
            <w:tcW w:w="2359" w:type="dxa"/>
            <w:shd w:val="clear" w:color="auto" w:fill="FFFFFF" w:themeFill="background1"/>
            <w:vAlign w:val="center"/>
            <w:hideMark/>
          </w:tcPr>
          <w:p w14:paraId="741EA3E1" w14:textId="5D66605A" w:rsidR="00545CF9" w:rsidRPr="00545CF9" w:rsidRDefault="001C5E52" w:rsidP="001C5E52">
            <w:pPr>
              <w:spacing w:after="120"/>
              <w:rPr>
                <w:rFonts w:cs="Times New Roman"/>
                <w:sz w:val="24"/>
                <w:szCs w:val="24"/>
                <w:lang w:val="en-GB"/>
              </w:rPr>
            </w:pPr>
            <w:r>
              <w:rPr>
                <w:rFonts w:cs="Times New Roman"/>
                <w:sz w:val="24"/>
                <w:szCs w:val="24"/>
                <w:lang w:val="en-GB"/>
              </w:rPr>
              <w:t>Eristys on kirjaimellisesti rakennetta kodin seiniin, korkea lämmönvastus.</w:t>
            </w:r>
          </w:p>
        </w:tc>
      </w:tr>
      <w:tr w:rsidR="001F423E" w:rsidRPr="00545CF9" w14:paraId="27B2DD2A" w14:textId="77777777" w:rsidTr="009B20DE">
        <w:tc>
          <w:tcPr>
            <w:tcW w:w="0" w:type="auto"/>
            <w:shd w:val="clear" w:color="auto" w:fill="FFFFFF" w:themeFill="background1"/>
            <w:vAlign w:val="center"/>
            <w:hideMark/>
          </w:tcPr>
          <w:p w14:paraId="502E9717" w14:textId="69C35E05" w:rsidR="00545CF9" w:rsidRPr="00545CF9" w:rsidRDefault="001927C4" w:rsidP="00375FC5">
            <w:pPr>
              <w:spacing w:after="120"/>
              <w:rPr>
                <w:rFonts w:cs="Times New Roman"/>
                <w:sz w:val="24"/>
                <w:szCs w:val="24"/>
                <w:lang w:val="en-GB"/>
              </w:rPr>
            </w:pPr>
            <w:hyperlink r:id="rId18" w:anchor="loosefill" w:tooltip="Read more about Loose-fill and blown-in" w:history="1">
              <w:r w:rsidR="00375FC5">
                <w:rPr>
                  <w:rFonts w:cs="Times New Roman"/>
                  <w:b/>
                  <w:bCs/>
                  <w:sz w:val="24"/>
                  <w:szCs w:val="24"/>
                  <w:lang w:val="en-GB"/>
                </w:rPr>
                <w:t>Löysä</w:t>
              </w:r>
            </w:hyperlink>
            <w:r w:rsidR="00375FC5">
              <w:rPr>
                <w:rFonts w:cs="Times New Roman"/>
                <w:b/>
                <w:bCs/>
                <w:sz w:val="24"/>
                <w:szCs w:val="24"/>
                <w:lang w:val="en-GB"/>
              </w:rPr>
              <w:t xml:space="preserve"> eriste ja sisään puhallettu</w:t>
            </w:r>
          </w:p>
        </w:tc>
        <w:tc>
          <w:tcPr>
            <w:tcW w:w="0" w:type="auto"/>
            <w:shd w:val="clear" w:color="auto" w:fill="FFFFFF" w:themeFill="background1"/>
            <w:vAlign w:val="center"/>
            <w:hideMark/>
          </w:tcPr>
          <w:p w14:paraId="5F940D9C" w14:textId="77777777" w:rsidR="00545CF9" w:rsidRDefault="00375FC5" w:rsidP="00375FC5">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Selluloosa</w:t>
            </w:r>
          </w:p>
          <w:p w14:paraId="4959AABC" w14:textId="77777777" w:rsidR="00375FC5" w:rsidRDefault="00375FC5" w:rsidP="00375FC5">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Lasikuitu</w:t>
            </w:r>
          </w:p>
          <w:p w14:paraId="70B0B74D" w14:textId="7081F180" w:rsidR="00375FC5" w:rsidRPr="00545CF9" w:rsidRDefault="00375FC5" w:rsidP="00375FC5">
            <w:pPr>
              <w:spacing w:before="100" w:beforeAutospacing="1" w:after="100" w:afterAutospacing="1"/>
              <w:rPr>
                <w:rFonts w:eastAsiaTheme="minorEastAsia" w:cs="Times New Roman"/>
                <w:kern w:val="0"/>
                <w:sz w:val="24"/>
                <w:szCs w:val="24"/>
                <w:lang w:val="en-GB"/>
              </w:rPr>
            </w:pPr>
            <w:r>
              <w:rPr>
                <w:rFonts w:eastAsiaTheme="minorEastAsia" w:cs="Times New Roman"/>
                <w:kern w:val="0"/>
                <w:sz w:val="24"/>
                <w:szCs w:val="24"/>
                <w:lang w:val="en-GB"/>
              </w:rPr>
              <w:t>Mineraalivilla</w:t>
            </w:r>
          </w:p>
        </w:tc>
        <w:tc>
          <w:tcPr>
            <w:tcW w:w="0" w:type="auto"/>
            <w:shd w:val="clear" w:color="auto" w:fill="FFFFFF" w:themeFill="background1"/>
            <w:vAlign w:val="center"/>
            <w:hideMark/>
          </w:tcPr>
          <w:p w14:paraId="679DFBE3" w14:textId="7520AF9B" w:rsidR="00545CF9" w:rsidRPr="00545CF9" w:rsidRDefault="00375FC5" w:rsidP="00375FC5">
            <w:pPr>
              <w:spacing w:after="120"/>
              <w:rPr>
                <w:rFonts w:cs="Times New Roman"/>
                <w:sz w:val="24"/>
                <w:szCs w:val="24"/>
                <w:lang w:val="en-GB"/>
              </w:rPr>
            </w:pPr>
            <w:r>
              <w:rPr>
                <w:rFonts w:cs="Times New Roman"/>
                <w:sz w:val="24"/>
                <w:szCs w:val="24"/>
                <w:lang w:val="en-GB"/>
              </w:rPr>
              <w:t>Olemassa olevien seinien sulkemiseen tai uusiin seinäkoteloihin ja muut vaikea</w:t>
            </w:r>
            <w:r w:rsidR="0014277B">
              <w:rPr>
                <w:rFonts w:cs="Times New Roman"/>
                <w:sz w:val="24"/>
                <w:szCs w:val="24"/>
                <w:lang w:val="en-GB"/>
              </w:rPr>
              <w:t>sti tavoitettavat</w:t>
            </w:r>
            <w:r>
              <w:rPr>
                <w:rFonts w:cs="Times New Roman"/>
                <w:sz w:val="24"/>
                <w:szCs w:val="24"/>
                <w:lang w:val="en-GB"/>
              </w:rPr>
              <w:t xml:space="preserve"> paikat.</w:t>
            </w:r>
          </w:p>
        </w:tc>
        <w:tc>
          <w:tcPr>
            <w:tcW w:w="0" w:type="auto"/>
            <w:shd w:val="clear" w:color="auto" w:fill="FFFFFF" w:themeFill="background1"/>
            <w:vAlign w:val="center"/>
            <w:hideMark/>
          </w:tcPr>
          <w:p w14:paraId="32D52B6D" w14:textId="4045D143" w:rsidR="00545CF9" w:rsidRPr="00545CF9" w:rsidRDefault="00375FC5" w:rsidP="00375FC5">
            <w:pPr>
              <w:spacing w:after="120"/>
              <w:rPr>
                <w:rFonts w:cs="Times New Roman"/>
                <w:sz w:val="24"/>
                <w:szCs w:val="24"/>
                <w:lang w:val="en-GB"/>
              </w:rPr>
            </w:pPr>
            <w:r>
              <w:rPr>
                <w:rFonts w:cs="Times New Roman"/>
                <w:sz w:val="24"/>
                <w:szCs w:val="24"/>
                <w:lang w:val="en-GB"/>
              </w:rPr>
              <w:t>Puhalletaan paikoilleen erikoisvälineillä, joskus kaadetaan sisään.</w:t>
            </w:r>
          </w:p>
        </w:tc>
        <w:tc>
          <w:tcPr>
            <w:tcW w:w="2359" w:type="dxa"/>
            <w:shd w:val="clear" w:color="auto" w:fill="FFFFFF" w:themeFill="background1"/>
            <w:vAlign w:val="center"/>
            <w:hideMark/>
          </w:tcPr>
          <w:p w14:paraId="36EFC705" w14:textId="2D029F70" w:rsidR="00545CF9" w:rsidRPr="00545CF9" w:rsidRDefault="00375FC5" w:rsidP="00375FC5">
            <w:pPr>
              <w:spacing w:after="120"/>
              <w:rPr>
                <w:rFonts w:cs="Times New Roman"/>
                <w:sz w:val="24"/>
                <w:szCs w:val="24"/>
                <w:lang w:val="en-GB"/>
              </w:rPr>
            </w:pPr>
            <w:r>
              <w:rPr>
                <w:rFonts w:cs="Times New Roman"/>
                <w:sz w:val="24"/>
                <w:szCs w:val="24"/>
                <w:lang w:val="en-GB"/>
              </w:rPr>
              <w:t>Sopii eristyksen lisäämiseen olemassa oleville alueille</w:t>
            </w:r>
            <w:r w:rsidR="00D97017">
              <w:rPr>
                <w:rFonts w:cs="Times New Roman"/>
                <w:sz w:val="24"/>
                <w:szCs w:val="24"/>
                <w:lang w:val="en-GB"/>
              </w:rPr>
              <w:t xml:space="preserve"> ja</w:t>
            </w:r>
            <w:r>
              <w:rPr>
                <w:rFonts w:cs="Times New Roman"/>
                <w:sz w:val="24"/>
                <w:szCs w:val="24"/>
                <w:lang w:val="en-GB"/>
              </w:rPr>
              <w:t xml:space="preserve"> ja esteiden ympärille.</w:t>
            </w:r>
          </w:p>
        </w:tc>
      </w:tr>
      <w:tr w:rsidR="001F423E" w:rsidRPr="00545CF9" w14:paraId="063B9269" w14:textId="77777777" w:rsidTr="009B20DE">
        <w:tc>
          <w:tcPr>
            <w:tcW w:w="0" w:type="auto"/>
            <w:shd w:val="clear" w:color="auto" w:fill="FFFFFF" w:themeFill="background1"/>
            <w:vAlign w:val="center"/>
            <w:hideMark/>
          </w:tcPr>
          <w:p w14:paraId="13DB5FA4" w14:textId="661D358E" w:rsidR="00545CF9" w:rsidRPr="00545CF9" w:rsidRDefault="001927C4" w:rsidP="00F561D3">
            <w:pPr>
              <w:spacing w:after="120"/>
              <w:rPr>
                <w:rFonts w:cs="Times New Roman"/>
                <w:sz w:val="24"/>
                <w:szCs w:val="24"/>
                <w:lang w:val="en-GB"/>
              </w:rPr>
            </w:pPr>
            <w:hyperlink r:id="rId19" w:anchor="radiant" w:tooltip="Read more about Reflective system" w:history="1">
              <w:r w:rsidR="00F561D3">
                <w:rPr>
                  <w:rFonts w:cs="Times New Roman"/>
                  <w:b/>
                  <w:bCs/>
                  <w:sz w:val="24"/>
                  <w:szCs w:val="24"/>
                  <w:lang w:val="en-GB"/>
                </w:rPr>
                <w:t>Heijastava</w:t>
              </w:r>
            </w:hyperlink>
            <w:r w:rsidR="00F561D3">
              <w:rPr>
                <w:rFonts w:cs="Times New Roman"/>
                <w:b/>
                <w:bCs/>
                <w:sz w:val="24"/>
                <w:szCs w:val="24"/>
                <w:lang w:val="en-GB"/>
              </w:rPr>
              <w:t xml:space="preserve"> järjestelmä</w:t>
            </w:r>
          </w:p>
        </w:tc>
        <w:tc>
          <w:tcPr>
            <w:tcW w:w="0" w:type="auto"/>
            <w:shd w:val="clear" w:color="auto" w:fill="FFFFFF" w:themeFill="background1"/>
            <w:vAlign w:val="center"/>
            <w:hideMark/>
          </w:tcPr>
          <w:p w14:paraId="61F0BFB6" w14:textId="3F9A2869" w:rsidR="00545CF9" w:rsidRPr="00545CF9" w:rsidRDefault="00D97017" w:rsidP="00F561D3">
            <w:pPr>
              <w:spacing w:after="120"/>
              <w:rPr>
                <w:rFonts w:cs="Times New Roman"/>
                <w:sz w:val="24"/>
                <w:szCs w:val="24"/>
                <w:lang w:val="en-GB"/>
              </w:rPr>
            </w:pPr>
            <w:r>
              <w:rPr>
                <w:rFonts w:cs="Times New Roman"/>
                <w:sz w:val="24"/>
                <w:szCs w:val="24"/>
                <w:lang w:val="en-GB"/>
              </w:rPr>
              <w:t>Kalvotettu voimapaperi</w:t>
            </w:r>
            <w:r w:rsidR="00F561D3">
              <w:rPr>
                <w:rFonts w:cs="Times New Roman"/>
                <w:sz w:val="24"/>
                <w:szCs w:val="24"/>
                <w:lang w:val="en-GB"/>
              </w:rPr>
              <w:t>, muovikalvo, polyeteenikuplat ja pahvi.</w:t>
            </w:r>
          </w:p>
        </w:tc>
        <w:tc>
          <w:tcPr>
            <w:tcW w:w="0" w:type="auto"/>
            <w:shd w:val="clear" w:color="auto" w:fill="FFFFFF" w:themeFill="background1"/>
            <w:vAlign w:val="center"/>
            <w:hideMark/>
          </w:tcPr>
          <w:p w14:paraId="6DB14FDD" w14:textId="77777777" w:rsidR="00545CF9" w:rsidRDefault="00F561D3" w:rsidP="00F561D3">
            <w:pPr>
              <w:spacing w:after="120"/>
              <w:rPr>
                <w:rFonts w:cs="Times New Roman"/>
                <w:sz w:val="24"/>
                <w:szCs w:val="24"/>
                <w:lang w:val="en-GB"/>
              </w:rPr>
            </w:pPr>
            <w:r>
              <w:rPr>
                <w:rFonts w:cs="Times New Roman"/>
                <w:sz w:val="24"/>
                <w:szCs w:val="24"/>
                <w:lang w:val="en-GB"/>
              </w:rPr>
              <w:t>Keskeneräiset seinät</w:t>
            </w:r>
          </w:p>
          <w:p w14:paraId="6BF79E9A" w14:textId="094D5587" w:rsidR="00F561D3" w:rsidRPr="00545CF9" w:rsidRDefault="00F561D3" w:rsidP="00F561D3">
            <w:pPr>
              <w:spacing w:after="120"/>
              <w:rPr>
                <w:rFonts w:cs="Times New Roman"/>
                <w:sz w:val="24"/>
                <w:szCs w:val="24"/>
                <w:lang w:val="en-GB"/>
              </w:rPr>
            </w:pPr>
            <w:r>
              <w:rPr>
                <w:rFonts w:cs="Times New Roman"/>
                <w:sz w:val="24"/>
                <w:szCs w:val="24"/>
                <w:lang w:val="en-GB"/>
              </w:rPr>
              <w:t>Katot ja lattiat</w:t>
            </w:r>
          </w:p>
        </w:tc>
        <w:tc>
          <w:tcPr>
            <w:tcW w:w="0" w:type="auto"/>
            <w:shd w:val="clear" w:color="auto" w:fill="FFFFFF" w:themeFill="background1"/>
            <w:vAlign w:val="center"/>
            <w:hideMark/>
          </w:tcPr>
          <w:p w14:paraId="158C72F5" w14:textId="34BB2AC8" w:rsidR="00545CF9" w:rsidRPr="00545CF9" w:rsidRDefault="00F561D3" w:rsidP="00F561D3">
            <w:pPr>
              <w:spacing w:after="120"/>
              <w:rPr>
                <w:rFonts w:cs="Times New Roman"/>
                <w:sz w:val="24"/>
                <w:szCs w:val="24"/>
                <w:lang w:val="en-GB"/>
              </w:rPr>
            </w:pPr>
            <w:r>
              <w:rPr>
                <w:rFonts w:cs="Times New Roman"/>
                <w:sz w:val="24"/>
                <w:szCs w:val="24"/>
                <w:lang w:val="en-GB"/>
              </w:rPr>
              <w:t>Kalvot tai filmit sovitetaan palkkien tai kattotuolien väliin.</w:t>
            </w:r>
          </w:p>
        </w:tc>
        <w:tc>
          <w:tcPr>
            <w:tcW w:w="2359" w:type="dxa"/>
            <w:shd w:val="clear" w:color="auto" w:fill="FFFFFF" w:themeFill="background1"/>
            <w:vAlign w:val="center"/>
            <w:hideMark/>
          </w:tcPr>
          <w:p w14:paraId="518A8D26" w14:textId="77777777" w:rsidR="00545CF9" w:rsidRDefault="00F561D3" w:rsidP="00F561D3">
            <w:pPr>
              <w:spacing w:after="120"/>
              <w:rPr>
                <w:rFonts w:eastAsiaTheme="minorEastAsia" w:cs="Times New Roman"/>
                <w:kern w:val="0"/>
                <w:sz w:val="24"/>
                <w:szCs w:val="24"/>
                <w:lang w:val="en-GB"/>
              </w:rPr>
            </w:pPr>
            <w:r>
              <w:rPr>
                <w:rFonts w:eastAsiaTheme="minorEastAsia" w:cs="Times New Roman"/>
                <w:kern w:val="0"/>
                <w:sz w:val="24"/>
                <w:szCs w:val="24"/>
                <w:lang w:val="en-GB"/>
              </w:rPr>
              <w:t>Tee-se-itse</w:t>
            </w:r>
          </w:p>
          <w:p w14:paraId="2BE4DE94" w14:textId="1BC05A6C" w:rsidR="00F561D3" w:rsidRPr="00545CF9" w:rsidRDefault="00F561D3" w:rsidP="00F561D3">
            <w:pPr>
              <w:spacing w:after="120"/>
              <w:rPr>
                <w:rFonts w:cs="Times New Roman"/>
                <w:sz w:val="24"/>
                <w:szCs w:val="24"/>
                <w:lang w:val="en-GB"/>
              </w:rPr>
            </w:pPr>
            <w:r>
              <w:rPr>
                <w:rFonts w:cs="Times New Roman"/>
                <w:sz w:val="24"/>
                <w:szCs w:val="24"/>
                <w:lang w:val="en-GB"/>
              </w:rPr>
              <w:t>Sopii kehystykseen vakiovälillä. Kuplamuovi sopii e</w:t>
            </w:r>
            <w:r w:rsidR="006E57B7">
              <w:rPr>
                <w:rFonts w:cs="Times New Roman"/>
                <w:sz w:val="24"/>
                <w:szCs w:val="24"/>
                <w:lang w:val="en-GB"/>
              </w:rPr>
              <w:t xml:space="preserve">steiden </w:t>
            </w:r>
            <w:r>
              <w:rPr>
                <w:rFonts w:cs="Times New Roman"/>
                <w:sz w:val="24"/>
                <w:szCs w:val="24"/>
                <w:lang w:val="en-GB"/>
              </w:rPr>
              <w:t>kehystyks</w:t>
            </w:r>
            <w:r w:rsidR="006E57B7">
              <w:rPr>
                <w:rFonts w:cs="Times New Roman"/>
                <w:sz w:val="24"/>
                <w:szCs w:val="24"/>
                <w:lang w:val="en-GB"/>
              </w:rPr>
              <w:t>e</w:t>
            </w:r>
            <w:r>
              <w:rPr>
                <w:rFonts w:cs="Times New Roman"/>
                <w:sz w:val="24"/>
                <w:szCs w:val="24"/>
                <w:lang w:val="en-GB"/>
              </w:rPr>
              <w:t>en. Tehokkain estämään alaspäin menevää lämpövirtausta.</w:t>
            </w:r>
          </w:p>
        </w:tc>
      </w:tr>
      <w:tr w:rsidR="001F423E" w:rsidRPr="00545CF9" w14:paraId="4ED7B9A9" w14:textId="77777777" w:rsidTr="009B20DE">
        <w:tc>
          <w:tcPr>
            <w:tcW w:w="0" w:type="auto"/>
            <w:shd w:val="clear" w:color="auto" w:fill="FFFFFF" w:themeFill="background1"/>
            <w:vAlign w:val="center"/>
            <w:hideMark/>
          </w:tcPr>
          <w:p w14:paraId="366C73ED" w14:textId="4027E63D" w:rsidR="00545CF9" w:rsidRPr="00545CF9" w:rsidRDefault="001927C4" w:rsidP="00392B43">
            <w:pPr>
              <w:spacing w:after="120"/>
              <w:rPr>
                <w:rFonts w:cs="Times New Roman"/>
                <w:sz w:val="24"/>
                <w:szCs w:val="24"/>
                <w:lang w:val="en-GB"/>
              </w:rPr>
            </w:pPr>
            <w:hyperlink r:id="rId20" w:anchor="rigidfiber" w:tooltip="Read more about Rigid fibrous or fiber insulation" w:history="1">
              <w:r w:rsidR="00392B43">
                <w:rPr>
                  <w:rFonts w:cs="Times New Roman"/>
                  <w:b/>
                  <w:bCs/>
                  <w:sz w:val="24"/>
                  <w:szCs w:val="24"/>
                  <w:lang w:val="en-GB"/>
                </w:rPr>
                <w:t>Jäykkä</w:t>
              </w:r>
            </w:hyperlink>
            <w:r w:rsidR="00392B43">
              <w:rPr>
                <w:rFonts w:cs="Times New Roman"/>
                <w:b/>
                <w:bCs/>
                <w:sz w:val="24"/>
                <w:szCs w:val="24"/>
                <w:lang w:val="en-GB"/>
              </w:rPr>
              <w:t xml:space="preserve"> kuitu tai kuitueristys</w:t>
            </w:r>
          </w:p>
        </w:tc>
        <w:tc>
          <w:tcPr>
            <w:tcW w:w="0" w:type="auto"/>
            <w:shd w:val="clear" w:color="auto" w:fill="FFFFFF" w:themeFill="background1"/>
            <w:vAlign w:val="center"/>
            <w:hideMark/>
          </w:tcPr>
          <w:p w14:paraId="1AF902F6" w14:textId="77777777" w:rsidR="00545CF9" w:rsidRDefault="00392B43" w:rsidP="00392B43">
            <w:pPr>
              <w:spacing w:after="120"/>
              <w:rPr>
                <w:rFonts w:eastAsiaTheme="minorEastAsia" w:cs="Times New Roman"/>
                <w:kern w:val="0"/>
                <w:sz w:val="24"/>
                <w:szCs w:val="24"/>
                <w:lang w:val="en-GB"/>
              </w:rPr>
            </w:pPr>
            <w:r>
              <w:rPr>
                <w:rFonts w:eastAsiaTheme="minorEastAsia" w:cs="Times New Roman"/>
                <w:kern w:val="0"/>
                <w:sz w:val="24"/>
                <w:szCs w:val="24"/>
                <w:lang w:val="en-GB"/>
              </w:rPr>
              <w:t>Lasikuitu</w:t>
            </w:r>
          </w:p>
          <w:p w14:paraId="4283FE06" w14:textId="53A7DF7C" w:rsidR="00392B43" w:rsidRPr="00545CF9" w:rsidRDefault="00392B43" w:rsidP="00392B43">
            <w:pPr>
              <w:spacing w:after="120"/>
              <w:rPr>
                <w:rFonts w:cs="Times New Roman"/>
                <w:sz w:val="24"/>
                <w:szCs w:val="24"/>
                <w:lang w:val="en-GB"/>
              </w:rPr>
            </w:pPr>
            <w:r>
              <w:rPr>
                <w:rFonts w:cs="Times New Roman"/>
                <w:sz w:val="24"/>
                <w:szCs w:val="24"/>
                <w:lang w:val="en-GB"/>
              </w:rPr>
              <w:t>Mineraalivilla</w:t>
            </w:r>
          </w:p>
        </w:tc>
        <w:tc>
          <w:tcPr>
            <w:tcW w:w="0" w:type="auto"/>
            <w:shd w:val="clear" w:color="auto" w:fill="FFFFFF" w:themeFill="background1"/>
            <w:vAlign w:val="center"/>
            <w:hideMark/>
          </w:tcPr>
          <w:p w14:paraId="27758256" w14:textId="000279DC" w:rsidR="00545CF9" w:rsidRPr="00545CF9" w:rsidRDefault="00392B43" w:rsidP="00392B43">
            <w:pPr>
              <w:spacing w:after="120"/>
              <w:rPr>
                <w:rFonts w:cs="Times New Roman"/>
                <w:sz w:val="24"/>
                <w:szCs w:val="24"/>
                <w:lang w:val="en-GB"/>
              </w:rPr>
            </w:pPr>
            <w:r>
              <w:rPr>
                <w:rFonts w:eastAsiaTheme="minorEastAsia" w:cs="Times New Roman"/>
                <w:kern w:val="0"/>
                <w:sz w:val="24"/>
                <w:szCs w:val="24"/>
                <w:lang w:val="en-GB"/>
              </w:rPr>
              <w:t>Kanavat tiloissa, joita ei ilmastoitu sekä muut paikat, jotka vaativat eristystä. Kestää korkeita lämpötiloja.</w:t>
            </w:r>
          </w:p>
        </w:tc>
        <w:tc>
          <w:tcPr>
            <w:tcW w:w="0" w:type="auto"/>
            <w:shd w:val="clear" w:color="auto" w:fill="FFFFFF" w:themeFill="background1"/>
            <w:vAlign w:val="center"/>
            <w:hideMark/>
          </w:tcPr>
          <w:p w14:paraId="6215DE34" w14:textId="39B173B5" w:rsidR="00545CF9" w:rsidRPr="00545CF9" w:rsidRDefault="00392B43" w:rsidP="00392B43">
            <w:pPr>
              <w:spacing w:after="120"/>
              <w:rPr>
                <w:rFonts w:cs="Times New Roman"/>
                <w:sz w:val="24"/>
                <w:szCs w:val="24"/>
                <w:lang w:val="en-GB"/>
              </w:rPr>
            </w:pPr>
            <w:r>
              <w:rPr>
                <w:rFonts w:cs="Times New Roman"/>
                <w:sz w:val="24"/>
                <w:szCs w:val="24"/>
                <w:lang w:val="en-GB"/>
              </w:rPr>
              <w:t>LVI-urakoitsijat valmistavat eristyksen kanavistoon työmaalla tai yrityksen myymälässä.</w:t>
            </w:r>
          </w:p>
        </w:tc>
        <w:tc>
          <w:tcPr>
            <w:tcW w:w="2359" w:type="dxa"/>
            <w:shd w:val="clear" w:color="auto" w:fill="FFFFFF" w:themeFill="background1"/>
            <w:vAlign w:val="center"/>
            <w:hideMark/>
          </w:tcPr>
          <w:p w14:paraId="7BFA5D3C" w14:textId="663C880C" w:rsidR="00545CF9" w:rsidRPr="00545CF9" w:rsidRDefault="00392B43" w:rsidP="00392B43">
            <w:pPr>
              <w:spacing w:after="120"/>
              <w:rPr>
                <w:rFonts w:cs="Times New Roman"/>
                <w:sz w:val="24"/>
                <w:szCs w:val="24"/>
                <w:lang w:val="en-GB"/>
              </w:rPr>
            </w:pPr>
            <w:r>
              <w:rPr>
                <w:rFonts w:cs="Times New Roman"/>
                <w:sz w:val="24"/>
                <w:szCs w:val="24"/>
                <w:lang w:val="en-GB"/>
              </w:rPr>
              <w:t>Kestää korkeita lämpötiloja</w:t>
            </w:r>
            <w:r w:rsidR="00545CF9" w:rsidRPr="00545CF9">
              <w:rPr>
                <w:rFonts w:cs="Times New Roman"/>
                <w:sz w:val="24"/>
                <w:szCs w:val="24"/>
                <w:lang w:val="en-GB"/>
              </w:rPr>
              <w:t>.</w:t>
            </w:r>
          </w:p>
        </w:tc>
      </w:tr>
      <w:tr w:rsidR="001F423E" w:rsidRPr="00545CF9" w14:paraId="5F23E4E2" w14:textId="77777777" w:rsidTr="009B20DE">
        <w:tc>
          <w:tcPr>
            <w:tcW w:w="0" w:type="auto"/>
            <w:shd w:val="clear" w:color="auto" w:fill="FFFFFF" w:themeFill="background1"/>
            <w:vAlign w:val="center"/>
            <w:hideMark/>
          </w:tcPr>
          <w:p w14:paraId="44FA73C4" w14:textId="512A760F" w:rsidR="00545CF9" w:rsidRPr="00545CF9" w:rsidRDefault="001927C4" w:rsidP="00D97017">
            <w:pPr>
              <w:spacing w:after="120"/>
              <w:rPr>
                <w:rFonts w:cs="Times New Roman"/>
                <w:sz w:val="24"/>
                <w:szCs w:val="24"/>
                <w:lang w:val="en-GB"/>
              </w:rPr>
            </w:pPr>
            <w:hyperlink r:id="rId21" w:anchor="sprayedfoam" w:tooltip="Read more about Sprayed foam and foamed-in-place" w:history="1">
              <w:r w:rsidR="00D97017">
                <w:rPr>
                  <w:rFonts w:cs="Times New Roman"/>
                  <w:b/>
                  <w:bCs/>
                  <w:sz w:val="24"/>
                  <w:szCs w:val="24"/>
                  <w:lang w:val="en-GB"/>
                </w:rPr>
                <w:t>Ruiskutettu</w:t>
              </w:r>
            </w:hyperlink>
            <w:r w:rsidR="00D97017">
              <w:rPr>
                <w:rFonts w:cs="Times New Roman"/>
                <w:b/>
                <w:bCs/>
                <w:sz w:val="24"/>
                <w:szCs w:val="24"/>
                <w:lang w:val="en-GB"/>
              </w:rPr>
              <w:t xml:space="preserve"> vaahto</w:t>
            </w:r>
          </w:p>
        </w:tc>
        <w:tc>
          <w:tcPr>
            <w:tcW w:w="0" w:type="auto"/>
            <w:shd w:val="clear" w:color="auto" w:fill="FFFFFF" w:themeFill="background1"/>
            <w:vAlign w:val="center"/>
            <w:hideMark/>
          </w:tcPr>
          <w:p w14:paraId="4DD08EB9" w14:textId="77777777" w:rsidR="00545CF9" w:rsidRDefault="00D97017" w:rsidP="00D97017">
            <w:pPr>
              <w:spacing w:after="120"/>
              <w:rPr>
                <w:rFonts w:cs="Times New Roman"/>
                <w:sz w:val="24"/>
                <w:szCs w:val="24"/>
                <w:lang w:val="en-GB"/>
              </w:rPr>
            </w:pPr>
            <w:r>
              <w:rPr>
                <w:rFonts w:cs="Times New Roman"/>
                <w:sz w:val="24"/>
                <w:szCs w:val="24"/>
                <w:lang w:val="en-GB"/>
              </w:rPr>
              <w:t>Sementtipitoinen</w:t>
            </w:r>
          </w:p>
          <w:p w14:paraId="1843DE68" w14:textId="77777777" w:rsidR="00D97017" w:rsidRDefault="00D97017" w:rsidP="00D97017">
            <w:pPr>
              <w:spacing w:after="120"/>
              <w:rPr>
                <w:rFonts w:cs="Times New Roman"/>
                <w:sz w:val="24"/>
                <w:szCs w:val="24"/>
                <w:lang w:val="en-GB"/>
              </w:rPr>
            </w:pPr>
            <w:r>
              <w:rPr>
                <w:rFonts w:cs="Times New Roman"/>
                <w:sz w:val="24"/>
                <w:szCs w:val="24"/>
                <w:lang w:val="en-GB"/>
              </w:rPr>
              <w:t>Fenolinen</w:t>
            </w:r>
          </w:p>
          <w:p w14:paraId="3905EDB6" w14:textId="77777777" w:rsidR="00D97017" w:rsidRDefault="00D97017" w:rsidP="00D97017">
            <w:pPr>
              <w:spacing w:after="120"/>
              <w:rPr>
                <w:rFonts w:cs="Times New Roman"/>
                <w:sz w:val="24"/>
                <w:szCs w:val="24"/>
                <w:lang w:val="en-GB"/>
              </w:rPr>
            </w:pPr>
            <w:r>
              <w:rPr>
                <w:rFonts w:cs="Times New Roman"/>
                <w:sz w:val="24"/>
                <w:szCs w:val="24"/>
                <w:lang w:val="en-GB"/>
              </w:rPr>
              <w:t>Polyisosyanuraatti</w:t>
            </w:r>
          </w:p>
          <w:p w14:paraId="42C98207" w14:textId="400AAB45" w:rsidR="00D97017" w:rsidRPr="00545CF9" w:rsidRDefault="00D97017" w:rsidP="00D97017">
            <w:pPr>
              <w:spacing w:after="120"/>
              <w:rPr>
                <w:rFonts w:cs="Times New Roman"/>
                <w:sz w:val="24"/>
                <w:szCs w:val="24"/>
                <w:lang w:val="en-GB"/>
              </w:rPr>
            </w:pPr>
            <w:r>
              <w:rPr>
                <w:rFonts w:cs="Times New Roman"/>
                <w:sz w:val="24"/>
                <w:szCs w:val="24"/>
                <w:lang w:val="en-GB"/>
              </w:rPr>
              <w:t>Polyuretaani</w:t>
            </w:r>
          </w:p>
        </w:tc>
        <w:tc>
          <w:tcPr>
            <w:tcW w:w="0" w:type="auto"/>
            <w:shd w:val="clear" w:color="auto" w:fill="FFFFFF" w:themeFill="background1"/>
            <w:vAlign w:val="center"/>
            <w:hideMark/>
          </w:tcPr>
          <w:p w14:paraId="1D1ED056" w14:textId="0AE4DD99" w:rsidR="00545CF9" w:rsidRPr="00545CF9" w:rsidRDefault="00D97017" w:rsidP="00D97017">
            <w:pPr>
              <w:spacing w:after="120"/>
              <w:rPr>
                <w:rFonts w:cs="Times New Roman"/>
                <w:sz w:val="24"/>
                <w:szCs w:val="24"/>
                <w:lang w:val="en-GB"/>
              </w:rPr>
            </w:pPr>
            <w:r>
              <w:rPr>
                <w:rFonts w:cs="Times New Roman"/>
                <w:sz w:val="24"/>
                <w:szCs w:val="24"/>
                <w:lang w:val="en-GB"/>
              </w:rPr>
              <w:t>Olemassa olevat suljetut seinät, uudet seinäkotelot ja keskeneräiset ullakkolattiat.</w:t>
            </w:r>
          </w:p>
        </w:tc>
        <w:tc>
          <w:tcPr>
            <w:tcW w:w="0" w:type="auto"/>
            <w:shd w:val="clear" w:color="auto" w:fill="FFFFFF" w:themeFill="background1"/>
            <w:vAlign w:val="center"/>
            <w:hideMark/>
          </w:tcPr>
          <w:p w14:paraId="422B38DA" w14:textId="288893CF" w:rsidR="00545CF9" w:rsidRPr="00545CF9" w:rsidRDefault="00D97017" w:rsidP="00D97017">
            <w:pPr>
              <w:spacing w:after="120"/>
              <w:rPr>
                <w:rFonts w:cs="Times New Roman"/>
                <w:sz w:val="24"/>
                <w:szCs w:val="24"/>
                <w:lang w:val="en-GB"/>
              </w:rPr>
            </w:pPr>
            <w:r>
              <w:rPr>
                <w:rFonts w:cs="Times New Roman"/>
                <w:sz w:val="24"/>
                <w:szCs w:val="24"/>
                <w:lang w:val="en-GB"/>
              </w:rPr>
              <w:t>Levitetään pienillä suihkesäiliöillä tai ruiskutettuna tuotteena.</w:t>
            </w:r>
          </w:p>
        </w:tc>
        <w:tc>
          <w:tcPr>
            <w:tcW w:w="2359" w:type="dxa"/>
            <w:shd w:val="clear" w:color="auto" w:fill="FFFFFF" w:themeFill="background1"/>
            <w:vAlign w:val="center"/>
            <w:hideMark/>
          </w:tcPr>
          <w:p w14:paraId="0F30D339" w14:textId="6659078C" w:rsidR="00545CF9" w:rsidRPr="00545CF9" w:rsidRDefault="00D97017" w:rsidP="00D97017">
            <w:pPr>
              <w:spacing w:after="120"/>
              <w:rPr>
                <w:rFonts w:cs="Times New Roman"/>
                <w:sz w:val="24"/>
                <w:szCs w:val="24"/>
                <w:lang w:val="en-GB"/>
              </w:rPr>
            </w:pPr>
            <w:r>
              <w:rPr>
                <w:rFonts w:cs="Times New Roman"/>
                <w:sz w:val="24"/>
                <w:szCs w:val="24"/>
                <w:lang w:val="en-GB"/>
              </w:rPr>
              <w:t>Sopii eristyksen lisäämiseen olemassa oleville alueille ja esteiden ympärille.</w:t>
            </w:r>
          </w:p>
        </w:tc>
      </w:tr>
      <w:tr w:rsidR="001F423E" w:rsidRPr="00545CF9" w14:paraId="347D9EF0" w14:textId="77777777" w:rsidTr="009B20DE">
        <w:tc>
          <w:tcPr>
            <w:tcW w:w="0" w:type="auto"/>
            <w:shd w:val="clear" w:color="auto" w:fill="FFFFFF" w:themeFill="background1"/>
            <w:vAlign w:val="center"/>
            <w:hideMark/>
          </w:tcPr>
          <w:p w14:paraId="7F108E43" w14:textId="2FC63FD9" w:rsidR="00545CF9" w:rsidRPr="00545CF9" w:rsidRDefault="001927C4" w:rsidP="00D97017">
            <w:pPr>
              <w:spacing w:after="120"/>
              <w:rPr>
                <w:rFonts w:cs="Times New Roman"/>
                <w:sz w:val="24"/>
                <w:szCs w:val="24"/>
                <w:lang w:val="en-GB"/>
              </w:rPr>
            </w:pPr>
            <w:hyperlink r:id="rId22" w:anchor="sips" w:tooltip="Read more about Structural insulated panels (SIPs)" w:history="1">
              <w:r w:rsidR="00D97017">
                <w:rPr>
                  <w:rFonts w:cs="Times New Roman"/>
                  <w:b/>
                  <w:bCs/>
                  <w:sz w:val="24"/>
                  <w:szCs w:val="24"/>
                  <w:lang w:val="en-GB"/>
                </w:rPr>
                <w:t>Rakenteelliset</w:t>
              </w:r>
            </w:hyperlink>
            <w:r w:rsidR="00D97017">
              <w:rPr>
                <w:rFonts w:cs="Times New Roman"/>
                <w:b/>
                <w:bCs/>
                <w:sz w:val="24"/>
                <w:szCs w:val="24"/>
                <w:lang w:val="en-GB"/>
              </w:rPr>
              <w:t xml:space="preserve"> eristelevyt (SIP)</w:t>
            </w:r>
          </w:p>
        </w:tc>
        <w:tc>
          <w:tcPr>
            <w:tcW w:w="0" w:type="auto"/>
            <w:shd w:val="clear" w:color="auto" w:fill="FFFFFF" w:themeFill="background1"/>
            <w:vAlign w:val="center"/>
            <w:hideMark/>
          </w:tcPr>
          <w:p w14:paraId="49792CC8" w14:textId="4E50CA0B" w:rsidR="00D97017" w:rsidRPr="00545CF9" w:rsidRDefault="00D97017" w:rsidP="00D97017">
            <w:pPr>
              <w:spacing w:after="120"/>
              <w:rPr>
                <w:rFonts w:cs="Times New Roman"/>
                <w:sz w:val="24"/>
                <w:szCs w:val="24"/>
                <w:lang w:val="en-GB"/>
              </w:rPr>
            </w:pPr>
            <w:r>
              <w:rPr>
                <w:rFonts w:eastAsiaTheme="minorEastAsia" w:cs="Times New Roman"/>
                <w:kern w:val="0"/>
                <w:sz w:val="24"/>
                <w:szCs w:val="24"/>
                <w:lang w:val="en-GB"/>
              </w:rPr>
              <w:t>Vaahtolevy</w:t>
            </w:r>
          </w:p>
        </w:tc>
        <w:tc>
          <w:tcPr>
            <w:tcW w:w="0" w:type="auto"/>
            <w:shd w:val="clear" w:color="auto" w:fill="FFFFFF" w:themeFill="background1"/>
            <w:vAlign w:val="center"/>
            <w:hideMark/>
          </w:tcPr>
          <w:p w14:paraId="52DC38A1" w14:textId="77777777" w:rsidR="00545CF9" w:rsidRDefault="00D97017" w:rsidP="00D97017">
            <w:pPr>
              <w:spacing w:after="120"/>
              <w:rPr>
                <w:rFonts w:cs="Times New Roman"/>
                <w:sz w:val="24"/>
                <w:szCs w:val="24"/>
                <w:lang w:val="en-GB"/>
              </w:rPr>
            </w:pPr>
            <w:r>
              <w:rPr>
                <w:rFonts w:cs="Times New Roman"/>
                <w:sz w:val="24"/>
                <w:szCs w:val="24"/>
                <w:lang w:val="en-GB"/>
              </w:rPr>
              <w:t>Keskeneräiset seinät</w:t>
            </w:r>
          </w:p>
          <w:p w14:paraId="0449A260" w14:textId="77777777" w:rsidR="00D97017" w:rsidRDefault="00D97017" w:rsidP="00D97017">
            <w:pPr>
              <w:spacing w:after="120"/>
              <w:rPr>
                <w:rFonts w:cs="Times New Roman"/>
                <w:sz w:val="24"/>
                <w:szCs w:val="24"/>
                <w:lang w:val="en-GB"/>
              </w:rPr>
            </w:pPr>
            <w:r>
              <w:rPr>
                <w:rFonts w:cs="Times New Roman"/>
                <w:sz w:val="24"/>
                <w:szCs w:val="24"/>
                <w:lang w:val="en-GB"/>
              </w:rPr>
              <w:t>Katot ja lattiat</w:t>
            </w:r>
          </w:p>
          <w:p w14:paraId="48B7D577" w14:textId="503E3879" w:rsidR="00D97017" w:rsidRPr="00545CF9" w:rsidRDefault="00D97017" w:rsidP="00D97017">
            <w:pPr>
              <w:spacing w:after="120"/>
              <w:rPr>
                <w:rFonts w:cs="Times New Roman"/>
                <w:sz w:val="24"/>
                <w:szCs w:val="24"/>
                <w:lang w:val="en-GB"/>
              </w:rPr>
            </w:pPr>
            <w:r>
              <w:rPr>
                <w:rFonts w:cs="Times New Roman"/>
                <w:sz w:val="24"/>
                <w:szCs w:val="24"/>
                <w:lang w:val="en-GB"/>
              </w:rPr>
              <w:t>Uudiskohteiden katot</w:t>
            </w:r>
          </w:p>
        </w:tc>
        <w:tc>
          <w:tcPr>
            <w:tcW w:w="0" w:type="auto"/>
            <w:shd w:val="clear" w:color="auto" w:fill="FFFFFF" w:themeFill="background1"/>
            <w:vAlign w:val="center"/>
            <w:hideMark/>
          </w:tcPr>
          <w:p w14:paraId="4F8503C8" w14:textId="0379DBF9" w:rsidR="00545CF9" w:rsidRPr="00545CF9" w:rsidRDefault="00D97017" w:rsidP="00D97017">
            <w:pPr>
              <w:spacing w:after="120"/>
              <w:rPr>
                <w:rFonts w:cs="Times New Roman"/>
                <w:sz w:val="24"/>
                <w:szCs w:val="24"/>
                <w:lang w:val="en-GB"/>
              </w:rPr>
            </w:pPr>
            <w:r>
              <w:rPr>
                <w:rFonts w:cs="Times New Roman"/>
                <w:sz w:val="24"/>
                <w:szCs w:val="24"/>
                <w:lang w:val="en-GB"/>
              </w:rPr>
              <w:t>Sovitetaan levyt talon seinien ja katon muodostamiseksi.</w:t>
            </w:r>
          </w:p>
        </w:tc>
        <w:tc>
          <w:tcPr>
            <w:tcW w:w="2359" w:type="dxa"/>
            <w:shd w:val="clear" w:color="auto" w:fill="FFFFFF" w:themeFill="background1"/>
            <w:vAlign w:val="center"/>
            <w:hideMark/>
          </w:tcPr>
          <w:p w14:paraId="3CEEE96C" w14:textId="1B8EFB4E" w:rsidR="00545CF9" w:rsidRPr="00545CF9" w:rsidRDefault="00D97017" w:rsidP="00D97017">
            <w:pPr>
              <w:spacing w:after="120"/>
              <w:rPr>
                <w:rFonts w:cs="Times New Roman"/>
                <w:sz w:val="24"/>
                <w:szCs w:val="24"/>
                <w:lang w:val="en-GB"/>
              </w:rPr>
            </w:pPr>
            <w:r>
              <w:rPr>
                <w:rFonts w:cs="Times New Roman"/>
                <w:sz w:val="24"/>
                <w:szCs w:val="24"/>
                <w:lang w:val="en-GB"/>
              </w:rPr>
              <w:t>SIP-rakennetut katot tarjoavat erinomaisen ja tasaisen eristyksen kuin perinteiset menetelmät. Nopeampi asentaa.</w:t>
            </w:r>
          </w:p>
        </w:tc>
      </w:tr>
    </w:tbl>
    <w:p w14:paraId="52473AB2" w14:textId="77777777" w:rsidR="00545CF9" w:rsidRPr="00545CF9" w:rsidRDefault="00545CF9" w:rsidP="00545CF9">
      <w:pPr>
        <w:shd w:val="clear" w:color="auto" w:fill="FFFFFF"/>
        <w:spacing w:before="100" w:beforeAutospacing="1" w:after="100" w:afterAutospacing="1"/>
        <w:rPr>
          <w:rFonts w:eastAsiaTheme="minorEastAsia" w:cs="Times New Roman"/>
          <w:color w:val="292929"/>
          <w:kern w:val="0"/>
          <w:sz w:val="27"/>
          <w:szCs w:val="27"/>
          <w:lang w:val="en-GB"/>
        </w:rPr>
      </w:pPr>
    </w:p>
    <w:p w14:paraId="11A3B2E2" w14:textId="098FA98E" w:rsidR="00545CF9" w:rsidRPr="00545CF9" w:rsidRDefault="00B80B0C" w:rsidP="00545CF9">
      <w:pPr>
        <w:spacing w:after="120" w:line="360" w:lineRule="auto"/>
        <w:rPr>
          <w:sz w:val="28"/>
          <w:szCs w:val="22"/>
          <w:lang w:val="en-GB"/>
        </w:rPr>
      </w:pPr>
      <w:r>
        <w:rPr>
          <w:sz w:val="24"/>
          <w:lang w:val="en-GB"/>
        </w:rPr>
        <w:t>Lämmöneristysmateriaalin taloudellinen paksuus on eristeen paksuuden valintaa, joka tuottaa pieimmät elinkaarikustannukset. Taloudellisuuden huomiointiin voidaan:</w:t>
      </w:r>
    </w:p>
    <w:p w14:paraId="50123103" w14:textId="7FB1BD79" w:rsidR="00545CF9" w:rsidRPr="00DB7E82" w:rsidRDefault="00B80B0C" w:rsidP="00E97A4E">
      <w:pPr>
        <w:pStyle w:val="Luettelokappale"/>
        <w:numPr>
          <w:ilvl w:val="0"/>
          <w:numId w:val="8"/>
        </w:numPr>
        <w:spacing w:line="360" w:lineRule="auto"/>
        <w:rPr>
          <w:sz w:val="24"/>
          <w:szCs w:val="24"/>
          <w:lang w:val="en-GB"/>
        </w:rPr>
      </w:pPr>
      <w:r w:rsidRPr="00DB7E82">
        <w:rPr>
          <w:sz w:val="24"/>
          <w:szCs w:val="24"/>
          <w:lang w:val="en-GB"/>
        </w:rPr>
        <w:t>valita optimaalinen eristeen paksuus tietylle eristeelle</w:t>
      </w:r>
      <w:r w:rsidR="00545CF9" w:rsidRPr="00DB7E82">
        <w:rPr>
          <w:sz w:val="24"/>
          <w:szCs w:val="24"/>
          <w:lang w:val="en-GB"/>
        </w:rPr>
        <w:t>,</w:t>
      </w:r>
    </w:p>
    <w:p w14:paraId="64EF20AC" w14:textId="5CE167A8" w:rsidR="00545CF9" w:rsidRPr="00DB7E82" w:rsidRDefault="00B80B0C" w:rsidP="00E97A4E">
      <w:pPr>
        <w:pStyle w:val="Luettelokappale"/>
        <w:numPr>
          <w:ilvl w:val="0"/>
          <w:numId w:val="8"/>
        </w:numPr>
        <w:spacing w:line="360" w:lineRule="auto"/>
        <w:rPr>
          <w:sz w:val="24"/>
          <w:szCs w:val="24"/>
          <w:lang w:val="en-GB"/>
        </w:rPr>
      </w:pPr>
      <w:r w:rsidRPr="00DB7E82">
        <w:rPr>
          <w:sz w:val="24"/>
          <w:szCs w:val="24"/>
          <w:lang w:val="en-GB"/>
        </w:rPr>
        <w:t>verrata vähintään kahta eristemateriaalia tietyllä läm</w:t>
      </w:r>
      <w:r w:rsidR="00DB7E82" w:rsidRPr="00DB7E82">
        <w:rPr>
          <w:sz w:val="24"/>
          <w:szCs w:val="24"/>
          <w:lang w:val="en-GB"/>
        </w:rPr>
        <w:t>mön suorituskyvyllä ja niiden kustannuksilla.</w:t>
      </w:r>
    </w:p>
    <w:p w14:paraId="5AA97DB9" w14:textId="3C56C866" w:rsidR="00366032" w:rsidRDefault="00366032" w:rsidP="00545CF9">
      <w:pPr>
        <w:spacing w:after="120" w:line="360" w:lineRule="auto"/>
        <w:rPr>
          <w:sz w:val="24"/>
          <w:lang w:val="en-GB"/>
        </w:rPr>
      </w:pPr>
      <w:r w:rsidRPr="00366032">
        <w:rPr>
          <w:sz w:val="24"/>
          <w:lang w:val="en-GB"/>
        </w:rPr>
        <w:t xml:space="preserve">Kummassakin tapauksessa taloudelliset näkökohdat määrittävät kustannustehokkaimman ratkaisun eristykseen tietyn </w:t>
      </w:r>
      <w:r>
        <w:rPr>
          <w:sz w:val="24"/>
          <w:lang w:val="en-GB"/>
        </w:rPr>
        <w:t>käyttöiän</w:t>
      </w:r>
      <w:r w:rsidRPr="00366032">
        <w:rPr>
          <w:sz w:val="24"/>
          <w:lang w:val="en-GB"/>
        </w:rPr>
        <w:t xml:space="preserve"> aikana. Elinkaarikustannusten laskennassa otetaan huomioon eristysjärjestelmän alkukustannukset sekä energiansäästön jatkuva arvo odotetun käyttöiän aikana.</w:t>
      </w:r>
    </w:p>
    <w:p w14:paraId="44C5457E" w14:textId="04C8DD91" w:rsidR="00545CF9" w:rsidRPr="00545CF9" w:rsidRDefault="009B5AA3" w:rsidP="00545CF9">
      <w:pPr>
        <w:spacing w:after="120" w:line="360" w:lineRule="auto"/>
        <w:rPr>
          <w:sz w:val="24"/>
          <w:lang w:val="en-GB"/>
        </w:rPr>
      </w:pPr>
      <w:r w:rsidRPr="009B5AA3">
        <w:rPr>
          <w:sz w:val="24"/>
          <w:lang w:val="en-GB"/>
        </w:rPr>
        <w:lastRenderedPageBreak/>
        <w:t xml:space="preserve">Kuvassa 2 on esitetty monikerroksisen </w:t>
      </w:r>
      <w:r>
        <w:rPr>
          <w:sz w:val="24"/>
          <w:lang w:val="en-GB"/>
        </w:rPr>
        <w:t>alan</w:t>
      </w:r>
      <w:r w:rsidRPr="009B5AA3">
        <w:rPr>
          <w:sz w:val="24"/>
          <w:lang w:val="en-GB"/>
        </w:rPr>
        <w:t xml:space="preserve"> asennuskustannukset. Käyrien kaltevuus on epäjatkuva ja kasvaa kerrosten lukumäärän myötä koska työ- ja materiaalikustannukset nousevat nopeammin paksuuden kasvaessa. Asennetun eristeen työ- ja materiaalikustannukset kasvavat paksuuden myötä. Eristys levitetään usein useissa kerroksissa:</w:t>
      </w:r>
    </w:p>
    <w:p w14:paraId="056D340B" w14:textId="5C508593" w:rsidR="009B5AA3" w:rsidRPr="009B5AA3" w:rsidRDefault="009B5AA3" w:rsidP="00E97A4E">
      <w:pPr>
        <w:pStyle w:val="Luettelokappale"/>
        <w:numPr>
          <w:ilvl w:val="0"/>
          <w:numId w:val="9"/>
        </w:numPr>
        <w:spacing w:line="360" w:lineRule="auto"/>
        <w:rPr>
          <w:sz w:val="24"/>
          <w:szCs w:val="24"/>
          <w:lang w:val="en-GB"/>
        </w:rPr>
      </w:pPr>
      <w:r w:rsidRPr="009B5AA3">
        <w:rPr>
          <w:sz w:val="24"/>
          <w:szCs w:val="24"/>
          <w:lang w:val="en-GB"/>
        </w:rPr>
        <w:t>koska materiaaleja ei valmisteta yksittäisinä riittävän paksuina kerroksina</w:t>
      </w:r>
    </w:p>
    <w:p w14:paraId="376B190E" w14:textId="524D1C8E" w:rsidR="009B5AA3" w:rsidRPr="00B5458D" w:rsidRDefault="009B5AA3" w:rsidP="00E97A4E">
      <w:pPr>
        <w:pStyle w:val="Luettelokappale"/>
        <w:numPr>
          <w:ilvl w:val="0"/>
          <w:numId w:val="9"/>
        </w:numPr>
        <w:spacing w:line="360" w:lineRule="auto"/>
        <w:rPr>
          <w:sz w:val="24"/>
          <w:szCs w:val="24"/>
          <w:lang w:val="en-GB"/>
        </w:rPr>
      </w:pPr>
      <w:r w:rsidRPr="009B5AA3">
        <w:rPr>
          <w:sz w:val="24"/>
          <w:szCs w:val="24"/>
          <w:lang w:val="en-GB"/>
        </w:rPr>
        <w:t>Monissa tapauksissa eristeiden ja järjestelmän komponenttien laajenemisen ja supistumisen huomioon ottamiseksi.</w:t>
      </w:r>
    </w:p>
    <w:p w14:paraId="677943EB" w14:textId="59BF46A4" w:rsidR="00545CF9" w:rsidRPr="00545CF9" w:rsidRDefault="00B5458D" w:rsidP="00545CF9">
      <w:pPr>
        <w:spacing w:after="120" w:line="360" w:lineRule="auto"/>
        <w:rPr>
          <w:sz w:val="24"/>
          <w:lang w:val="en-GB"/>
        </w:rPr>
      </w:pPr>
      <w:r w:rsidRPr="00B5458D">
        <w:rPr>
          <w:sz w:val="24"/>
          <w:lang w:val="en-GB"/>
        </w:rPr>
        <w:t xml:space="preserve">Kuvassa 2 on käyrät kokonaiskustannuksista, eristyskustannuksista ja </w:t>
      </w:r>
      <w:r>
        <w:rPr>
          <w:sz w:val="24"/>
          <w:lang w:val="en-GB"/>
        </w:rPr>
        <w:t>vähennetyistä</w:t>
      </w:r>
      <w:r w:rsidRPr="00B5458D">
        <w:rPr>
          <w:sz w:val="24"/>
          <w:lang w:val="en-GB"/>
        </w:rPr>
        <w:t xml:space="preserve"> energiakustannuksista. Kokonaiskustannuskäyrän piste A vastaa taloudellista eristeen paksuutta, joka tässä esimerkissä on kaksikerroksisella alueella. Lasketun taloudellisen paksuuden katsominen vähimmäispaksuudeksi suojaa ennakoimattomilta polttoaineen hinnannousuilta ja säästää energiaa.</w:t>
      </w:r>
      <w:r w:rsidR="00545CF9" w:rsidRPr="00545CF9">
        <w:rPr>
          <w:noProof/>
          <w:sz w:val="24"/>
          <w:lang w:val="lv-LV" w:eastAsia="lv-LV"/>
        </w:rPr>
        <w:drawing>
          <wp:inline distT="0" distB="0" distL="0" distR="0" wp14:anchorId="2AED538C" wp14:editId="6DAADDBA">
            <wp:extent cx="4130106" cy="4073237"/>
            <wp:effectExtent l="0" t="0" r="3810" b="3810"/>
            <wp:docPr id="30749"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8276" cy="4091157"/>
                    </a:xfrm>
                    <a:prstGeom prst="rect">
                      <a:avLst/>
                    </a:prstGeom>
                  </pic:spPr>
                </pic:pic>
              </a:graphicData>
            </a:graphic>
          </wp:inline>
        </w:drawing>
      </w:r>
    </w:p>
    <w:p w14:paraId="322F7E64" w14:textId="4F846E05" w:rsidR="00545CF9" w:rsidRPr="00545CF9" w:rsidRDefault="00B5458D" w:rsidP="00545CF9">
      <w:pPr>
        <w:spacing w:after="200"/>
        <w:rPr>
          <w:i/>
          <w:iCs/>
          <w:color w:val="44546A" w:themeColor="text2"/>
          <w:sz w:val="18"/>
          <w:szCs w:val="18"/>
          <w:shd w:val="clear" w:color="auto" w:fill="FFFFFF"/>
          <w:lang w:val="en-GB"/>
        </w:rPr>
      </w:pPr>
      <w:r>
        <w:rPr>
          <w:i/>
          <w:iCs/>
          <w:color w:val="44546A" w:themeColor="text2"/>
          <w:sz w:val="18"/>
          <w:szCs w:val="18"/>
          <w:lang w:val="en-GB"/>
        </w:rPr>
        <w:t>Kuva</w:t>
      </w:r>
      <w:r w:rsidR="00545CF9" w:rsidRPr="00545CF9">
        <w:rPr>
          <w:i/>
          <w:iCs/>
          <w:color w:val="44546A" w:themeColor="text2"/>
          <w:sz w:val="18"/>
          <w:szCs w:val="18"/>
          <w:lang w:val="en-GB"/>
        </w:rPr>
        <w:t xml:space="preserve"> 2. </w:t>
      </w:r>
      <w:r>
        <w:rPr>
          <w:i/>
          <w:iCs/>
          <w:color w:val="44546A" w:themeColor="text2"/>
          <w:sz w:val="18"/>
          <w:szCs w:val="18"/>
          <w:lang w:val="en-GB"/>
        </w:rPr>
        <w:t>Lämmöneristysmateriaalin taloudellisen paksuuden määritys.</w:t>
      </w:r>
    </w:p>
    <w:p w14:paraId="0CB1ACE9" w14:textId="07B3C395" w:rsidR="00545CF9" w:rsidRPr="00545CF9" w:rsidRDefault="008241B3" w:rsidP="00545CF9">
      <w:pPr>
        <w:spacing w:after="120" w:line="360" w:lineRule="auto"/>
        <w:rPr>
          <w:color w:val="292929"/>
          <w:sz w:val="27"/>
          <w:szCs w:val="27"/>
          <w:lang w:val="en-GB"/>
        </w:rPr>
      </w:pPr>
      <w:r w:rsidRPr="008241B3">
        <w:rPr>
          <w:sz w:val="24"/>
          <w:lang w:val="en-GB"/>
        </w:rPr>
        <w:lastRenderedPageBreak/>
        <w:t>Aluksi eristystä käytettäessä kokonaiselinkaarikustannukset pienenevät koska lisäenergiansäästön arvo on suurempi kuin eristyksen lisäkustannukset. Lisäeristys pienentää kokonaiskustannuksia aina paksuuteen asti, jossa kokonaiskustannusten muutos on nolla. Tässä vaiheessa lisävähennystä ei voida saavuttaa</w:t>
      </w:r>
      <w:r w:rsidR="00524998">
        <w:rPr>
          <w:sz w:val="24"/>
          <w:lang w:val="en-GB"/>
        </w:rPr>
        <w:t>.</w:t>
      </w:r>
      <w:r w:rsidRPr="008241B3">
        <w:rPr>
          <w:sz w:val="24"/>
          <w:lang w:val="en-GB"/>
        </w:rPr>
        <w:t xml:space="preserve"> Sen lisäksi eristyskustannukset ylittävät lisäenergiansäästöt, jotka saadaan lisäämällä toinen eristyslisä.</w:t>
      </w:r>
    </w:p>
    <w:p w14:paraId="174330AD" w14:textId="3793C93E" w:rsidR="00545CF9" w:rsidRPr="00545CF9" w:rsidRDefault="008209A0" w:rsidP="00545CF9">
      <w:pPr>
        <w:numPr>
          <w:ilvl w:val="0"/>
          <w:numId w:val="2"/>
        </w:numPr>
        <w:spacing w:after="240" w:line="276" w:lineRule="auto"/>
        <w:contextualSpacing/>
        <w:outlineLvl w:val="0"/>
        <w:rPr>
          <w:rFonts w:eastAsiaTheme="majorEastAsia" w:cstheme="majorBidi"/>
          <w:b/>
          <w:bCs/>
          <w:color w:val="538135"/>
          <w:sz w:val="28"/>
          <w:szCs w:val="24"/>
          <w:lang w:val="en-GB" w:eastAsia="lv-LV"/>
        </w:rPr>
      </w:pPr>
      <w:bookmarkStart w:id="22" w:name="_Toc100487215"/>
      <w:r>
        <w:rPr>
          <w:rFonts w:eastAsiaTheme="majorEastAsia" w:cstheme="majorBidi"/>
          <w:b/>
          <w:bCs/>
          <w:color w:val="538135"/>
          <w:sz w:val="28"/>
          <w:szCs w:val="24"/>
          <w:lang w:val="en-GB" w:eastAsia="lv-LV"/>
        </w:rPr>
        <w:t>Virheet eristysjärjestelmissä ja lämpöhäviöt</w:t>
      </w:r>
      <w:bookmarkEnd w:id="22"/>
    </w:p>
    <w:p w14:paraId="07AF2203" w14:textId="49A729F5" w:rsidR="00545CF9" w:rsidRPr="00545CF9" w:rsidRDefault="000123D2" w:rsidP="00545CF9">
      <w:pPr>
        <w:spacing w:after="120" w:line="360" w:lineRule="auto"/>
        <w:rPr>
          <w:sz w:val="24"/>
          <w:shd w:val="clear" w:color="auto" w:fill="FFFFFF"/>
          <w:lang w:val="en-GB"/>
        </w:rPr>
      </w:pPr>
      <w:r>
        <w:rPr>
          <w:sz w:val="24"/>
          <w:shd w:val="clear" w:color="auto" w:fill="FFFFFF"/>
          <w:lang w:val="en-GB"/>
        </w:rPr>
        <w:t>Rakenteiden läpi johtavat lämpöhäviöt voidaan jakaa kahteen luokkaan:</w:t>
      </w:r>
    </w:p>
    <w:p w14:paraId="1AF9648F" w14:textId="70D2A26F" w:rsidR="000123D2" w:rsidRPr="000123D2" w:rsidRDefault="000123D2" w:rsidP="00E97A4E">
      <w:pPr>
        <w:pStyle w:val="Luettelokappale"/>
        <w:numPr>
          <w:ilvl w:val="0"/>
          <w:numId w:val="10"/>
        </w:numPr>
        <w:spacing w:after="120" w:line="360" w:lineRule="auto"/>
        <w:rPr>
          <w:sz w:val="24"/>
          <w:shd w:val="clear" w:color="auto" w:fill="FFFFFF"/>
          <w:lang w:val="en-GB"/>
        </w:rPr>
      </w:pPr>
      <w:r w:rsidRPr="000123D2">
        <w:rPr>
          <w:sz w:val="24"/>
          <w:shd w:val="clear" w:color="auto" w:fill="FFFFFF"/>
          <w:lang w:val="en-GB"/>
        </w:rPr>
        <w:t>Tasolämpöhäviöt: r</w:t>
      </w:r>
      <w:r>
        <w:rPr>
          <w:sz w:val="24"/>
          <w:shd w:val="clear" w:color="auto" w:fill="FFFFFF"/>
          <w:lang w:val="en-GB"/>
        </w:rPr>
        <w:t>akenteiden</w:t>
      </w:r>
      <w:r w:rsidRPr="000123D2">
        <w:rPr>
          <w:sz w:val="24"/>
          <w:shd w:val="clear" w:color="auto" w:fill="FFFFFF"/>
          <w:lang w:val="en-GB"/>
        </w:rPr>
        <w:t xml:space="preserve"> pääelementtien kautta (katto, seinät, ikkunat ja lattia). Rakenteen U-arvo (W/m</w:t>
      </w:r>
      <w:r w:rsidRPr="000123D2">
        <w:rPr>
          <w:sz w:val="24"/>
          <w:shd w:val="clear" w:color="auto" w:fill="FFFFFF"/>
          <w:vertAlign w:val="superscript"/>
          <w:lang w:val="en-GB"/>
        </w:rPr>
        <w:t>2</w:t>
      </w:r>
      <w:r w:rsidRPr="000123D2">
        <w:rPr>
          <w:sz w:val="24"/>
          <w:shd w:val="clear" w:color="auto" w:fill="FFFFFF"/>
          <w:lang w:val="en-GB"/>
        </w:rPr>
        <w:t>K) kerrottuna rakennuksen pinta-alalla antaa lämpöhäviön (W/K).</w:t>
      </w:r>
    </w:p>
    <w:p w14:paraId="18774797" w14:textId="431D6F4B" w:rsidR="000123D2" w:rsidRPr="000123D2" w:rsidRDefault="000123D2" w:rsidP="00E97A4E">
      <w:pPr>
        <w:pStyle w:val="Luettelokappale"/>
        <w:numPr>
          <w:ilvl w:val="0"/>
          <w:numId w:val="10"/>
        </w:numPr>
        <w:spacing w:after="120" w:line="360" w:lineRule="auto"/>
        <w:rPr>
          <w:sz w:val="24"/>
          <w:shd w:val="clear" w:color="auto" w:fill="FFFFFF"/>
          <w:lang w:val="en-GB"/>
        </w:rPr>
      </w:pPr>
      <w:r w:rsidRPr="000123D2">
        <w:rPr>
          <w:sz w:val="24"/>
          <w:shd w:val="clear" w:color="auto" w:fill="FFFFFF"/>
          <w:lang w:val="en-GB"/>
        </w:rPr>
        <w:t>Lämpösillan lämpöhäviöt: eristekerroksen läpi tunkeutuvien kulmien, liitoskohtien ja rakenneosien kautta.</w:t>
      </w:r>
    </w:p>
    <w:p w14:paraId="5E434895" w14:textId="77777777" w:rsidR="000123D2" w:rsidRDefault="000123D2" w:rsidP="00545CF9">
      <w:pPr>
        <w:spacing w:after="120" w:line="360" w:lineRule="auto"/>
        <w:rPr>
          <w:sz w:val="24"/>
          <w:shd w:val="clear" w:color="auto" w:fill="FFFFFF"/>
          <w:lang w:val="en-GB"/>
        </w:rPr>
      </w:pPr>
      <w:r w:rsidRPr="000123D2">
        <w:rPr>
          <w:sz w:val="24"/>
          <w:shd w:val="clear" w:color="auto" w:fill="FFFFFF"/>
          <w:lang w:val="en-GB"/>
        </w:rPr>
        <w:t>Tasolämpöhäviöt on suhteellisen helppo estää lisäämällä ylimääräinen kerros lämpöeristysmateriaalia.</w:t>
      </w:r>
    </w:p>
    <w:p w14:paraId="6DF8928A" w14:textId="07A9B544" w:rsidR="00545CF9" w:rsidRDefault="000123D2" w:rsidP="00545CF9">
      <w:pPr>
        <w:spacing w:after="120" w:line="360" w:lineRule="auto"/>
        <w:rPr>
          <w:sz w:val="24"/>
          <w:shd w:val="clear" w:color="auto" w:fill="FFFFFF"/>
          <w:lang w:val="en-GB"/>
        </w:rPr>
      </w:pPr>
      <w:r w:rsidRPr="000123D2">
        <w:rPr>
          <w:sz w:val="24"/>
          <w:shd w:val="clear" w:color="auto" w:fill="FFFFFF"/>
          <w:lang w:val="en-GB"/>
        </w:rPr>
        <w:t>Lämpösilta syntyy, kun materiaalien ja rakennepintojen välillä on rako. Rakennuksen tärkeimmät lämpösillat löytyvät päällysteiden ja lattioiden</w:t>
      </w:r>
      <w:r>
        <w:rPr>
          <w:sz w:val="24"/>
          <w:shd w:val="clear" w:color="auto" w:fill="FFFFFF"/>
          <w:lang w:val="en-GB"/>
        </w:rPr>
        <w:t xml:space="preserve"> sekä </w:t>
      </w:r>
      <w:r w:rsidRPr="000123D2">
        <w:rPr>
          <w:sz w:val="24"/>
          <w:shd w:val="clear" w:color="auto" w:fill="FFFFFF"/>
          <w:lang w:val="en-GB"/>
        </w:rPr>
        <w:t xml:space="preserve">poikkiseinien </w:t>
      </w:r>
      <w:r>
        <w:rPr>
          <w:sz w:val="24"/>
          <w:shd w:val="clear" w:color="auto" w:fill="FFFFFF"/>
          <w:lang w:val="en-GB"/>
        </w:rPr>
        <w:t>kohtaamispisteissä.</w:t>
      </w:r>
      <w:r w:rsidRPr="000123D2">
        <w:rPr>
          <w:sz w:val="24"/>
          <w:shd w:val="clear" w:color="auto" w:fill="FFFFFF"/>
          <w:lang w:val="en-GB"/>
        </w:rPr>
        <w:t xml:space="preserve"> Nämä ovat rakenteellisia lämpösiltoja. Näiden lämpösiltojen merkitys vaihtelee seinän tai katon tyypin mukaan (eristetty vai ei).</w:t>
      </w:r>
    </w:p>
    <w:p w14:paraId="149BA4BB" w14:textId="77777777" w:rsidR="000123D2" w:rsidRDefault="000123D2" w:rsidP="00545CF9">
      <w:pPr>
        <w:spacing w:after="120" w:line="360" w:lineRule="auto"/>
        <w:rPr>
          <w:sz w:val="24"/>
          <w:shd w:val="clear" w:color="auto" w:fill="FFFFFF"/>
          <w:lang w:val="en-GB"/>
        </w:rPr>
      </w:pPr>
    </w:p>
    <w:p w14:paraId="4FFAB09C" w14:textId="5F562A82" w:rsidR="000123D2" w:rsidRPr="00545CF9" w:rsidRDefault="000123D2" w:rsidP="000123D2">
      <w:pPr>
        <w:jc w:val="left"/>
        <w:rPr>
          <w:sz w:val="24"/>
          <w:shd w:val="clear" w:color="auto" w:fill="FFFFFF"/>
          <w:lang w:val="en-GB"/>
        </w:rPr>
      </w:pPr>
      <w:r>
        <w:rPr>
          <w:sz w:val="24"/>
          <w:shd w:val="clear" w:color="auto" w:fill="FFFFFF"/>
          <w:lang w:val="en-GB"/>
        </w:rP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927"/>
        <w:gridCol w:w="4808"/>
      </w:tblGrid>
      <w:tr w:rsidR="00545CF9" w:rsidRPr="00545CF9" w14:paraId="04F89C91" w14:textId="77777777" w:rsidTr="009B20DE">
        <w:tc>
          <w:tcPr>
            <w:tcW w:w="3005" w:type="dxa"/>
          </w:tcPr>
          <w:p w14:paraId="741AB3C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lastRenderedPageBreak/>
              <w:drawing>
                <wp:inline distT="0" distB="0" distL="0" distR="0" wp14:anchorId="4F09076E" wp14:editId="286EDF4E">
                  <wp:extent cx="1981200" cy="1981249"/>
                  <wp:effectExtent l="0" t="0" r="0" b="0"/>
                  <wp:docPr id="30750" name="Attēls 44" descr="Termiskie t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skie tilti"/>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010809" cy="2010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F6F34F4" w14:textId="77777777" w:rsidR="00545CF9" w:rsidRPr="00545CF9" w:rsidRDefault="00545CF9" w:rsidP="00545CF9">
            <w:pPr>
              <w:spacing w:after="120" w:line="360" w:lineRule="auto"/>
              <w:rPr>
                <w:sz w:val="24"/>
                <w:shd w:val="clear" w:color="auto" w:fill="FFFFFF"/>
                <w:lang w:val="en-GB"/>
              </w:rPr>
            </w:pPr>
          </w:p>
        </w:tc>
        <w:tc>
          <w:tcPr>
            <w:tcW w:w="3006" w:type="dxa"/>
          </w:tcPr>
          <w:p w14:paraId="284F4AE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drawing>
                <wp:inline distT="0" distB="0" distL="0" distR="0" wp14:anchorId="40796CBB" wp14:editId="0D4D2105">
                  <wp:extent cx="2916452" cy="1946563"/>
                  <wp:effectExtent l="0" t="0" r="0" b="0"/>
                  <wp:docPr id="30751" name="Attēls 46" descr="Seite_7_Bil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te_7_Bild_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41643" cy="1963376"/>
                          </a:xfrm>
                          <a:prstGeom prst="rect">
                            <a:avLst/>
                          </a:prstGeom>
                          <a:noFill/>
                          <a:ln>
                            <a:noFill/>
                          </a:ln>
                        </pic:spPr>
                      </pic:pic>
                    </a:graphicData>
                  </a:graphic>
                </wp:inline>
              </w:drawing>
            </w:r>
          </w:p>
        </w:tc>
      </w:tr>
      <w:tr w:rsidR="00545CF9" w:rsidRPr="00545CF9" w14:paraId="6BD7655D" w14:textId="77777777" w:rsidTr="009B20DE">
        <w:tc>
          <w:tcPr>
            <w:tcW w:w="3005" w:type="dxa"/>
          </w:tcPr>
          <w:p w14:paraId="509B1FB2" w14:textId="77777777" w:rsidR="00545CF9" w:rsidRPr="00545CF9" w:rsidRDefault="00545CF9" w:rsidP="00545CF9">
            <w:pPr>
              <w:spacing w:after="120" w:line="360" w:lineRule="auto"/>
              <w:jc w:val="center"/>
              <w:rPr>
                <w:noProof/>
                <w:sz w:val="24"/>
                <w:lang w:val="en-GB"/>
              </w:rPr>
            </w:pPr>
            <w:r w:rsidRPr="00545CF9">
              <w:rPr>
                <w:noProof/>
                <w:sz w:val="24"/>
                <w:lang w:val="en-GB"/>
              </w:rPr>
              <w:t>A.</w:t>
            </w:r>
          </w:p>
        </w:tc>
        <w:tc>
          <w:tcPr>
            <w:tcW w:w="3006" w:type="dxa"/>
          </w:tcPr>
          <w:p w14:paraId="6A1BD244" w14:textId="77777777" w:rsidR="00545CF9" w:rsidRPr="00545CF9" w:rsidRDefault="00545CF9" w:rsidP="00545CF9">
            <w:pPr>
              <w:spacing w:after="120" w:line="360" w:lineRule="auto"/>
              <w:jc w:val="center"/>
              <w:rPr>
                <w:sz w:val="24"/>
                <w:shd w:val="clear" w:color="auto" w:fill="FFFFFF"/>
                <w:lang w:val="en-GB"/>
              </w:rPr>
            </w:pPr>
          </w:p>
        </w:tc>
        <w:tc>
          <w:tcPr>
            <w:tcW w:w="3006" w:type="dxa"/>
          </w:tcPr>
          <w:p w14:paraId="485E7C67" w14:textId="77777777" w:rsidR="00545CF9" w:rsidRPr="00545CF9" w:rsidRDefault="00545CF9" w:rsidP="00545CF9">
            <w:pPr>
              <w:spacing w:after="120" w:line="360" w:lineRule="auto"/>
              <w:jc w:val="center"/>
              <w:rPr>
                <w:noProof/>
                <w:sz w:val="24"/>
                <w:lang w:val="en-GB"/>
              </w:rPr>
            </w:pPr>
            <w:r w:rsidRPr="00545CF9">
              <w:rPr>
                <w:noProof/>
                <w:sz w:val="24"/>
                <w:lang w:val="en-GB"/>
              </w:rPr>
              <w:t>B.</w:t>
            </w:r>
          </w:p>
        </w:tc>
      </w:tr>
    </w:tbl>
    <w:p w14:paraId="7F392642" w14:textId="1A9566EB" w:rsidR="00545CF9" w:rsidRPr="0015145A" w:rsidRDefault="0015145A" w:rsidP="0015145A">
      <w:pPr>
        <w:spacing w:after="200"/>
        <w:rPr>
          <w:i/>
          <w:iCs/>
          <w:color w:val="44546A" w:themeColor="text2"/>
          <w:sz w:val="18"/>
          <w:szCs w:val="18"/>
          <w:shd w:val="clear" w:color="auto" w:fill="FFFFFF"/>
          <w:lang w:val="en-GB"/>
        </w:rPr>
      </w:pPr>
      <w:r>
        <w:rPr>
          <w:i/>
          <w:iCs/>
          <w:color w:val="44546A" w:themeColor="text2"/>
          <w:sz w:val="18"/>
          <w:szCs w:val="18"/>
          <w:lang w:val="en-GB"/>
        </w:rPr>
        <w:t>Kuva</w:t>
      </w:r>
      <w:r w:rsidR="00545CF9" w:rsidRPr="00545CF9">
        <w:rPr>
          <w:i/>
          <w:iCs/>
          <w:color w:val="44546A" w:themeColor="text2"/>
          <w:sz w:val="18"/>
          <w:szCs w:val="18"/>
          <w:lang w:val="en-GB"/>
        </w:rPr>
        <w:t xml:space="preserve"> 3. </w:t>
      </w:r>
      <w:r w:rsidRPr="0015145A">
        <w:rPr>
          <w:i/>
          <w:iCs/>
          <w:color w:val="44546A" w:themeColor="text2"/>
          <w:sz w:val="18"/>
          <w:szCs w:val="18"/>
          <w:shd w:val="clear" w:color="auto" w:fill="FFFFFF"/>
          <w:lang w:val="en-GB"/>
        </w:rPr>
        <w:t>Lämpösillat rakentamisessa</w:t>
      </w:r>
      <w:r>
        <w:rPr>
          <w:i/>
          <w:iCs/>
          <w:color w:val="44546A" w:themeColor="text2"/>
          <w:sz w:val="18"/>
          <w:szCs w:val="18"/>
          <w:shd w:val="clear" w:color="auto" w:fill="FFFFFF"/>
          <w:lang w:val="en-GB"/>
        </w:rPr>
        <w:t>:</w:t>
      </w:r>
      <w:r w:rsidRPr="0015145A">
        <w:rPr>
          <w:i/>
          <w:iCs/>
          <w:color w:val="44546A" w:themeColor="text2"/>
          <w:sz w:val="18"/>
          <w:szCs w:val="18"/>
          <w:shd w:val="clear" w:color="auto" w:fill="FFFFFF"/>
          <w:lang w:val="en-GB"/>
        </w:rPr>
        <w:t xml:space="preserve"> A</w:t>
      </w:r>
      <w:r>
        <w:rPr>
          <w:i/>
          <w:iCs/>
          <w:color w:val="44546A" w:themeColor="text2"/>
          <w:sz w:val="18"/>
          <w:szCs w:val="18"/>
          <w:shd w:val="clear" w:color="auto" w:fill="FFFFFF"/>
          <w:lang w:val="en-GB"/>
        </w:rPr>
        <w:t>-kuvan</w:t>
      </w:r>
      <w:r w:rsidRPr="0015145A">
        <w:rPr>
          <w:i/>
          <w:iCs/>
          <w:color w:val="44546A" w:themeColor="text2"/>
          <w:sz w:val="18"/>
          <w:szCs w:val="18"/>
          <w:shd w:val="clear" w:color="auto" w:fill="FFFFFF"/>
          <w:lang w:val="en-GB"/>
        </w:rPr>
        <w:t xml:space="preserve"> lämpökameranäkymässä </w:t>
      </w:r>
      <w:r>
        <w:rPr>
          <w:i/>
          <w:iCs/>
          <w:color w:val="44546A" w:themeColor="text2"/>
          <w:sz w:val="18"/>
          <w:szCs w:val="18"/>
          <w:shd w:val="clear" w:color="auto" w:fill="FFFFFF"/>
          <w:lang w:val="en-GB"/>
        </w:rPr>
        <w:t>lämpösilta</w:t>
      </w:r>
      <w:r w:rsidRPr="0015145A">
        <w:rPr>
          <w:i/>
          <w:iCs/>
          <w:color w:val="44546A" w:themeColor="text2"/>
          <w:sz w:val="18"/>
          <w:szCs w:val="18"/>
          <w:shd w:val="clear" w:color="auto" w:fill="FFFFFF"/>
          <w:lang w:val="en-GB"/>
        </w:rPr>
        <w:t xml:space="preserve"> on merkitty sinisellä (huonenäkymän sisäpuolella)</w:t>
      </w:r>
      <w:r>
        <w:rPr>
          <w:i/>
          <w:iCs/>
          <w:color w:val="44546A" w:themeColor="text2"/>
          <w:sz w:val="18"/>
          <w:szCs w:val="18"/>
          <w:shd w:val="clear" w:color="auto" w:fill="FFFFFF"/>
          <w:lang w:val="en-GB"/>
        </w:rPr>
        <w:t>.</w:t>
      </w:r>
      <w:r w:rsidRPr="0015145A">
        <w:rPr>
          <w:i/>
          <w:iCs/>
          <w:color w:val="44546A" w:themeColor="text2"/>
          <w:sz w:val="18"/>
          <w:szCs w:val="18"/>
          <w:shd w:val="clear" w:color="auto" w:fill="FFFFFF"/>
          <w:lang w:val="en-GB"/>
        </w:rPr>
        <w:t xml:space="preserve"> B</w:t>
      </w:r>
      <w:r>
        <w:rPr>
          <w:i/>
          <w:iCs/>
          <w:color w:val="44546A" w:themeColor="text2"/>
          <w:sz w:val="18"/>
          <w:szCs w:val="18"/>
          <w:shd w:val="clear" w:color="auto" w:fill="FFFFFF"/>
          <w:lang w:val="en-GB"/>
        </w:rPr>
        <w:t xml:space="preserve">-kuvassa </w:t>
      </w:r>
      <w:r w:rsidRPr="0015145A">
        <w:rPr>
          <w:i/>
          <w:iCs/>
          <w:color w:val="44546A" w:themeColor="text2"/>
          <w:sz w:val="18"/>
          <w:szCs w:val="18"/>
          <w:shd w:val="clear" w:color="auto" w:fill="FFFFFF"/>
          <w:lang w:val="en-GB"/>
        </w:rPr>
        <w:t xml:space="preserve">näkyy homeen kasvu </w:t>
      </w:r>
      <w:r>
        <w:rPr>
          <w:i/>
          <w:iCs/>
          <w:color w:val="44546A" w:themeColor="text2"/>
          <w:sz w:val="18"/>
          <w:szCs w:val="18"/>
          <w:shd w:val="clear" w:color="auto" w:fill="FFFFFF"/>
          <w:lang w:val="en-GB"/>
        </w:rPr>
        <w:t>katossa</w:t>
      </w:r>
      <w:r w:rsidRPr="0015145A">
        <w:rPr>
          <w:i/>
          <w:iCs/>
          <w:color w:val="44546A" w:themeColor="text2"/>
          <w:sz w:val="18"/>
          <w:szCs w:val="18"/>
          <w:shd w:val="clear" w:color="auto" w:fill="FFFFFF"/>
          <w:lang w:val="en-GB"/>
        </w:rPr>
        <w:t xml:space="preserve"> paljastetun </w:t>
      </w:r>
      <w:r>
        <w:rPr>
          <w:i/>
          <w:iCs/>
          <w:color w:val="44546A" w:themeColor="text2"/>
          <w:sz w:val="18"/>
          <w:szCs w:val="18"/>
          <w:shd w:val="clear" w:color="auto" w:fill="FFFFFF"/>
          <w:lang w:val="en-GB"/>
        </w:rPr>
        <w:t>betoni</w:t>
      </w:r>
      <w:r w:rsidRPr="0015145A">
        <w:rPr>
          <w:i/>
          <w:iCs/>
          <w:color w:val="44546A" w:themeColor="text2"/>
          <w:sz w:val="18"/>
          <w:szCs w:val="18"/>
          <w:shd w:val="clear" w:color="auto" w:fill="FFFFFF"/>
          <w:lang w:val="en-GB"/>
        </w:rPr>
        <w:t>laatan reunan lämpösillan vieressä. Täällä muodostuu usein kondenssivettä kylmempien sisäpintojen lämpötilojen seurauksena.</w:t>
      </w:r>
    </w:p>
    <w:p w14:paraId="0874AC3F" w14:textId="77777777" w:rsidR="000A3800" w:rsidRDefault="000A3800" w:rsidP="00545CF9">
      <w:pPr>
        <w:spacing w:after="120" w:line="360" w:lineRule="auto"/>
        <w:rPr>
          <w:sz w:val="24"/>
          <w:lang w:val="en-GB" w:eastAsia="lv-LV"/>
        </w:rPr>
      </w:pPr>
      <w:r w:rsidRPr="000A3800">
        <w:rPr>
          <w:sz w:val="24"/>
          <w:lang w:val="en-GB" w:eastAsia="lv-LV"/>
        </w:rPr>
        <w:t>Rakennuksessa, jota ei ole eristetty kunnolla, lämpösillat edustavat pieniä suhteellisia häviöitä (yleensä alle 20 %), koska kokonaishäviöt seinien ja katon kautta ovat erittäin suuret (noin &gt; 1 W/m</w:t>
      </w:r>
      <w:r w:rsidRPr="000A3800">
        <w:rPr>
          <w:sz w:val="24"/>
          <w:vertAlign w:val="superscript"/>
          <w:lang w:val="en-GB" w:eastAsia="lv-LV"/>
        </w:rPr>
        <w:t>2</w:t>
      </w:r>
      <w:r w:rsidRPr="000A3800">
        <w:rPr>
          <w:sz w:val="24"/>
          <w:lang w:val="en-GB" w:eastAsia="lv-LV"/>
        </w:rPr>
        <w:t>K).</w:t>
      </w:r>
    </w:p>
    <w:p w14:paraId="019AC559" w14:textId="77777777" w:rsidR="000A3800" w:rsidRDefault="000A3800" w:rsidP="00545CF9">
      <w:pPr>
        <w:spacing w:after="120" w:line="360" w:lineRule="auto"/>
        <w:rPr>
          <w:sz w:val="24"/>
          <w:lang w:val="en-GB" w:eastAsia="lv-LV"/>
        </w:rPr>
      </w:pPr>
      <w:r w:rsidRPr="000A3800">
        <w:rPr>
          <w:sz w:val="24"/>
          <w:lang w:val="en-GB" w:eastAsia="lv-LV"/>
        </w:rPr>
        <w:t>Kuitenkin, kun seinät ja katto on eristetty erittäin hyvin, lämpösiltojen aiheuttama häviöprosentti nousee korkeaksi (yli 30 %), mutta yleishäviöt ovat erittäin pienet (alle 0,3 W/m</w:t>
      </w:r>
      <w:r w:rsidRPr="000A3800">
        <w:rPr>
          <w:sz w:val="24"/>
          <w:vertAlign w:val="superscript"/>
          <w:lang w:val="en-GB" w:eastAsia="lv-LV"/>
        </w:rPr>
        <w:t>2</w:t>
      </w:r>
      <w:r w:rsidRPr="000A3800">
        <w:rPr>
          <w:sz w:val="24"/>
          <w:lang w:val="en-GB" w:eastAsia="lv-LV"/>
        </w:rPr>
        <w:t>K). Siksi vähän energiaa kuluttavissa rakennuksissa on tärkeää, että seinien ja kattojen lämpövastukset ovat erittäin korkeat, jotta lämpöhäviöt risteyksissä ovat pienet.</w:t>
      </w:r>
    </w:p>
    <w:p w14:paraId="1C5B479C" w14:textId="77777777" w:rsidR="000A3800" w:rsidRDefault="000A3800" w:rsidP="00545CF9">
      <w:pPr>
        <w:spacing w:after="120" w:line="360" w:lineRule="auto"/>
        <w:rPr>
          <w:b/>
          <w:bCs/>
          <w:sz w:val="24"/>
          <w:lang w:val="en-GB"/>
        </w:rPr>
      </w:pPr>
      <w:r w:rsidRPr="000A3800">
        <w:rPr>
          <w:b/>
          <w:bCs/>
          <w:sz w:val="24"/>
          <w:lang w:val="en-GB"/>
        </w:rPr>
        <w:t>Integroidut lämpösillat - lämmöneristysvirheet tehdään suunnitteluvaiheessa</w:t>
      </w:r>
    </w:p>
    <w:p w14:paraId="71783444" w14:textId="12195A94" w:rsidR="00545CF9" w:rsidRPr="00545CF9" w:rsidRDefault="009E3ED8" w:rsidP="00545CF9">
      <w:pPr>
        <w:spacing w:after="120" w:line="360" w:lineRule="auto"/>
        <w:rPr>
          <w:sz w:val="24"/>
          <w:lang w:val="en-GB"/>
        </w:rPr>
      </w:pPr>
      <w:r w:rsidRPr="009E3ED8">
        <w:rPr>
          <w:sz w:val="24"/>
          <w:szCs w:val="24"/>
          <w:lang w:val="en-GB"/>
        </w:rPr>
        <w:t>Seinä tai lattia koostuu lähes aina useista osista, jotka on liimattu, ruuvattu tai mekaanisesti koottu yhteen. Jos niitä ei ole suunniteltu hyvin, nämä kokoonpanojärjestelmät voivat tuottaa lämpösiltoja järjestelmän sisällä,</w:t>
      </w:r>
      <w:r w:rsidRPr="009E3ED8">
        <w:rPr>
          <w:sz w:val="24"/>
          <w:szCs w:val="24"/>
        </w:rPr>
        <w:t xml:space="preserve"> </w:t>
      </w:r>
      <w:r w:rsidRPr="009E3ED8">
        <w:rPr>
          <w:sz w:val="24"/>
          <w:szCs w:val="24"/>
          <w:lang w:val="en-GB"/>
        </w:rPr>
        <w:t>mistä johtuu</w:t>
      </w:r>
      <w:r w:rsidRPr="009E3ED8">
        <w:rPr>
          <w:sz w:val="24"/>
          <w:szCs w:val="24"/>
        </w:rPr>
        <w:t xml:space="preserve"> myös</w:t>
      </w:r>
      <w:r w:rsidRPr="009E3ED8">
        <w:rPr>
          <w:sz w:val="24"/>
          <w:szCs w:val="24"/>
          <w:lang w:val="en-GB"/>
        </w:rPr>
        <w:t xml:space="preserve"> niiden nimi integroi</w:t>
      </w:r>
      <w:r w:rsidRPr="009E3ED8">
        <w:rPr>
          <w:sz w:val="24"/>
          <w:szCs w:val="24"/>
        </w:rPr>
        <w:t>tu</w:t>
      </w:r>
      <w:r w:rsidRPr="009E3ED8">
        <w:rPr>
          <w:sz w:val="24"/>
          <w:szCs w:val="24"/>
          <w:lang w:val="en-GB"/>
        </w:rPr>
        <w:t xml:space="preserve"> lämpösilt</w:t>
      </w:r>
      <w:r w:rsidRPr="009E3ED8">
        <w:rPr>
          <w:sz w:val="24"/>
          <w:szCs w:val="24"/>
        </w:rPr>
        <w:t>a.</w:t>
      </w:r>
    </w:p>
    <w:p w14:paraId="2B7A0732" w14:textId="77777777" w:rsidR="00545CF9" w:rsidRPr="00545CF9" w:rsidRDefault="00545CF9" w:rsidP="00545CF9">
      <w:pPr>
        <w:spacing w:after="120" w:line="360" w:lineRule="auto"/>
        <w:jc w:val="center"/>
        <w:rPr>
          <w:sz w:val="24"/>
          <w:lang w:val="en-GB"/>
        </w:rPr>
      </w:pPr>
      <w:r w:rsidRPr="00545CF9">
        <w:rPr>
          <w:noProof/>
          <w:sz w:val="24"/>
          <w:lang w:val="lv-LV" w:eastAsia="lv-LV"/>
        </w:rPr>
        <w:lastRenderedPageBreak/>
        <w:drawing>
          <wp:inline distT="0" distB="0" distL="0" distR="0" wp14:anchorId="62F8838C" wp14:editId="72DB7DAE">
            <wp:extent cx="3816927" cy="2539609"/>
            <wp:effectExtent l="0" t="0" r="0" b="0"/>
            <wp:docPr id="30752"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6016" cy="2552310"/>
                    </a:xfrm>
                    <a:prstGeom prst="rect">
                      <a:avLst/>
                    </a:prstGeom>
                  </pic:spPr>
                </pic:pic>
              </a:graphicData>
            </a:graphic>
          </wp:inline>
        </w:drawing>
      </w:r>
    </w:p>
    <w:p w14:paraId="66E08D09" w14:textId="548D8643" w:rsidR="00545CF9" w:rsidRPr="0084114B" w:rsidRDefault="0084114B" w:rsidP="0084114B">
      <w:pPr>
        <w:spacing w:after="200"/>
        <w:rPr>
          <w:i/>
          <w:iCs/>
          <w:color w:val="44546A" w:themeColor="text2"/>
          <w:sz w:val="18"/>
          <w:szCs w:val="18"/>
          <w:shd w:val="clear" w:color="auto" w:fill="FFFFFF"/>
          <w:lang w:val="en-GB"/>
        </w:rPr>
      </w:pPr>
      <w:r>
        <w:rPr>
          <w:i/>
          <w:iCs/>
          <w:color w:val="44546A" w:themeColor="text2"/>
          <w:sz w:val="18"/>
          <w:szCs w:val="18"/>
          <w:lang w:val="en-GB"/>
        </w:rPr>
        <w:t>Kuva</w:t>
      </w:r>
      <w:r w:rsidR="00545CF9" w:rsidRPr="00545CF9">
        <w:rPr>
          <w:i/>
          <w:iCs/>
          <w:color w:val="44546A" w:themeColor="text2"/>
          <w:sz w:val="18"/>
          <w:szCs w:val="18"/>
          <w:lang w:val="en-GB"/>
        </w:rPr>
        <w:t xml:space="preserve"> 4. </w:t>
      </w:r>
      <w:r w:rsidRPr="0084114B">
        <w:rPr>
          <w:i/>
          <w:iCs/>
          <w:color w:val="44546A" w:themeColor="text2"/>
          <w:sz w:val="18"/>
          <w:szCs w:val="18"/>
          <w:lang w:val="en-GB"/>
        </w:rPr>
        <w:t>Infrapunakuvaus parvekkeen lämpösillasta, jossa ulkolaatan lämpötila on korkeampi</w:t>
      </w:r>
      <w:r w:rsidR="00545CF9" w:rsidRPr="00545CF9">
        <w:rPr>
          <w:i/>
          <w:iCs/>
          <w:color w:val="44546A" w:themeColor="text2"/>
          <w:sz w:val="18"/>
          <w:szCs w:val="18"/>
          <w:lang w:val="en-GB"/>
        </w:rPr>
        <w:t>.</w:t>
      </w:r>
    </w:p>
    <w:p w14:paraId="4F8F8F06" w14:textId="6D3D5922" w:rsidR="00545CF9" w:rsidRPr="00545CF9" w:rsidRDefault="0084114B" w:rsidP="00545CF9">
      <w:pPr>
        <w:spacing w:after="120" w:line="360" w:lineRule="auto"/>
        <w:rPr>
          <w:b/>
          <w:bCs/>
          <w:sz w:val="24"/>
          <w:lang w:val="en-GB"/>
        </w:rPr>
      </w:pPr>
      <w:r>
        <w:rPr>
          <w:b/>
          <w:bCs/>
          <w:sz w:val="24"/>
          <w:lang w:val="en-GB"/>
        </w:rPr>
        <w:t>Kuinka toimia lämpösiltojen suhteen?</w:t>
      </w:r>
    </w:p>
    <w:p w14:paraId="179A8CF5" w14:textId="77777777" w:rsidR="0084114B" w:rsidRDefault="00545CF9" w:rsidP="00545CF9">
      <w:pPr>
        <w:spacing w:after="120" w:line="360" w:lineRule="auto"/>
        <w:rPr>
          <w:sz w:val="24"/>
          <w:lang w:val="en-GB"/>
        </w:rPr>
      </w:pPr>
      <w:r w:rsidRPr="00545CF9">
        <w:rPr>
          <w:sz w:val="24"/>
          <w:lang w:val="en-GB"/>
        </w:rPr>
        <w:t>At the design level, it is imperative to choose construction processes and components that reduce surface losses as much as possible and integrate the smallest possible losses in the junctions of these surfaces.</w:t>
      </w:r>
    </w:p>
    <w:p w14:paraId="6ADE27AF" w14:textId="77777777" w:rsidR="0084114B" w:rsidRDefault="0084114B" w:rsidP="00545CF9">
      <w:pPr>
        <w:spacing w:after="120" w:line="360" w:lineRule="auto"/>
        <w:rPr>
          <w:sz w:val="24"/>
          <w:lang w:val="en-GB"/>
        </w:rPr>
      </w:pPr>
    </w:p>
    <w:p w14:paraId="516EC394" w14:textId="67A55FC1" w:rsidR="00545CF9" w:rsidRPr="00545CF9" w:rsidRDefault="00545CF9" w:rsidP="00545CF9">
      <w:pPr>
        <w:spacing w:after="120" w:line="360" w:lineRule="auto"/>
        <w:rPr>
          <w:rFonts w:ascii="Arial Narrow" w:hAnsi="Arial Narrow"/>
          <w:sz w:val="24"/>
          <w:lang w:val="en-GB"/>
        </w:rPr>
      </w:pPr>
      <w:r w:rsidRPr="00545CF9">
        <w:rPr>
          <w:rFonts w:ascii="Arial Narrow" w:hAnsi="Arial Narrow"/>
          <w:sz w:val="24"/>
          <w:lang w:val="en-GB"/>
        </w:rPr>
        <w:br w:type="page"/>
      </w:r>
    </w:p>
    <w:p w14:paraId="2151DBE9" w14:textId="721E9AA6" w:rsidR="00545CF9" w:rsidRPr="00545CF9" w:rsidRDefault="00181E60"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3" w:name="_Toc100487216"/>
      <w:r>
        <w:rPr>
          <w:rFonts w:eastAsiaTheme="majorEastAsia" w:cstheme="majorBidi"/>
          <w:b/>
          <w:bCs/>
          <w:color w:val="538135"/>
          <w:sz w:val="28"/>
          <w:szCs w:val="24"/>
          <w:lang w:val="en-GB"/>
        </w:rPr>
        <w:lastRenderedPageBreak/>
        <w:t>Usein kysytyt kysymykset</w:t>
      </w:r>
      <w:bookmarkEnd w:id="23"/>
    </w:p>
    <w:p w14:paraId="5C6E36A2" w14:textId="58044F4C" w:rsidR="00545CF9" w:rsidRPr="00545CF9" w:rsidRDefault="00181E60" w:rsidP="00545CF9">
      <w:pPr>
        <w:spacing w:after="120" w:line="360" w:lineRule="auto"/>
        <w:rPr>
          <w:sz w:val="24"/>
          <w:u w:val="single"/>
          <w:lang w:val="en-GB"/>
        </w:rPr>
      </w:pPr>
      <w:r>
        <w:rPr>
          <w:sz w:val="24"/>
          <w:u w:val="single"/>
          <w:lang w:val="en-GB"/>
        </w:rPr>
        <w:t>Kysyms</w:t>
      </w:r>
      <w:r w:rsidR="00545CF9" w:rsidRPr="00545CF9">
        <w:rPr>
          <w:sz w:val="24"/>
          <w:u w:val="single"/>
          <w:lang w:val="en-GB"/>
        </w:rPr>
        <w:t xml:space="preserve"> 1</w:t>
      </w:r>
    </w:p>
    <w:p w14:paraId="03441F1E" w14:textId="6EE9A1E6" w:rsidR="00181E60" w:rsidRDefault="00181E60" w:rsidP="00545CF9">
      <w:pPr>
        <w:spacing w:after="120" w:line="360" w:lineRule="auto"/>
        <w:rPr>
          <w:sz w:val="24"/>
          <w:lang w:val="en-GB"/>
        </w:rPr>
      </w:pPr>
      <w:r w:rsidRPr="00181E60">
        <w:rPr>
          <w:sz w:val="24"/>
          <w:lang w:val="en-GB"/>
        </w:rPr>
        <w:t>Miksi rakennuksiin tarvitaan läm</w:t>
      </w:r>
      <w:r>
        <w:rPr>
          <w:sz w:val="24"/>
          <w:lang w:val="en-GB"/>
        </w:rPr>
        <w:t>mön</w:t>
      </w:r>
      <w:r w:rsidRPr="00181E60">
        <w:rPr>
          <w:sz w:val="24"/>
          <w:lang w:val="en-GB"/>
        </w:rPr>
        <w:t>eristysmateriaaleja?</w:t>
      </w:r>
    </w:p>
    <w:p w14:paraId="39B56554" w14:textId="5CBE154D" w:rsidR="00545CF9" w:rsidRPr="00545CF9" w:rsidRDefault="00181E60" w:rsidP="00545CF9">
      <w:pPr>
        <w:spacing w:after="120" w:line="360" w:lineRule="auto"/>
        <w:rPr>
          <w:sz w:val="24"/>
          <w:u w:val="single"/>
          <w:lang w:val="en-GB"/>
        </w:rPr>
      </w:pPr>
      <w:r>
        <w:rPr>
          <w:sz w:val="24"/>
          <w:u w:val="single"/>
          <w:lang w:val="en-GB"/>
        </w:rPr>
        <w:t>Vastaus</w:t>
      </w:r>
    </w:p>
    <w:p w14:paraId="27FF2617" w14:textId="77777777" w:rsidR="00503CEE" w:rsidRPr="00503CEE" w:rsidRDefault="00503CEE" w:rsidP="00503CEE">
      <w:pPr>
        <w:spacing w:after="160" w:line="360" w:lineRule="auto"/>
        <w:contextualSpacing/>
        <w:rPr>
          <w:kern w:val="0"/>
          <w:sz w:val="24"/>
          <w:szCs w:val="24"/>
          <w:lang w:val="en-GB" w:eastAsia="en-US"/>
        </w:rPr>
      </w:pPr>
      <w:r w:rsidRPr="00503CEE">
        <w:rPr>
          <w:sz w:val="24"/>
          <w:lang w:val="en-GB"/>
        </w:rPr>
        <w:t>Lämmöneristysmateriaaleja käytetään rakennuksissa:</w:t>
      </w:r>
    </w:p>
    <w:p w14:paraId="400E4473" w14:textId="251928FE" w:rsidR="00503CEE" w:rsidRPr="00A87781" w:rsidRDefault="00503CEE" w:rsidP="00E97A4E">
      <w:pPr>
        <w:pStyle w:val="Luettelokappale"/>
        <w:numPr>
          <w:ilvl w:val="0"/>
          <w:numId w:val="11"/>
        </w:numPr>
        <w:spacing w:after="120" w:line="360" w:lineRule="auto"/>
        <w:rPr>
          <w:sz w:val="24"/>
          <w:szCs w:val="24"/>
          <w:lang w:val="en-GB"/>
        </w:rPr>
      </w:pPr>
      <w:r w:rsidRPr="00A87781">
        <w:rPr>
          <w:sz w:val="24"/>
          <w:szCs w:val="24"/>
          <w:lang w:val="en-GB"/>
        </w:rPr>
        <w:t>Vähentämään rakennuksen lämmittämiseen tai jäähdyttämiseen käytettävän energian määrää.</w:t>
      </w:r>
    </w:p>
    <w:p w14:paraId="7E64CB56" w14:textId="05FB9BCD" w:rsidR="00503CEE" w:rsidRPr="00A87781" w:rsidRDefault="00503CEE" w:rsidP="00E97A4E">
      <w:pPr>
        <w:pStyle w:val="Luettelokappale"/>
        <w:numPr>
          <w:ilvl w:val="0"/>
          <w:numId w:val="11"/>
        </w:numPr>
        <w:spacing w:after="120" w:line="360" w:lineRule="auto"/>
        <w:rPr>
          <w:sz w:val="24"/>
          <w:szCs w:val="24"/>
          <w:lang w:val="en-GB"/>
        </w:rPr>
      </w:pPr>
      <w:r w:rsidRPr="00A87781">
        <w:rPr>
          <w:sz w:val="24"/>
          <w:szCs w:val="24"/>
          <w:lang w:val="en-GB"/>
        </w:rPr>
        <w:t>Rakennuksen eristämisellä on suurimmat mahdollisuudet vähentää CO</w:t>
      </w:r>
      <w:r w:rsidRPr="00A87781">
        <w:rPr>
          <w:sz w:val="24"/>
          <w:szCs w:val="24"/>
          <w:vertAlign w:val="superscript"/>
          <w:lang w:val="en-GB"/>
        </w:rPr>
        <w:t>2</w:t>
      </w:r>
      <w:r w:rsidRPr="00A87781">
        <w:rPr>
          <w:sz w:val="24"/>
          <w:szCs w:val="24"/>
          <w:lang w:val="en-GB"/>
        </w:rPr>
        <w:t>-päästöjä rakennuksen lämpö ja /jäähdytyslaitteissa.</w:t>
      </w:r>
    </w:p>
    <w:p w14:paraId="7BD9A118" w14:textId="1999ECEA" w:rsidR="00503CEE" w:rsidRPr="00A87781" w:rsidRDefault="00503CEE" w:rsidP="00E97A4E">
      <w:pPr>
        <w:pStyle w:val="Luettelokappale"/>
        <w:numPr>
          <w:ilvl w:val="0"/>
          <w:numId w:val="11"/>
        </w:numPr>
        <w:spacing w:after="120" w:line="360" w:lineRule="auto"/>
        <w:rPr>
          <w:sz w:val="24"/>
          <w:szCs w:val="24"/>
          <w:lang w:val="en-GB"/>
        </w:rPr>
      </w:pPr>
      <w:r w:rsidRPr="00A87781">
        <w:rPr>
          <w:sz w:val="24"/>
          <w:szCs w:val="24"/>
          <w:lang w:val="en-GB"/>
        </w:rPr>
        <w:t xml:space="preserve">Vähentää </w:t>
      </w:r>
      <w:r w:rsidR="00A87781" w:rsidRPr="00A87781">
        <w:rPr>
          <w:sz w:val="24"/>
          <w:szCs w:val="24"/>
          <w:lang w:val="en-GB"/>
        </w:rPr>
        <w:t xml:space="preserve">melua </w:t>
      </w:r>
      <w:r w:rsidRPr="00A87781">
        <w:rPr>
          <w:sz w:val="24"/>
          <w:szCs w:val="24"/>
          <w:lang w:val="en-GB"/>
        </w:rPr>
        <w:t>ulkopuolelta sisälle ja vastakkaiseen suuntaan.</w:t>
      </w:r>
    </w:p>
    <w:p w14:paraId="37381DF0" w14:textId="452B3FB4" w:rsidR="00503CEE" w:rsidRPr="00A87781" w:rsidRDefault="00503CEE" w:rsidP="00E97A4E">
      <w:pPr>
        <w:pStyle w:val="Luettelokappale"/>
        <w:numPr>
          <w:ilvl w:val="0"/>
          <w:numId w:val="11"/>
        </w:numPr>
        <w:spacing w:after="120" w:line="360" w:lineRule="auto"/>
        <w:rPr>
          <w:sz w:val="24"/>
          <w:szCs w:val="24"/>
          <w:lang w:val="en-GB"/>
        </w:rPr>
      </w:pPr>
      <w:r w:rsidRPr="00A87781">
        <w:rPr>
          <w:sz w:val="24"/>
          <w:szCs w:val="24"/>
          <w:lang w:val="en-GB"/>
        </w:rPr>
        <w:t>Rakennuksen paloturvallisuuden parantaminen.</w:t>
      </w:r>
    </w:p>
    <w:p w14:paraId="12DCEDBA" w14:textId="3CFCA596" w:rsidR="00545CF9" w:rsidRPr="00545CF9" w:rsidRDefault="00A87781" w:rsidP="00503CEE">
      <w:pPr>
        <w:spacing w:after="120" w:line="360" w:lineRule="auto"/>
        <w:rPr>
          <w:sz w:val="24"/>
          <w:u w:val="single"/>
          <w:lang w:val="en-GB"/>
        </w:rPr>
      </w:pPr>
      <w:r>
        <w:rPr>
          <w:sz w:val="24"/>
          <w:u w:val="single"/>
          <w:lang w:val="en-GB"/>
        </w:rPr>
        <w:t>Kysymys</w:t>
      </w:r>
      <w:r w:rsidR="00545CF9" w:rsidRPr="00545CF9">
        <w:rPr>
          <w:sz w:val="24"/>
          <w:u w:val="single"/>
          <w:lang w:val="en-GB"/>
        </w:rPr>
        <w:t xml:space="preserve"> 2</w:t>
      </w:r>
    </w:p>
    <w:p w14:paraId="63124AB5" w14:textId="77777777" w:rsidR="00A87781" w:rsidRDefault="00A87781" w:rsidP="00545CF9">
      <w:pPr>
        <w:spacing w:after="120" w:line="360" w:lineRule="auto"/>
        <w:rPr>
          <w:sz w:val="24"/>
          <w:lang w:val="en-GB"/>
        </w:rPr>
      </w:pPr>
      <w:r w:rsidRPr="00A87781">
        <w:rPr>
          <w:sz w:val="24"/>
          <w:lang w:val="en-GB"/>
        </w:rPr>
        <w:t>Mitä termillä "lämpösilta" voidaan ymmärtää?</w:t>
      </w:r>
    </w:p>
    <w:p w14:paraId="3F9C5109" w14:textId="7FD14EAF" w:rsidR="00545CF9" w:rsidRPr="00545CF9" w:rsidRDefault="00A87781" w:rsidP="00545CF9">
      <w:pPr>
        <w:spacing w:after="120" w:line="360" w:lineRule="auto"/>
        <w:rPr>
          <w:sz w:val="24"/>
          <w:u w:val="single"/>
          <w:lang w:val="en-GB"/>
        </w:rPr>
      </w:pPr>
      <w:r>
        <w:rPr>
          <w:sz w:val="24"/>
          <w:u w:val="single"/>
          <w:lang w:val="en-GB"/>
        </w:rPr>
        <w:t>Vastaus</w:t>
      </w:r>
    </w:p>
    <w:p w14:paraId="45FA971D" w14:textId="77777777" w:rsidR="00A87781" w:rsidRDefault="00A87781" w:rsidP="00545CF9">
      <w:pPr>
        <w:spacing w:after="120" w:line="360" w:lineRule="auto"/>
        <w:rPr>
          <w:sz w:val="24"/>
          <w:shd w:val="clear" w:color="auto" w:fill="FFFFFF"/>
          <w:lang w:val="en-GB"/>
        </w:rPr>
      </w:pPr>
      <w:r w:rsidRPr="000123D2">
        <w:rPr>
          <w:sz w:val="24"/>
          <w:shd w:val="clear" w:color="auto" w:fill="FFFFFF"/>
          <w:lang w:val="en-GB"/>
        </w:rPr>
        <w:t>Lämpösilta syntyy, kun materiaalien ja rakennepintojen välillä on rako. Rakennuksen tärkeimmät lämpösillat löytyvät päällysteiden ja lattioiden</w:t>
      </w:r>
      <w:r>
        <w:rPr>
          <w:sz w:val="24"/>
          <w:shd w:val="clear" w:color="auto" w:fill="FFFFFF"/>
          <w:lang w:val="en-GB"/>
        </w:rPr>
        <w:t xml:space="preserve"> sekä </w:t>
      </w:r>
      <w:r w:rsidRPr="000123D2">
        <w:rPr>
          <w:sz w:val="24"/>
          <w:shd w:val="clear" w:color="auto" w:fill="FFFFFF"/>
          <w:lang w:val="en-GB"/>
        </w:rPr>
        <w:t xml:space="preserve">poikkiseinien </w:t>
      </w:r>
      <w:r>
        <w:rPr>
          <w:sz w:val="24"/>
          <w:shd w:val="clear" w:color="auto" w:fill="FFFFFF"/>
          <w:lang w:val="en-GB"/>
        </w:rPr>
        <w:t>kohtaamispisteissä.</w:t>
      </w:r>
    </w:p>
    <w:p w14:paraId="52F5481C" w14:textId="76AB2E60" w:rsidR="00545CF9" w:rsidRPr="00545CF9" w:rsidRDefault="00A87781" w:rsidP="00545CF9">
      <w:pPr>
        <w:spacing w:after="120" w:line="360" w:lineRule="auto"/>
        <w:rPr>
          <w:sz w:val="24"/>
          <w:u w:val="single"/>
          <w:lang w:val="en-GB"/>
        </w:rPr>
      </w:pPr>
      <w:r>
        <w:rPr>
          <w:sz w:val="24"/>
          <w:u w:val="single"/>
          <w:lang w:val="en-GB"/>
        </w:rPr>
        <w:t>Kysymys</w:t>
      </w:r>
      <w:r w:rsidR="00545CF9" w:rsidRPr="00545CF9">
        <w:rPr>
          <w:sz w:val="24"/>
          <w:u w:val="single"/>
          <w:lang w:val="en-GB"/>
        </w:rPr>
        <w:t xml:space="preserve"> 3</w:t>
      </w:r>
    </w:p>
    <w:p w14:paraId="495BA344" w14:textId="77777777" w:rsidR="00A87781" w:rsidRDefault="00A87781" w:rsidP="00545CF9">
      <w:pPr>
        <w:spacing w:after="120" w:line="360" w:lineRule="auto"/>
        <w:rPr>
          <w:sz w:val="24"/>
          <w:lang w:val="en-GB"/>
        </w:rPr>
      </w:pPr>
      <w:r w:rsidRPr="00A87781">
        <w:rPr>
          <w:sz w:val="24"/>
          <w:lang w:val="en-GB"/>
        </w:rPr>
        <w:t>Kuinka valita paras eristemateriaali useista eristystyypeistä?</w:t>
      </w:r>
    </w:p>
    <w:p w14:paraId="6BD7C553" w14:textId="0EE683A2" w:rsidR="00545CF9" w:rsidRPr="00545CF9" w:rsidRDefault="00A87781" w:rsidP="00545CF9">
      <w:pPr>
        <w:spacing w:after="120" w:line="360" w:lineRule="auto"/>
        <w:rPr>
          <w:sz w:val="24"/>
          <w:u w:val="single"/>
          <w:lang w:val="en-GB"/>
        </w:rPr>
      </w:pPr>
      <w:r>
        <w:rPr>
          <w:sz w:val="24"/>
          <w:u w:val="single"/>
          <w:lang w:val="en-GB"/>
        </w:rPr>
        <w:t>Vastaus</w:t>
      </w:r>
    </w:p>
    <w:p w14:paraId="1DE3F08B" w14:textId="77777777" w:rsidR="006F0E31" w:rsidRPr="006F0E31" w:rsidRDefault="006F0E31" w:rsidP="006F0E31">
      <w:pPr>
        <w:spacing w:after="160" w:line="259" w:lineRule="auto"/>
        <w:contextualSpacing/>
        <w:rPr>
          <w:kern w:val="0"/>
          <w:sz w:val="24"/>
          <w:szCs w:val="24"/>
          <w:lang w:val="en-GB" w:eastAsia="en-US"/>
        </w:rPr>
      </w:pPr>
      <w:r w:rsidRPr="006F0E31">
        <w:rPr>
          <w:sz w:val="24"/>
          <w:lang w:val="en-GB"/>
        </w:rPr>
        <w:t>Jotta voit valita parhaan eristystyypin, sinun on ensin määritettävä seuraavat asiat:</w:t>
      </w:r>
    </w:p>
    <w:p w14:paraId="32C1B8B4" w14:textId="22285823" w:rsidR="006F0E31" w:rsidRPr="006F0E31" w:rsidRDefault="006F0E31" w:rsidP="00E97A4E">
      <w:pPr>
        <w:pStyle w:val="Luettelokappale"/>
        <w:numPr>
          <w:ilvl w:val="0"/>
          <w:numId w:val="11"/>
        </w:numPr>
        <w:rPr>
          <w:sz w:val="24"/>
          <w:szCs w:val="24"/>
          <w:lang w:val="en-GB"/>
        </w:rPr>
      </w:pPr>
      <w:r w:rsidRPr="006F0E31">
        <w:rPr>
          <w:sz w:val="24"/>
          <w:szCs w:val="24"/>
          <w:lang w:val="en-GB"/>
        </w:rPr>
        <w:t>Minne haluat asentaa tai lisätä eristyksen.</w:t>
      </w:r>
    </w:p>
    <w:p w14:paraId="79772453" w14:textId="3D28649D" w:rsidR="006F0E31" w:rsidRDefault="006F0E31" w:rsidP="00E97A4E">
      <w:pPr>
        <w:pStyle w:val="Luettelokappale"/>
        <w:numPr>
          <w:ilvl w:val="0"/>
          <w:numId w:val="11"/>
        </w:numPr>
        <w:rPr>
          <w:sz w:val="24"/>
          <w:szCs w:val="24"/>
          <w:lang w:val="en-GB"/>
        </w:rPr>
      </w:pPr>
      <w:r w:rsidRPr="006F0E31">
        <w:rPr>
          <w:sz w:val="24"/>
          <w:szCs w:val="24"/>
          <w:lang w:val="en-GB"/>
        </w:rPr>
        <w:t>Suositellut R-arvot alueille, jotka haluat eristää.</w:t>
      </w:r>
    </w:p>
    <w:p w14:paraId="51A8B480" w14:textId="77777777" w:rsidR="00B55E37" w:rsidRPr="00B55E37" w:rsidRDefault="00B55E37" w:rsidP="00B55E37">
      <w:pPr>
        <w:rPr>
          <w:sz w:val="24"/>
          <w:szCs w:val="24"/>
          <w:lang w:val="en-GB"/>
        </w:rPr>
      </w:pPr>
    </w:p>
    <w:p w14:paraId="162E560A" w14:textId="77777777" w:rsidR="00545CF9" w:rsidRPr="00545CF9" w:rsidRDefault="00545CF9" w:rsidP="00545CF9">
      <w:pPr>
        <w:spacing w:after="120" w:line="276" w:lineRule="auto"/>
        <w:rPr>
          <w:rFonts w:ascii="Arial Narrow" w:hAnsi="Arial Narrow"/>
          <w:sz w:val="24"/>
          <w:highlight w:val="green"/>
          <w:lang w:val="en-GB"/>
        </w:rPr>
      </w:pPr>
      <w:r w:rsidRPr="00545CF9">
        <w:rPr>
          <w:rFonts w:ascii="Arial Narrow" w:hAnsi="Arial Narrow"/>
          <w:sz w:val="24"/>
          <w:highlight w:val="green"/>
          <w:lang w:val="en-GB"/>
        </w:rPr>
        <w:br w:type="page"/>
      </w:r>
    </w:p>
    <w:p w14:paraId="0AA78711" w14:textId="35251116" w:rsidR="00545CF9" w:rsidRPr="00545CF9" w:rsidRDefault="009F2053"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4" w:name="_Toc100487217"/>
      <w:r>
        <w:rPr>
          <w:rFonts w:eastAsiaTheme="majorEastAsia" w:cstheme="majorBidi"/>
          <w:b/>
          <w:bCs/>
          <w:color w:val="538135"/>
          <w:sz w:val="28"/>
          <w:szCs w:val="24"/>
          <w:lang w:val="en-GB"/>
        </w:rPr>
        <w:lastRenderedPageBreak/>
        <w:t>Tapaustutkimukset</w:t>
      </w:r>
      <w:bookmarkEnd w:id="24"/>
    </w:p>
    <w:p w14:paraId="57F54AF3" w14:textId="296464C5" w:rsidR="00545CF9" w:rsidRPr="00545CF9" w:rsidRDefault="009F2053" w:rsidP="00545CF9">
      <w:pPr>
        <w:keepNext/>
        <w:keepLines/>
        <w:numPr>
          <w:ilvl w:val="1"/>
          <w:numId w:val="2"/>
        </w:numPr>
        <w:spacing w:after="120" w:line="276" w:lineRule="auto"/>
        <w:outlineLvl w:val="1"/>
        <w:rPr>
          <w:rFonts w:eastAsiaTheme="majorEastAsia" w:cstheme="majorBidi"/>
          <w:b/>
          <w:bCs/>
          <w:color w:val="538135"/>
          <w:sz w:val="24"/>
          <w:szCs w:val="24"/>
          <w:lang w:val="en-GB"/>
        </w:rPr>
      </w:pPr>
      <w:bookmarkStart w:id="25" w:name="_Toc39576266"/>
      <w:bookmarkStart w:id="26" w:name="_Toc100487218"/>
      <w:r>
        <w:rPr>
          <w:rFonts w:eastAsiaTheme="majorEastAsia" w:cstheme="majorBidi"/>
          <w:b/>
          <w:bCs/>
          <w:color w:val="538135"/>
          <w:sz w:val="24"/>
          <w:szCs w:val="24"/>
          <w:lang w:val="en-GB"/>
        </w:rPr>
        <w:t>Tapaustutkimus</w:t>
      </w:r>
      <w:r w:rsidR="00545CF9" w:rsidRPr="00545CF9">
        <w:rPr>
          <w:rFonts w:eastAsiaTheme="majorEastAsia" w:cstheme="majorBidi"/>
          <w:b/>
          <w:bCs/>
          <w:color w:val="538135"/>
          <w:sz w:val="24"/>
          <w:szCs w:val="24"/>
          <w:lang w:val="en-GB"/>
        </w:rPr>
        <w:t xml:space="preserve"> 1</w:t>
      </w:r>
      <w:bookmarkEnd w:id="25"/>
      <w:bookmarkEnd w:id="26"/>
    </w:p>
    <w:p w14:paraId="784939D2" w14:textId="4A37FB75" w:rsidR="00545CF9" w:rsidRPr="00545CF9" w:rsidRDefault="00545CF9" w:rsidP="00545CF9">
      <w:pPr>
        <w:spacing w:after="120" w:line="360" w:lineRule="auto"/>
        <w:rPr>
          <w:sz w:val="24"/>
          <w:lang w:val="en-GB"/>
        </w:rPr>
      </w:pPr>
      <w:r w:rsidRPr="00545CF9">
        <w:rPr>
          <w:sz w:val="24"/>
          <w:u w:val="single"/>
          <w:lang w:val="en-GB"/>
        </w:rPr>
        <w:t>T</w:t>
      </w:r>
      <w:r w:rsidR="009F2053">
        <w:rPr>
          <w:sz w:val="24"/>
          <w:u w:val="single"/>
          <w:lang w:val="en-GB"/>
        </w:rPr>
        <w:t>ehtävä</w:t>
      </w:r>
      <w:r w:rsidRPr="00545CF9">
        <w:rPr>
          <w:sz w:val="24"/>
          <w:u w:val="single"/>
          <w:lang w:val="en-GB"/>
        </w:rPr>
        <w:t>:</w:t>
      </w:r>
      <w:r w:rsidRPr="00545CF9">
        <w:rPr>
          <w:sz w:val="24"/>
          <w:lang w:val="en-GB"/>
        </w:rPr>
        <w:t xml:space="preserve"> </w:t>
      </w:r>
      <w:r w:rsidR="009F2053" w:rsidRPr="009F2053">
        <w:rPr>
          <w:sz w:val="24"/>
          <w:lang w:val="en-GB"/>
        </w:rPr>
        <w:t>Laske lämmönläpäisykerroin (U-arvo) tiiliseinään (U</w:t>
      </w:r>
      <w:r w:rsidR="009F2053" w:rsidRPr="009F2053">
        <w:rPr>
          <w:sz w:val="24"/>
          <w:vertAlign w:val="subscript"/>
          <w:lang w:val="en-GB"/>
        </w:rPr>
        <w:t>tot</w:t>
      </w:r>
      <w:r w:rsidR="009F2053" w:rsidRPr="009F2053">
        <w:rPr>
          <w:sz w:val="24"/>
          <w:lang w:val="en-GB"/>
        </w:rPr>
        <w:t>) alla olevilla parametreilla:</w:t>
      </w:r>
    </w:p>
    <w:tbl>
      <w:tblPr>
        <w:tblStyle w:val="TaulukkoRuudukko"/>
        <w:tblW w:w="8309" w:type="dxa"/>
        <w:tblLook w:val="04A0" w:firstRow="1" w:lastRow="0" w:firstColumn="1" w:lastColumn="0" w:noHBand="0" w:noVBand="1"/>
      </w:tblPr>
      <w:tblGrid>
        <w:gridCol w:w="3114"/>
        <w:gridCol w:w="1030"/>
        <w:gridCol w:w="1585"/>
        <w:gridCol w:w="1415"/>
        <w:gridCol w:w="1165"/>
      </w:tblGrid>
      <w:tr w:rsidR="00545CF9" w:rsidRPr="00545CF9" w14:paraId="0878612C" w14:textId="77777777" w:rsidTr="009B20DE">
        <w:tc>
          <w:tcPr>
            <w:tcW w:w="3114" w:type="dxa"/>
          </w:tcPr>
          <w:p w14:paraId="2C3C1C8F" w14:textId="5845DF61" w:rsidR="00545CF9" w:rsidRPr="00545CF9" w:rsidRDefault="00545CF9" w:rsidP="00545CF9">
            <w:pPr>
              <w:spacing w:after="120" w:line="360" w:lineRule="auto"/>
              <w:rPr>
                <w:b/>
                <w:bCs/>
                <w:sz w:val="24"/>
                <w:lang w:val="en-GB"/>
              </w:rPr>
            </w:pPr>
            <w:r w:rsidRPr="00545CF9">
              <w:rPr>
                <w:b/>
                <w:bCs/>
                <w:sz w:val="24"/>
                <w:lang w:val="en-GB"/>
              </w:rPr>
              <w:t>Materia</w:t>
            </w:r>
            <w:r w:rsidR="009F2053">
              <w:rPr>
                <w:b/>
                <w:bCs/>
                <w:sz w:val="24"/>
                <w:lang w:val="en-GB"/>
              </w:rPr>
              <w:t>a</w:t>
            </w:r>
            <w:r w:rsidRPr="00545CF9">
              <w:rPr>
                <w:b/>
                <w:bCs/>
                <w:sz w:val="24"/>
                <w:lang w:val="en-GB"/>
              </w:rPr>
              <w:t>l</w:t>
            </w:r>
            <w:r w:rsidR="009F2053">
              <w:rPr>
                <w:b/>
                <w:bCs/>
                <w:sz w:val="24"/>
                <w:lang w:val="en-GB"/>
              </w:rPr>
              <w:t>i</w:t>
            </w:r>
          </w:p>
        </w:tc>
        <w:tc>
          <w:tcPr>
            <w:tcW w:w="1030" w:type="dxa"/>
          </w:tcPr>
          <w:p w14:paraId="192069C0" w14:textId="5B1C8C0F" w:rsidR="00545CF9" w:rsidRPr="00545CF9" w:rsidRDefault="009F2053" w:rsidP="00545CF9">
            <w:pPr>
              <w:spacing w:after="120" w:line="360" w:lineRule="auto"/>
              <w:rPr>
                <w:b/>
                <w:bCs/>
                <w:sz w:val="24"/>
                <w:lang w:val="en-GB"/>
              </w:rPr>
            </w:pPr>
            <w:r>
              <w:rPr>
                <w:rFonts w:eastAsia="Times New Roman" w:cs="Arial"/>
                <w:b/>
                <w:bCs/>
                <w:kern w:val="0"/>
                <w:sz w:val="24"/>
                <w:szCs w:val="24"/>
                <w:lang w:val="en-GB" w:eastAsia="lv-LV"/>
              </w:rPr>
              <w:t>Tiili</w:t>
            </w:r>
          </w:p>
        </w:tc>
        <w:tc>
          <w:tcPr>
            <w:tcW w:w="1585" w:type="dxa"/>
          </w:tcPr>
          <w:p w14:paraId="0B85AF63" w14:textId="12ACFBCF" w:rsidR="00545CF9" w:rsidRPr="00545CF9" w:rsidRDefault="009F2053" w:rsidP="00545CF9">
            <w:pPr>
              <w:spacing w:after="120" w:line="360" w:lineRule="auto"/>
              <w:rPr>
                <w:b/>
                <w:bCs/>
                <w:sz w:val="24"/>
                <w:lang w:val="en-GB"/>
              </w:rPr>
            </w:pPr>
            <w:r>
              <w:rPr>
                <w:rFonts w:eastAsia="Times New Roman" w:cs="Arial"/>
                <w:b/>
                <w:bCs/>
                <w:kern w:val="0"/>
                <w:sz w:val="24"/>
                <w:szCs w:val="24"/>
                <w:lang w:val="en-GB" w:eastAsia="lv-LV"/>
              </w:rPr>
              <w:t>Lasivilla</w:t>
            </w:r>
          </w:p>
        </w:tc>
        <w:tc>
          <w:tcPr>
            <w:tcW w:w="1415" w:type="dxa"/>
          </w:tcPr>
          <w:p w14:paraId="22A62B21" w14:textId="7B154812" w:rsidR="00545CF9" w:rsidRPr="00545CF9" w:rsidRDefault="009F2053" w:rsidP="00545CF9">
            <w:pPr>
              <w:spacing w:after="120" w:line="360" w:lineRule="auto"/>
              <w:rPr>
                <w:b/>
                <w:bCs/>
                <w:sz w:val="24"/>
                <w:lang w:val="en-GB"/>
              </w:rPr>
            </w:pPr>
            <w:r>
              <w:rPr>
                <w:rFonts w:eastAsia="Times New Roman" w:cs="Arial"/>
                <w:b/>
                <w:bCs/>
                <w:kern w:val="0"/>
                <w:sz w:val="24"/>
                <w:szCs w:val="24"/>
                <w:lang w:val="en-GB" w:eastAsia="lv-LV"/>
              </w:rPr>
              <w:t>Betoni</w:t>
            </w:r>
          </w:p>
        </w:tc>
        <w:tc>
          <w:tcPr>
            <w:tcW w:w="1165" w:type="dxa"/>
          </w:tcPr>
          <w:p w14:paraId="5BD15360" w14:textId="021A3D36" w:rsidR="00545CF9" w:rsidRPr="00545CF9" w:rsidRDefault="009F2053" w:rsidP="00545CF9">
            <w:pPr>
              <w:spacing w:after="120" w:line="360" w:lineRule="auto"/>
              <w:rPr>
                <w:b/>
                <w:bCs/>
                <w:sz w:val="24"/>
                <w:lang w:val="en-GB"/>
              </w:rPr>
            </w:pPr>
            <w:r>
              <w:rPr>
                <w:rFonts w:eastAsia="Times New Roman" w:cs="Arial"/>
                <w:b/>
                <w:bCs/>
                <w:kern w:val="0"/>
                <w:sz w:val="24"/>
                <w:szCs w:val="24"/>
                <w:lang w:val="en-GB" w:eastAsia="lv-LV"/>
              </w:rPr>
              <w:t>Kipsi</w:t>
            </w:r>
          </w:p>
        </w:tc>
      </w:tr>
      <w:tr w:rsidR="00545CF9" w:rsidRPr="00545CF9" w14:paraId="19EAEFDE" w14:textId="77777777" w:rsidTr="009B20DE">
        <w:tc>
          <w:tcPr>
            <w:tcW w:w="3114" w:type="dxa"/>
            <w:vAlign w:val="center"/>
          </w:tcPr>
          <w:p w14:paraId="0D34798E" w14:textId="29C6F09B" w:rsidR="00545CF9" w:rsidRPr="00545CF9" w:rsidRDefault="009F2053" w:rsidP="00545CF9">
            <w:pPr>
              <w:spacing w:after="120" w:line="360" w:lineRule="auto"/>
              <w:rPr>
                <w:sz w:val="24"/>
                <w:lang w:val="en-GB"/>
              </w:rPr>
            </w:pPr>
            <w:r>
              <w:rPr>
                <w:sz w:val="24"/>
                <w:lang w:val="en-GB" w:eastAsia="lv-LV"/>
              </w:rPr>
              <w:t>Paksuus</w:t>
            </w:r>
            <w:r w:rsidR="00545CF9" w:rsidRPr="00545CF9">
              <w:rPr>
                <w:sz w:val="24"/>
                <w:lang w:val="en-GB" w:eastAsia="lv-LV"/>
              </w:rPr>
              <w:t xml:space="preserve">, m </w:t>
            </w:r>
            <w:r w:rsidR="00545CF9" w:rsidRPr="00545CF9">
              <w:rPr>
                <w:b/>
                <w:bCs/>
                <w:sz w:val="24"/>
                <w:lang w:val="en-GB" w:eastAsia="lv-LV"/>
              </w:rPr>
              <w:t>(B)</w:t>
            </w:r>
          </w:p>
        </w:tc>
        <w:tc>
          <w:tcPr>
            <w:tcW w:w="1030" w:type="dxa"/>
          </w:tcPr>
          <w:p w14:paraId="3127E247"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1585" w:type="dxa"/>
          </w:tcPr>
          <w:p w14:paraId="62207F47"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1415" w:type="dxa"/>
          </w:tcPr>
          <w:p w14:paraId="13BFBD8F"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0.100</w:t>
            </w:r>
          </w:p>
        </w:tc>
        <w:tc>
          <w:tcPr>
            <w:tcW w:w="1165" w:type="dxa"/>
          </w:tcPr>
          <w:p w14:paraId="3DD7C69B"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0.013</w:t>
            </w:r>
          </w:p>
        </w:tc>
      </w:tr>
      <w:tr w:rsidR="00545CF9" w:rsidRPr="00545CF9" w14:paraId="3B7BF86B" w14:textId="77777777" w:rsidTr="009B20DE">
        <w:tc>
          <w:tcPr>
            <w:tcW w:w="3114" w:type="dxa"/>
          </w:tcPr>
          <w:p w14:paraId="6500DD08" w14:textId="27D81E8A" w:rsidR="00545CF9" w:rsidRPr="00545CF9" w:rsidRDefault="009F2053" w:rsidP="00545CF9">
            <w:pPr>
              <w:spacing w:after="120" w:line="360" w:lineRule="auto"/>
              <w:rPr>
                <w:sz w:val="24"/>
                <w:lang w:val="en-GB"/>
              </w:rPr>
            </w:pPr>
            <w:r>
              <w:rPr>
                <w:sz w:val="24"/>
                <w:lang w:val="en-GB" w:eastAsia="lv-LV"/>
              </w:rPr>
              <w:t>Johtavuus</w:t>
            </w:r>
            <w:r w:rsidR="00545CF9" w:rsidRPr="00545CF9">
              <w:rPr>
                <w:sz w:val="24"/>
                <w:lang w:val="en-GB" w:eastAsia="lv-LV"/>
              </w:rPr>
              <w:br/>
              <w:t>(</w:t>
            </w:r>
            <w:r w:rsidR="00B32433">
              <w:rPr>
                <w:sz w:val="24"/>
                <w:lang w:val="en-GB" w:eastAsia="lv-LV"/>
              </w:rPr>
              <w:t>K</w:t>
            </w:r>
            <w:r w:rsidR="00545CF9" w:rsidRPr="00545CF9">
              <w:rPr>
                <w:sz w:val="24"/>
                <w:lang w:val="en-GB" w:eastAsia="lv-LV"/>
              </w:rPr>
              <w:t>-</w:t>
            </w:r>
            <w:r>
              <w:rPr>
                <w:sz w:val="24"/>
                <w:lang w:val="en-GB" w:eastAsia="lv-LV"/>
              </w:rPr>
              <w:t>arvo</w:t>
            </w:r>
            <w:r w:rsidR="00545CF9" w:rsidRPr="00545CF9">
              <w:rPr>
                <w:sz w:val="24"/>
                <w:lang w:val="en-GB" w:eastAsia="lv-LV"/>
              </w:rPr>
              <w:t>), W/m</w:t>
            </w:r>
            <w:r w:rsidR="00545CF9" w:rsidRPr="00545CF9">
              <w:rPr>
                <w:rFonts w:ascii="Cambria Math" w:hAnsi="Cambria Math" w:cs="Cambria Math"/>
                <w:sz w:val="24"/>
                <w:lang w:val="en-GB" w:eastAsia="lv-LV"/>
              </w:rPr>
              <w:t>⋅</w:t>
            </w:r>
            <w:r w:rsidR="00545CF9" w:rsidRPr="00545CF9">
              <w:rPr>
                <w:sz w:val="24"/>
                <w:lang w:val="en-GB" w:eastAsia="lv-LV"/>
              </w:rPr>
              <w:t xml:space="preserve">K </w:t>
            </w:r>
            <w:r w:rsidR="00545CF9" w:rsidRPr="00545CF9">
              <w:rPr>
                <w:b/>
                <w:bCs/>
                <w:sz w:val="24"/>
                <w:lang w:val="en-GB" w:eastAsia="lv-LV"/>
              </w:rPr>
              <w:t>(K)</w:t>
            </w:r>
          </w:p>
        </w:tc>
        <w:tc>
          <w:tcPr>
            <w:tcW w:w="1030" w:type="dxa"/>
          </w:tcPr>
          <w:p w14:paraId="6D2C5D63"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0.77</w:t>
            </w:r>
          </w:p>
        </w:tc>
        <w:tc>
          <w:tcPr>
            <w:tcW w:w="1585" w:type="dxa"/>
          </w:tcPr>
          <w:p w14:paraId="5A0784DE"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0.04</w:t>
            </w:r>
          </w:p>
        </w:tc>
        <w:tc>
          <w:tcPr>
            <w:tcW w:w="1415" w:type="dxa"/>
          </w:tcPr>
          <w:p w14:paraId="6D8113AF"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1.13</w:t>
            </w:r>
          </w:p>
        </w:tc>
        <w:tc>
          <w:tcPr>
            <w:tcW w:w="1165" w:type="dxa"/>
          </w:tcPr>
          <w:p w14:paraId="0BDD1504" w14:textId="77777777" w:rsidR="00545CF9" w:rsidRPr="00545CF9" w:rsidRDefault="00545CF9" w:rsidP="00545CF9">
            <w:pPr>
              <w:spacing w:after="120" w:line="360" w:lineRule="auto"/>
              <w:rPr>
                <w:sz w:val="24"/>
                <w:lang w:val="en-GB"/>
              </w:rPr>
            </w:pPr>
            <w:r w:rsidRPr="00545CF9">
              <w:rPr>
                <w:rFonts w:ascii="Arial" w:eastAsia="Times New Roman" w:hAnsi="Arial" w:cs="Arial"/>
                <w:kern w:val="0"/>
                <w:sz w:val="24"/>
                <w:szCs w:val="24"/>
                <w:lang w:val="en-GB" w:eastAsia="lv-LV"/>
              </w:rPr>
              <w:t>0.50</w:t>
            </w:r>
          </w:p>
        </w:tc>
      </w:tr>
    </w:tbl>
    <w:p w14:paraId="0E34D2D8" w14:textId="77777777" w:rsidR="00D50BFB" w:rsidRPr="00D50BFB" w:rsidRDefault="00D50BFB" w:rsidP="00D50BFB">
      <w:pPr>
        <w:pStyle w:val="ContactInfo"/>
        <w:rPr>
          <w:sz w:val="24"/>
          <w:szCs w:val="24"/>
          <w:lang w:val="en-GB"/>
        </w:rPr>
      </w:pPr>
    </w:p>
    <w:p w14:paraId="3599E959" w14:textId="6742F16D" w:rsidR="00D50BFB" w:rsidRDefault="00D50BFB" w:rsidP="00545CF9">
      <w:pPr>
        <w:spacing w:after="120" w:line="360" w:lineRule="auto"/>
        <w:rPr>
          <w:sz w:val="24"/>
          <w:lang w:val="en-GB"/>
        </w:rPr>
      </w:pPr>
      <w:r w:rsidRPr="00D50BFB">
        <w:rPr>
          <w:sz w:val="24"/>
          <w:lang w:val="en-GB"/>
        </w:rPr>
        <w:t>Ulkopinnan R-arvo</w:t>
      </w:r>
      <w:r>
        <w:rPr>
          <w:sz w:val="24"/>
          <w:lang w:val="en-GB"/>
        </w:rPr>
        <w:t xml:space="preserve"> on</w:t>
      </w:r>
      <w:r w:rsidRPr="00D50BFB">
        <w:rPr>
          <w:sz w:val="24"/>
          <w:lang w:val="en-GB"/>
        </w:rPr>
        <w:t xml:space="preserve"> 0,040 Km²/W ja sisäpinnan R-arvo: 0,130 Km²/W</w:t>
      </w:r>
    </w:p>
    <w:p w14:paraId="01DEFB70" w14:textId="09CF0D6E" w:rsidR="00545CF9" w:rsidRPr="00545CF9" w:rsidRDefault="00D50BFB" w:rsidP="00545CF9">
      <w:pPr>
        <w:spacing w:after="120" w:line="360" w:lineRule="auto"/>
        <w:rPr>
          <w:sz w:val="24"/>
          <w:lang w:val="en-GB"/>
        </w:rPr>
      </w:pPr>
      <w:r>
        <w:rPr>
          <w:sz w:val="24"/>
          <w:lang w:val="en-GB"/>
        </w:rPr>
        <w:t>Ratkaisu</w:t>
      </w:r>
      <w:r w:rsidR="00545CF9" w:rsidRPr="00545CF9">
        <w:rPr>
          <w:sz w:val="24"/>
          <w:lang w:val="en-GB"/>
        </w:rPr>
        <w:t>:</w:t>
      </w:r>
    </w:p>
    <w:p w14:paraId="2CE3D00E" w14:textId="45FE7B05" w:rsidR="00B32433" w:rsidRDefault="00B32433" w:rsidP="00545CF9">
      <w:pPr>
        <w:spacing w:after="120" w:line="360" w:lineRule="auto"/>
        <w:rPr>
          <w:sz w:val="24"/>
          <w:lang w:val="en-GB"/>
        </w:rPr>
      </w:pPr>
      <w:r w:rsidRPr="00B32433">
        <w:rPr>
          <w:sz w:val="24"/>
          <w:lang w:val="en-GB"/>
        </w:rPr>
        <w:t>U-arvo</w:t>
      </w:r>
      <w:r>
        <w:rPr>
          <w:sz w:val="24"/>
          <w:lang w:val="en-GB"/>
        </w:rPr>
        <w:t xml:space="preserve">n </w:t>
      </w:r>
      <w:r w:rsidRPr="00B32433">
        <w:rPr>
          <w:sz w:val="24"/>
          <w:lang w:val="en-GB"/>
        </w:rPr>
        <w:t>laskelmat voidaan tehdä seuraavalla tavalla, ottamalla huomioon rakennuselementin rakenne kerros kerrokselta. Huomaa kuitenkin, että tämä ei ota huomioon kylmäsiltaa (esim. seinäsiteillä), eristeiden ympärillä olevia ilmarakoja tai esim. laastisaumojen erilaisia lämpöominaisuuksia.</w:t>
      </w:r>
    </w:p>
    <w:p w14:paraId="31F217AA" w14:textId="005703CC" w:rsidR="00545CF9" w:rsidRPr="00545CF9" w:rsidRDefault="00B32433" w:rsidP="00545CF9">
      <w:pPr>
        <w:spacing w:after="120" w:line="360" w:lineRule="auto"/>
        <w:rPr>
          <w:sz w:val="24"/>
          <w:lang w:val="en-GB" w:eastAsia="lv-LV"/>
        </w:rPr>
      </w:pPr>
      <w:r>
        <w:rPr>
          <w:sz w:val="24"/>
          <w:lang w:val="en-GB"/>
        </w:rPr>
        <w:t>Vaihe</w:t>
      </w:r>
      <w:r w:rsidR="00545CF9" w:rsidRPr="00545CF9">
        <w:rPr>
          <w:sz w:val="24"/>
          <w:lang w:val="en-GB"/>
        </w:rPr>
        <w:t xml:space="preserve"> 1. </w:t>
      </w:r>
      <w:r w:rsidRPr="00B32433">
        <w:rPr>
          <w:sz w:val="24"/>
          <w:lang w:val="en-GB"/>
        </w:rPr>
        <w:t>Laske vastusarvo (R-arvo) kullekin materiaalille (R</w:t>
      </w:r>
      <w:r w:rsidRPr="00B32433">
        <w:rPr>
          <w:sz w:val="24"/>
          <w:vertAlign w:val="subscript"/>
          <w:lang w:val="en-GB"/>
        </w:rPr>
        <w:t>i</w:t>
      </w:r>
      <w:r w:rsidRPr="00B32433">
        <w:rPr>
          <w:sz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Description w:val="Cavity wall U-value calculations"/>
      </w:tblPr>
      <w:tblGrid>
        <w:gridCol w:w="3094"/>
        <w:gridCol w:w="1989"/>
        <w:gridCol w:w="1989"/>
        <w:gridCol w:w="1989"/>
      </w:tblGrid>
      <w:tr w:rsidR="00545CF9" w:rsidRPr="00545CF9" w14:paraId="07B6EABB" w14:textId="77777777" w:rsidTr="00B32433">
        <w:tc>
          <w:tcPr>
            <w:tcW w:w="3080" w:type="dxa"/>
            <w:shd w:val="clear" w:color="auto" w:fill="FFFFFF"/>
            <w:vAlign w:val="center"/>
            <w:hideMark/>
          </w:tcPr>
          <w:p w14:paraId="2F82B03F" w14:textId="29966392" w:rsidR="00545CF9" w:rsidRPr="00B32433" w:rsidRDefault="00B32433" w:rsidP="00545CF9">
            <w:pPr>
              <w:spacing w:after="120"/>
              <w:rPr>
                <w:b/>
                <w:bCs/>
                <w:sz w:val="24"/>
                <w:lang w:val="en-GB" w:eastAsia="lv-LV"/>
              </w:rPr>
            </w:pPr>
            <w:r w:rsidRPr="00B32433">
              <w:rPr>
                <w:b/>
                <w:bCs/>
                <w:sz w:val="24"/>
                <w:lang w:val="en-GB" w:eastAsia="lv-LV"/>
              </w:rPr>
              <w:t>Materiaali</w:t>
            </w:r>
          </w:p>
        </w:tc>
        <w:tc>
          <w:tcPr>
            <w:tcW w:w="1979" w:type="dxa"/>
            <w:shd w:val="clear" w:color="auto" w:fill="FFFFFF"/>
            <w:vAlign w:val="center"/>
            <w:hideMark/>
          </w:tcPr>
          <w:p w14:paraId="43B03269" w14:textId="50931BDA" w:rsidR="00545CF9" w:rsidRPr="00B32433" w:rsidRDefault="00B32433" w:rsidP="00545CF9">
            <w:pPr>
              <w:spacing w:after="120"/>
              <w:rPr>
                <w:b/>
                <w:bCs/>
                <w:sz w:val="24"/>
                <w:lang w:val="en-GB" w:eastAsia="lv-LV"/>
              </w:rPr>
            </w:pPr>
            <w:r w:rsidRPr="00B32433">
              <w:rPr>
                <w:b/>
                <w:bCs/>
                <w:sz w:val="24"/>
                <w:lang w:val="en-GB" w:eastAsia="lv-LV"/>
              </w:rPr>
              <w:t>Paksuus</w:t>
            </w:r>
          </w:p>
        </w:tc>
        <w:tc>
          <w:tcPr>
            <w:tcW w:w="1979" w:type="dxa"/>
            <w:shd w:val="clear" w:color="auto" w:fill="FFFFFF"/>
            <w:vAlign w:val="center"/>
            <w:hideMark/>
          </w:tcPr>
          <w:p w14:paraId="598AB199" w14:textId="288D8326" w:rsidR="00545CF9" w:rsidRPr="00B32433" w:rsidRDefault="00B32433" w:rsidP="00545CF9">
            <w:pPr>
              <w:spacing w:after="120"/>
              <w:rPr>
                <w:b/>
                <w:bCs/>
                <w:sz w:val="24"/>
                <w:lang w:val="en-GB" w:eastAsia="lv-LV"/>
              </w:rPr>
            </w:pPr>
            <w:r w:rsidRPr="00B32433">
              <w:rPr>
                <w:b/>
                <w:bCs/>
                <w:sz w:val="24"/>
                <w:lang w:val="en-GB" w:eastAsia="lv-LV"/>
              </w:rPr>
              <w:t>Johtavuus</w:t>
            </w:r>
            <w:r w:rsidR="00545CF9" w:rsidRPr="00B32433">
              <w:rPr>
                <w:b/>
                <w:bCs/>
                <w:sz w:val="24"/>
                <w:lang w:val="en-GB" w:eastAsia="lv-LV"/>
              </w:rPr>
              <w:br/>
              <w:t>(</w:t>
            </w:r>
            <w:r w:rsidRPr="00B32433">
              <w:rPr>
                <w:b/>
                <w:bCs/>
                <w:sz w:val="24"/>
                <w:lang w:val="en-GB" w:eastAsia="lv-LV"/>
              </w:rPr>
              <w:t>K-arvo</w:t>
            </w:r>
            <w:r w:rsidR="00545CF9" w:rsidRPr="00B32433">
              <w:rPr>
                <w:b/>
                <w:bCs/>
                <w:sz w:val="24"/>
                <w:lang w:val="en-GB" w:eastAsia="lv-LV"/>
              </w:rPr>
              <w:t>)</w:t>
            </w:r>
          </w:p>
        </w:tc>
        <w:tc>
          <w:tcPr>
            <w:tcW w:w="1979" w:type="dxa"/>
            <w:shd w:val="clear" w:color="auto" w:fill="FFFFFF"/>
            <w:vAlign w:val="center"/>
            <w:hideMark/>
          </w:tcPr>
          <w:p w14:paraId="38CC110D" w14:textId="430367D8" w:rsidR="00545CF9" w:rsidRPr="00B32433" w:rsidRDefault="00B32433" w:rsidP="00545CF9">
            <w:pPr>
              <w:spacing w:after="120"/>
              <w:rPr>
                <w:b/>
                <w:bCs/>
                <w:sz w:val="24"/>
                <w:lang w:val="en-GB" w:eastAsia="lv-LV"/>
              </w:rPr>
            </w:pPr>
            <w:r w:rsidRPr="00B32433">
              <w:rPr>
                <w:b/>
                <w:bCs/>
                <w:sz w:val="24"/>
                <w:lang w:val="en-GB" w:eastAsia="lv-LV"/>
              </w:rPr>
              <w:t>Vastus</w:t>
            </w:r>
            <w:r w:rsidR="00545CF9" w:rsidRPr="00B32433">
              <w:rPr>
                <w:b/>
                <w:bCs/>
                <w:sz w:val="24"/>
                <w:lang w:val="en-GB" w:eastAsia="lv-LV"/>
              </w:rPr>
              <w:br/>
              <w:t>(R-</w:t>
            </w:r>
            <w:r w:rsidRPr="00B32433">
              <w:rPr>
                <w:b/>
                <w:bCs/>
                <w:sz w:val="24"/>
                <w:lang w:val="en-GB" w:eastAsia="lv-LV"/>
              </w:rPr>
              <w:t>arvo</w:t>
            </w:r>
            <w:r w:rsidR="00545CF9" w:rsidRPr="00B32433">
              <w:rPr>
                <w:b/>
                <w:bCs/>
                <w:sz w:val="24"/>
                <w:lang w:val="en-GB" w:eastAsia="lv-LV"/>
              </w:rPr>
              <w:t>)</w:t>
            </w:r>
          </w:p>
        </w:tc>
      </w:tr>
      <w:tr w:rsidR="00545CF9" w:rsidRPr="00545CF9" w14:paraId="11CEFFD8" w14:textId="77777777" w:rsidTr="00B32433">
        <w:tc>
          <w:tcPr>
            <w:tcW w:w="3080" w:type="dxa"/>
            <w:shd w:val="clear" w:color="auto" w:fill="FFFFFF"/>
            <w:vAlign w:val="center"/>
          </w:tcPr>
          <w:p w14:paraId="0F57B498" w14:textId="34771275" w:rsidR="00545CF9" w:rsidRPr="00545CF9" w:rsidRDefault="00B32433" w:rsidP="00545CF9">
            <w:pPr>
              <w:spacing w:after="120"/>
              <w:jc w:val="center"/>
              <w:rPr>
                <w:sz w:val="24"/>
                <w:lang w:val="en-GB" w:eastAsia="lv-LV"/>
              </w:rPr>
            </w:pPr>
            <w:r>
              <w:rPr>
                <w:sz w:val="24"/>
                <w:lang w:val="en-GB" w:eastAsia="lv-LV"/>
              </w:rPr>
              <w:t>Yhtälö</w:t>
            </w:r>
          </w:p>
        </w:tc>
        <w:tc>
          <w:tcPr>
            <w:tcW w:w="1979" w:type="dxa"/>
            <w:shd w:val="clear" w:color="auto" w:fill="FFFFFF"/>
            <w:vAlign w:val="center"/>
          </w:tcPr>
          <w:p w14:paraId="32B7E896" w14:textId="77777777" w:rsidR="00545CF9" w:rsidRPr="00545CF9" w:rsidRDefault="00545CF9" w:rsidP="00545CF9">
            <w:pPr>
              <w:spacing w:after="120"/>
              <w:jc w:val="center"/>
              <w:rPr>
                <w:sz w:val="24"/>
                <w:lang w:val="en-GB" w:eastAsia="lv-LV"/>
              </w:rPr>
            </w:pPr>
            <w:r w:rsidRPr="00545CF9">
              <w:rPr>
                <w:sz w:val="24"/>
                <w:lang w:val="en-GB" w:eastAsia="lv-LV"/>
              </w:rPr>
              <w:t>B</w:t>
            </w:r>
            <w:r w:rsidRPr="00545CF9">
              <w:rPr>
                <w:sz w:val="24"/>
                <w:vertAlign w:val="subscript"/>
                <w:lang w:val="en-GB" w:eastAsia="lv-LV"/>
              </w:rPr>
              <w:t>i</w:t>
            </w:r>
          </w:p>
        </w:tc>
        <w:tc>
          <w:tcPr>
            <w:tcW w:w="1979" w:type="dxa"/>
            <w:shd w:val="clear" w:color="auto" w:fill="FFFFFF"/>
            <w:vAlign w:val="center"/>
          </w:tcPr>
          <w:p w14:paraId="54629344" w14:textId="77777777" w:rsidR="00545CF9" w:rsidRPr="00545CF9" w:rsidRDefault="00545CF9" w:rsidP="00545CF9">
            <w:pPr>
              <w:spacing w:after="120"/>
              <w:jc w:val="center"/>
              <w:rPr>
                <w:sz w:val="24"/>
                <w:lang w:val="en-GB" w:eastAsia="lv-LV"/>
              </w:rPr>
            </w:pPr>
            <w:r w:rsidRPr="00545CF9">
              <w:rPr>
                <w:sz w:val="24"/>
                <w:lang w:val="en-GB" w:eastAsia="lv-LV"/>
              </w:rPr>
              <w:t>K</w:t>
            </w:r>
            <w:r w:rsidRPr="00545CF9">
              <w:rPr>
                <w:sz w:val="24"/>
                <w:vertAlign w:val="subscript"/>
                <w:lang w:val="en-GB" w:eastAsia="lv-LV"/>
              </w:rPr>
              <w:t>i</w:t>
            </w:r>
          </w:p>
        </w:tc>
        <w:tc>
          <w:tcPr>
            <w:tcW w:w="1979" w:type="dxa"/>
            <w:shd w:val="clear" w:color="auto" w:fill="FFFFFF"/>
            <w:vAlign w:val="center"/>
          </w:tcPr>
          <w:p w14:paraId="64B86A32" w14:textId="77777777" w:rsidR="00545CF9" w:rsidRPr="00545CF9" w:rsidRDefault="00545CF9" w:rsidP="00545CF9">
            <w:pPr>
              <w:spacing w:after="120"/>
              <w:jc w:val="center"/>
              <w:rPr>
                <w:sz w:val="24"/>
                <w:lang w:val="en-GB" w:eastAsia="lv-LV"/>
              </w:rPr>
            </w:pPr>
            <w:r w:rsidRPr="00545CF9">
              <w:rPr>
                <w:sz w:val="24"/>
                <w:lang w:val="en-GB" w:eastAsia="lv-LV"/>
              </w:rPr>
              <w:t>R</w:t>
            </w:r>
            <w:r w:rsidRPr="00545CF9">
              <w:rPr>
                <w:sz w:val="24"/>
                <w:vertAlign w:val="subscript"/>
                <w:lang w:val="en-GB" w:eastAsia="lv-LV"/>
              </w:rPr>
              <w:t>i</w:t>
            </w:r>
            <w:r w:rsidRPr="00545CF9">
              <w:rPr>
                <w:sz w:val="24"/>
                <w:lang w:val="en-GB" w:eastAsia="lv-LV"/>
              </w:rPr>
              <w:t>=B</w:t>
            </w:r>
            <w:r w:rsidRPr="00545CF9">
              <w:rPr>
                <w:sz w:val="24"/>
                <w:vertAlign w:val="subscript"/>
                <w:lang w:val="en-GB" w:eastAsia="lv-LV"/>
              </w:rPr>
              <w:t>i</w:t>
            </w:r>
            <w:r w:rsidRPr="00545CF9">
              <w:rPr>
                <w:sz w:val="24"/>
                <w:lang w:val="en-GB" w:eastAsia="lv-LV"/>
              </w:rPr>
              <w:t>/K</w:t>
            </w:r>
            <w:r w:rsidRPr="00545CF9">
              <w:rPr>
                <w:sz w:val="24"/>
                <w:vertAlign w:val="subscript"/>
                <w:lang w:val="en-GB" w:eastAsia="lv-LV"/>
              </w:rPr>
              <w:t>i</w:t>
            </w:r>
          </w:p>
        </w:tc>
      </w:tr>
      <w:tr w:rsidR="00545CF9" w:rsidRPr="00545CF9" w14:paraId="015C7FB0" w14:textId="77777777" w:rsidTr="00B32433">
        <w:tc>
          <w:tcPr>
            <w:tcW w:w="3080" w:type="dxa"/>
            <w:shd w:val="clear" w:color="auto" w:fill="FFFFFF"/>
            <w:vAlign w:val="center"/>
            <w:hideMark/>
          </w:tcPr>
          <w:p w14:paraId="4D39C8BA" w14:textId="66E64D21" w:rsidR="00545CF9" w:rsidRPr="00545CF9" w:rsidRDefault="00590AF2" w:rsidP="00545CF9">
            <w:pPr>
              <w:spacing w:after="120"/>
              <w:rPr>
                <w:sz w:val="24"/>
                <w:lang w:val="en-GB" w:eastAsia="lv-LV"/>
              </w:rPr>
            </w:pPr>
            <w:r>
              <w:rPr>
                <w:sz w:val="24"/>
                <w:lang w:val="en-GB" w:eastAsia="lv-LV"/>
              </w:rPr>
              <w:t>Ulkopinta</w:t>
            </w:r>
          </w:p>
        </w:tc>
        <w:tc>
          <w:tcPr>
            <w:tcW w:w="1979" w:type="dxa"/>
            <w:shd w:val="clear" w:color="auto" w:fill="FFFFFF"/>
            <w:vAlign w:val="center"/>
            <w:hideMark/>
          </w:tcPr>
          <w:p w14:paraId="3CD65772"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05E57C05"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FD389DB" w14:textId="77777777" w:rsidR="00545CF9" w:rsidRPr="00545CF9" w:rsidRDefault="00545CF9" w:rsidP="00545CF9">
            <w:pPr>
              <w:spacing w:after="120"/>
              <w:rPr>
                <w:sz w:val="24"/>
                <w:lang w:val="en-GB" w:eastAsia="lv-LV"/>
              </w:rPr>
            </w:pPr>
            <w:r w:rsidRPr="00545CF9">
              <w:rPr>
                <w:sz w:val="24"/>
                <w:lang w:val="en-GB" w:eastAsia="lv-LV"/>
              </w:rPr>
              <w:t>0.040 K m²/W</w:t>
            </w:r>
          </w:p>
        </w:tc>
      </w:tr>
      <w:tr w:rsidR="00545CF9" w:rsidRPr="00545CF9" w14:paraId="6761859E" w14:textId="77777777" w:rsidTr="00B32433">
        <w:tc>
          <w:tcPr>
            <w:tcW w:w="0" w:type="auto"/>
            <w:shd w:val="clear" w:color="auto" w:fill="FFFFFF"/>
            <w:vAlign w:val="center"/>
            <w:hideMark/>
          </w:tcPr>
          <w:p w14:paraId="549B3058" w14:textId="50336D99" w:rsidR="00545CF9" w:rsidRPr="00545CF9" w:rsidRDefault="00590AF2" w:rsidP="00545CF9">
            <w:pPr>
              <w:spacing w:after="120"/>
              <w:rPr>
                <w:sz w:val="24"/>
                <w:lang w:val="en-GB" w:eastAsia="lv-LV"/>
              </w:rPr>
            </w:pPr>
            <w:r>
              <w:rPr>
                <w:sz w:val="24"/>
                <w:lang w:val="en-GB" w:eastAsia="lv-LV"/>
              </w:rPr>
              <w:t>Savitiilet</w:t>
            </w:r>
          </w:p>
        </w:tc>
        <w:tc>
          <w:tcPr>
            <w:tcW w:w="1979" w:type="dxa"/>
            <w:shd w:val="clear" w:color="auto" w:fill="FFFFFF"/>
            <w:vAlign w:val="center"/>
            <w:hideMark/>
          </w:tcPr>
          <w:p w14:paraId="609A7CA8"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21AD126C" w14:textId="77777777" w:rsidR="00545CF9" w:rsidRPr="00545CF9" w:rsidRDefault="00545CF9" w:rsidP="00545CF9">
            <w:pPr>
              <w:spacing w:after="120"/>
              <w:rPr>
                <w:sz w:val="24"/>
                <w:lang w:val="en-GB" w:eastAsia="lv-LV"/>
              </w:rPr>
            </w:pPr>
            <w:r w:rsidRPr="00545CF9">
              <w:rPr>
                <w:sz w:val="24"/>
                <w:lang w:val="en-GB" w:eastAsia="lv-LV"/>
              </w:rPr>
              <w:t>0.77 W/m</w:t>
            </w:r>
            <w:r w:rsidRPr="00545CF9">
              <w:rPr>
                <w:rFonts w:ascii="Cambria Math" w:hAnsi="Cambria Math" w:cs="Cambria Math"/>
                <w:sz w:val="24"/>
                <w:lang w:val="en-GB" w:eastAsia="lv-LV"/>
              </w:rPr>
              <w:t>⋅</w:t>
            </w:r>
            <w:r w:rsidRPr="00545CF9">
              <w:rPr>
                <w:sz w:val="24"/>
                <w:lang w:val="en-GB" w:eastAsia="lv-LV"/>
              </w:rPr>
              <w:t>K</w:t>
            </w:r>
          </w:p>
        </w:tc>
        <w:tc>
          <w:tcPr>
            <w:tcW w:w="1979" w:type="dxa"/>
            <w:shd w:val="clear" w:color="auto" w:fill="FFFFFF"/>
            <w:vAlign w:val="center"/>
            <w:hideMark/>
          </w:tcPr>
          <w:p w14:paraId="07A88777" w14:textId="77777777" w:rsidR="00545CF9" w:rsidRPr="00545CF9" w:rsidRDefault="00545CF9" w:rsidP="00545CF9">
            <w:pPr>
              <w:spacing w:after="120"/>
              <w:rPr>
                <w:sz w:val="24"/>
                <w:lang w:val="en-GB" w:eastAsia="lv-LV"/>
              </w:rPr>
            </w:pPr>
            <w:r w:rsidRPr="00545CF9">
              <w:rPr>
                <w:sz w:val="24"/>
                <w:lang w:val="en-GB" w:eastAsia="lv-LV"/>
              </w:rPr>
              <w:t>0.130 K m²/W</w:t>
            </w:r>
          </w:p>
        </w:tc>
      </w:tr>
      <w:tr w:rsidR="00545CF9" w:rsidRPr="00545CF9" w14:paraId="6A177D28" w14:textId="77777777" w:rsidTr="00B32433">
        <w:tc>
          <w:tcPr>
            <w:tcW w:w="3080" w:type="dxa"/>
            <w:shd w:val="clear" w:color="auto" w:fill="FFFFFF"/>
            <w:vAlign w:val="center"/>
            <w:hideMark/>
          </w:tcPr>
          <w:p w14:paraId="234FF0BE" w14:textId="10EEE22E" w:rsidR="00545CF9" w:rsidRPr="00545CF9" w:rsidRDefault="00590AF2" w:rsidP="00545CF9">
            <w:pPr>
              <w:spacing w:after="120"/>
              <w:rPr>
                <w:sz w:val="24"/>
                <w:lang w:val="en-GB" w:eastAsia="lv-LV"/>
              </w:rPr>
            </w:pPr>
            <w:r>
              <w:rPr>
                <w:sz w:val="24"/>
                <w:lang w:val="en-GB" w:eastAsia="lv-LV"/>
              </w:rPr>
              <w:t>Lasivilla</w:t>
            </w:r>
          </w:p>
        </w:tc>
        <w:tc>
          <w:tcPr>
            <w:tcW w:w="1979" w:type="dxa"/>
            <w:shd w:val="clear" w:color="auto" w:fill="FFFFFF"/>
            <w:vAlign w:val="center"/>
            <w:hideMark/>
          </w:tcPr>
          <w:p w14:paraId="4CD3638B"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649EA003" w14:textId="77777777" w:rsidR="00545CF9" w:rsidRPr="00545CF9" w:rsidRDefault="00545CF9" w:rsidP="00545CF9">
            <w:pPr>
              <w:spacing w:after="120"/>
              <w:rPr>
                <w:sz w:val="24"/>
                <w:lang w:val="en-GB" w:eastAsia="lv-LV"/>
              </w:rPr>
            </w:pPr>
            <w:r w:rsidRPr="00545CF9">
              <w:rPr>
                <w:sz w:val="24"/>
                <w:lang w:val="en-GB" w:eastAsia="lv-LV"/>
              </w:rPr>
              <w:t>0.04 W/m</w:t>
            </w:r>
            <w:r w:rsidRPr="00545CF9">
              <w:rPr>
                <w:rFonts w:ascii="Cambria Math" w:hAnsi="Cambria Math" w:cs="Cambria Math"/>
                <w:sz w:val="24"/>
                <w:lang w:val="en-GB" w:eastAsia="lv-LV"/>
              </w:rPr>
              <w:t>⋅</w:t>
            </w:r>
            <w:r w:rsidRPr="00545CF9">
              <w:rPr>
                <w:sz w:val="24"/>
                <w:lang w:val="en-GB" w:eastAsia="lv-LV"/>
              </w:rPr>
              <w:t>K</w:t>
            </w:r>
          </w:p>
        </w:tc>
        <w:tc>
          <w:tcPr>
            <w:tcW w:w="1979" w:type="dxa"/>
            <w:shd w:val="clear" w:color="auto" w:fill="FFFFFF"/>
            <w:vAlign w:val="center"/>
            <w:hideMark/>
          </w:tcPr>
          <w:p w14:paraId="346D8F19" w14:textId="77777777" w:rsidR="00545CF9" w:rsidRPr="00545CF9" w:rsidRDefault="00545CF9" w:rsidP="00545CF9">
            <w:pPr>
              <w:spacing w:after="120"/>
              <w:rPr>
                <w:sz w:val="24"/>
                <w:lang w:val="en-GB" w:eastAsia="lv-LV"/>
              </w:rPr>
            </w:pPr>
            <w:r w:rsidRPr="00545CF9">
              <w:rPr>
                <w:sz w:val="24"/>
                <w:lang w:val="en-GB" w:eastAsia="lv-LV"/>
              </w:rPr>
              <w:t>2.500 K m²/W</w:t>
            </w:r>
          </w:p>
        </w:tc>
      </w:tr>
      <w:tr w:rsidR="00545CF9" w:rsidRPr="00545CF9" w14:paraId="2FA051EC" w14:textId="77777777" w:rsidTr="00B32433">
        <w:tc>
          <w:tcPr>
            <w:tcW w:w="3080" w:type="dxa"/>
            <w:shd w:val="clear" w:color="auto" w:fill="FFFFFF"/>
            <w:vAlign w:val="center"/>
            <w:hideMark/>
          </w:tcPr>
          <w:p w14:paraId="222967E3" w14:textId="064F1C79" w:rsidR="00545CF9" w:rsidRPr="00545CF9" w:rsidRDefault="00590AF2" w:rsidP="00545CF9">
            <w:pPr>
              <w:spacing w:after="120"/>
              <w:rPr>
                <w:sz w:val="24"/>
                <w:lang w:val="en-GB" w:eastAsia="lv-LV"/>
              </w:rPr>
            </w:pPr>
            <w:r>
              <w:rPr>
                <w:sz w:val="24"/>
                <w:lang w:val="en-GB" w:eastAsia="lv-LV"/>
              </w:rPr>
              <w:t>Betonilohkot</w:t>
            </w:r>
          </w:p>
        </w:tc>
        <w:tc>
          <w:tcPr>
            <w:tcW w:w="1979" w:type="dxa"/>
            <w:shd w:val="clear" w:color="auto" w:fill="FFFFFF"/>
            <w:vAlign w:val="center"/>
            <w:hideMark/>
          </w:tcPr>
          <w:p w14:paraId="298328B6" w14:textId="77777777" w:rsidR="00545CF9" w:rsidRPr="00545CF9" w:rsidRDefault="00545CF9" w:rsidP="00545CF9">
            <w:pPr>
              <w:spacing w:after="120"/>
              <w:rPr>
                <w:sz w:val="24"/>
                <w:lang w:val="en-GB" w:eastAsia="lv-LV"/>
              </w:rPr>
            </w:pPr>
            <w:r w:rsidRPr="00545CF9">
              <w:rPr>
                <w:sz w:val="24"/>
                <w:lang w:val="en-GB" w:eastAsia="lv-LV"/>
              </w:rPr>
              <w:t>0.100 m</w:t>
            </w:r>
          </w:p>
        </w:tc>
        <w:tc>
          <w:tcPr>
            <w:tcW w:w="1979" w:type="dxa"/>
            <w:shd w:val="clear" w:color="auto" w:fill="FFFFFF"/>
            <w:vAlign w:val="center"/>
            <w:hideMark/>
          </w:tcPr>
          <w:p w14:paraId="27BD9F44" w14:textId="77777777" w:rsidR="00545CF9" w:rsidRPr="00545CF9" w:rsidRDefault="00545CF9" w:rsidP="00545CF9">
            <w:pPr>
              <w:spacing w:after="120"/>
              <w:rPr>
                <w:sz w:val="24"/>
                <w:lang w:val="en-GB" w:eastAsia="lv-LV"/>
              </w:rPr>
            </w:pPr>
            <w:r w:rsidRPr="00545CF9">
              <w:rPr>
                <w:sz w:val="24"/>
                <w:lang w:val="en-GB" w:eastAsia="lv-LV"/>
              </w:rPr>
              <w:t>1.13 W/m</w:t>
            </w:r>
            <w:r w:rsidRPr="00545CF9">
              <w:rPr>
                <w:rFonts w:ascii="Cambria Math" w:hAnsi="Cambria Math" w:cs="Cambria Math"/>
                <w:sz w:val="24"/>
                <w:lang w:val="en-GB" w:eastAsia="lv-LV"/>
              </w:rPr>
              <w:t>⋅</w:t>
            </w:r>
            <w:r w:rsidRPr="00545CF9">
              <w:rPr>
                <w:sz w:val="24"/>
                <w:lang w:val="en-GB" w:eastAsia="lv-LV"/>
              </w:rPr>
              <w:t>K</w:t>
            </w:r>
          </w:p>
        </w:tc>
        <w:tc>
          <w:tcPr>
            <w:tcW w:w="1979" w:type="dxa"/>
            <w:shd w:val="clear" w:color="auto" w:fill="FFFFFF"/>
            <w:vAlign w:val="center"/>
            <w:hideMark/>
          </w:tcPr>
          <w:p w14:paraId="3093C2AE" w14:textId="77777777" w:rsidR="00545CF9" w:rsidRPr="00545CF9" w:rsidRDefault="00545CF9" w:rsidP="00545CF9">
            <w:pPr>
              <w:spacing w:after="120"/>
              <w:rPr>
                <w:sz w:val="24"/>
                <w:lang w:val="en-GB" w:eastAsia="lv-LV"/>
              </w:rPr>
            </w:pPr>
            <w:r w:rsidRPr="00545CF9">
              <w:rPr>
                <w:sz w:val="24"/>
                <w:lang w:val="en-GB" w:eastAsia="lv-LV"/>
              </w:rPr>
              <w:t>0.090 K m²/W</w:t>
            </w:r>
          </w:p>
        </w:tc>
      </w:tr>
      <w:tr w:rsidR="00545CF9" w:rsidRPr="00545CF9" w14:paraId="57B9347F" w14:textId="77777777" w:rsidTr="00B32433">
        <w:tc>
          <w:tcPr>
            <w:tcW w:w="3080" w:type="dxa"/>
            <w:shd w:val="clear" w:color="auto" w:fill="FFFFFF"/>
            <w:vAlign w:val="center"/>
            <w:hideMark/>
          </w:tcPr>
          <w:p w14:paraId="347393DE" w14:textId="60A32A6A" w:rsidR="00545CF9" w:rsidRPr="00545CF9" w:rsidRDefault="00590AF2" w:rsidP="00545CF9">
            <w:pPr>
              <w:spacing w:after="120"/>
              <w:rPr>
                <w:sz w:val="24"/>
                <w:lang w:val="en-GB" w:eastAsia="lv-LV"/>
              </w:rPr>
            </w:pPr>
            <w:r>
              <w:rPr>
                <w:sz w:val="24"/>
                <w:lang w:val="en-GB" w:eastAsia="lv-LV"/>
              </w:rPr>
              <w:t>Kipsi</w:t>
            </w:r>
          </w:p>
        </w:tc>
        <w:tc>
          <w:tcPr>
            <w:tcW w:w="1979" w:type="dxa"/>
            <w:shd w:val="clear" w:color="auto" w:fill="FFFFFF"/>
            <w:vAlign w:val="center"/>
            <w:hideMark/>
          </w:tcPr>
          <w:p w14:paraId="50FC69EA" w14:textId="77777777" w:rsidR="00545CF9" w:rsidRPr="00545CF9" w:rsidRDefault="00545CF9" w:rsidP="00545CF9">
            <w:pPr>
              <w:spacing w:after="120"/>
              <w:rPr>
                <w:sz w:val="24"/>
                <w:lang w:val="en-GB" w:eastAsia="lv-LV"/>
              </w:rPr>
            </w:pPr>
            <w:r w:rsidRPr="00545CF9">
              <w:rPr>
                <w:sz w:val="24"/>
                <w:lang w:val="en-GB" w:eastAsia="lv-LV"/>
              </w:rPr>
              <w:t>0.013 m</w:t>
            </w:r>
          </w:p>
        </w:tc>
        <w:tc>
          <w:tcPr>
            <w:tcW w:w="1979" w:type="dxa"/>
            <w:shd w:val="clear" w:color="auto" w:fill="FFFFFF"/>
            <w:vAlign w:val="center"/>
            <w:hideMark/>
          </w:tcPr>
          <w:p w14:paraId="7E780DAC" w14:textId="77777777" w:rsidR="00545CF9" w:rsidRPr="00545CF9" w:rsidRDefault="00545CF9" w:rsidP="00545CF9">
            <w:pPr>
              <w:spacing w:after="120"/>
              <w:rPr>
                <w:sz w:val="24"/>
                <w:lang w:val="en-GB" w:eastAsia="lv-LV"/>
              </w:rPr>
            </w:pPr>
            <w:r w:rsidRPr="00545CF9">
              <w:rPr>
                <w:sz w:val="24"/>
                <w:lang w:val="en-GB" w:eastAsia="lv-LV"/>
              </w:rPr>
              <w:t>0.50 W/m</w:t>
            </w:r>
            <w:r w:rsidRPr="00545CF9">
              <w:rPr>
                <w:rFonts w:ascii="Cambria Math" w:hAnsi="Cambria Math" w:cs="Cambria Math"/>
                <w:sz w:val="24"/>
                <w:lang w:val="en-GB" w:eastAsia="lv-LV"/>
              </w:rPr>
              <w:t>⋅</w:t>
            </w:r>
            <w:r w:rsidRPr="00545CF9">
              <w:rPr>
                <w:sz w:val="24"/>
                <w:lang w:val="en-GB" w:eastAsia="lv-LV"/>
              </w:rPr>
              <w:t>K</w:t>
            </w:r>
          </w:p>
        </w:tc>
        <w:tc>
          <w:tcPr>
            <w:tcW w:w="1979" w:type="dxa"/>
            <w:shd w:val="clear" w:color="auto" w:fill="FFFFFF"/>
            <w:vAlign w:val="center"/>
            <w:hideMark/>
          </w:tcPr>
          <w:p w14:paraId="5EB16D41" w14:textId="77777777" w:rsidR="00545CF9" w:rsidRPr="00545CF9" w:rsidRDefault="00545CF9" w:rsidP="00545CF9">
            <w:pPr>
              <w:spacing w:after="120"/>
              <w:rPr>
                <w:sz w:val="24"/>
                <w:lang w:val="en-GB" w:eastAsia="lv-LV"/>
              </w:rPr>
            </w:pPr>
            <w:r w:rsidRPr="00545CF9">
              <w:rPr>
                <w:sz w:val="24"/>
                <w:lang w:val="en-GB" w:eastAsia="lv-LV"/>
              </w:rPr>
              <w:t>0.026 K m²/W</w:t>
            </w:r>
          </w:p>
        </w:tc>
      </w:tr>
      <w:tr w:rsidR="00545CF9" w:rsidRPr="00545CF9" w14:paraId="2A13873C" w14:textId="77777777" w:rsidTr="00B32433">
        <w:tc>
          <w:tcPr>
            <w:tcW w:w="3080" w:type="dxa"/>
            <w:shd w:val="clear" w:color="auto" w:fill="FFFFFF"/>
            <w:vAlign w:val="center"/>
            <w:hideMark/>
          </w:tcPr>
          <w:p w14:paraId="771FDCD3" w14:textId="35B4053D" w:rsidR="00545CF9" w:rsidRPr="00545CF9" w:rsidRDefault="00590AF2" w:rsidP="00545CF9">
            <w:pPr>
              <w:spacing w:after="120"/>
              <w:rPr>
                <w:sz w:val="24"/>
                <w:lang w:val="en-GB" w:eastAsia="lv-LV"/>
              </w:rPr>
            </w:pPr>
            <w:r>
              <w:rPr>
                <w:sz w:val="24"/>
                <w:lang w:val="en-GB" w:eastAsia="lv-LV"/>
              </w:rPr>
              <w:t>Sisäpinta</w:t>
            </w:r>
          </w:p>
        </w:tc>
        <w:tc>
          <w:tcPr>
            <w:tcW w:w="1979" w:type="dxa"/>
            <w:shd w:val="clear" w:color="auto" w:fill="FFFFFF"/>
            <w:vAlign w:val="center"/>
            <w:hideMark/>
          </w:tcPr>
          <w:p w14:paraId="1C67920D"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C5AB8E4" w14:textId="77777777" w:rsidR="00545CF9" w:rsidRPr="00545CF9" w:rsidRDefault="00545CF9" w:rsidP="00545CF9">
            <w:pPr>
              <w:spacing w:after="120"/>
              <w:rPr>
                <w:sz w:val="24"/>
                <w:lang w:val="en-GB" w:eastAsia="lv-LV"/>
              </w:rPr>
            </w:pPr>
            <w:r w:rsidRPr="00545CF9">
              <w:rPr>
                <w:sz w:val="24"/>
                <w:lang w:val="en-GB" w:eastAsia="lv-LV"/>
              </w:rPr>
              <w:t>–</w:t>
            </w:r>
          </w:p>
        </w:tc>
        <w:tc>
          <w:tcPr>
            <w:tcW w:w="1979" w:type="dxa"/>
            <w:shd w:val="clear" w:color="auto" w:fill="FFFFFF"/>
            <w:vAlign w:val="center"/>
            <w:hideMark/>
          </w:tcPr>
          <w:p w14:paraId="4F73D732" w14:textId="77777777" w:rsidR="00545CF9" w:rsidRPr="00545CF9" w:rsidRDefault="00545CF9" w:rsidP="00545CF9">
            <w:pPr>
              <w:spacing w:after="120"/>
              <w:rPr>
                <w:sz w:val="24"/>
                <w:lang w:val="en-GB" w:eastAsia="lv-LV"/>
              </w:rPr>
            </w:pPr>
            <w:r w:rsidRPr="00545CF9">
              <w:rPr>
                <w:sz w:val="24"/>
                <w:lang w:val="en-GB" w:eastAsia="lv-LV"/>
              </w:rPr>
              <w:t>0.130 K m²/W</w:t>
            </w:r>
          </w:p>
        </w:tc>
      </w:tr>
    </w:tbl>
    <w:p w14:paraId="4A37DC1E" w14:textId="77777777" w:rsidR="00545CF9" w:rsidRPr="00545CF9" w:rsidRDefault="00545CF9" w:rsidP="00545CF9">
      <w:pPr>
        <w:spacing w:after="120" w:line="360" w:lineRule="auto"/>
        <w:rPr>
          <w:sz w:val="24"/>
          <w:lang w:val="en-GB" w:eastAsia="lv-LV"/>
        </w:rPr>
      </w:pPr>
    </w:p>
    <w:p w14:paraId="025F8955" w14:textId="26242FD0" w:rsidR="00CC25DE" w:rsidRDefault="00590AF2" w:rsidP="00590AF2">
      <w:pPr>
        <w:jc w:val="left"/>
        <w:rPr>
          <w:sz w:val="24"/>
          <w:lang w:val="en-GB" w:eastAsia="lv-LV"/>
        </w:rPr>
      </w:pPr>
      <w:r>
        <w:rPr>
          <w:sz w:val="24"/>
          <w:lang w:val="en-GB" w:eastAsia="lv-LV"/>
        </w:rPr>
        <w:br w:type="page"/>
      </w:r>
    </w:p>
    <w:p w14:paraId="4F98A8D0" w14:textId="77777777" w:rsidR="00E24806" w:rsidRDefault="00E24806" w:rsidP="00545CF9">
      <w:pPr>
        <w:spacing w:after="120" w:line="360" w:lineRule="auto"/>
        <w:rPr>
          <w:sz w:val="24"/>
          <w:lang w:val="en-GB" w:eastAsia="lv-LV"/>
        </w:rPr>
      </w:pPr>
      <w:r w:rsidRPr="00E24806">
        <w:rPr>
          <w:sz w:val="24"/>
          <w:lang w:val="en-GB" w:eastAsia="lv-LV"/>
        </w:rPr>
        <w:lastRenderedPageBreak/>
        <w:t>Vaihe 2. Laske vastusarvo (R-arvo) seinälle (R</w:t>
      </w:r>
      <w:r w:rsidRPr="00E24806">
        <w:rPr>
          <w:sz w:val="24"/>
          <w:vertAlign w:val="subscript"/>
          <w:lang w:val="en-GB" w:eastAsia="lv-LV"/>
        </w:rPr>
        <w:t>tot</w:t>
      </w:r>
      <w:r w:rsidRPr="00E24806">
        <w:rPr>
          <w:sz w:val="24"/>
          <w:lang w:val="en-GB" w:eastAsia="lv-LV"/>
        </w:rPr>
        <w:t>):</w:t>
      </w:r>
    </w:p>
    <w:p w14:paraId="615AB9AB" w14:textId="557DDB3A" w:rsidR="00545CF9" w:rsidRPr="00717878" w:rsidRDefault="00545CF9" w:rsidP="00545CF9">
      <w:pPr>
        <w:spacing w:after="120" w:line="360" w:lineRule="auto"/>
        <w:rPr>
          <w:b/>
          <w:bCs/>
          <w:sz w:val="24"/>
          <w:lang w:val="en-GB" w:eastAsia="lv-LV"/>
        </w:rPr>
      </w:pPr>
      <w:r w:rsidRPr="00545CF9">
        <w:rPr>
          <w:b/>
          <w:bCs/>
          <w:sz w:val="24"/>
          <w:lang w:val="en-GB"/>
        </w:rPr>
        <w:t>R</w:t>
      </w:r>
      <w:r w:rsidRPr="00545CF9">
        <w:rPr>
          <w:b/>
          <w:bCs/>
          <w:sz w:val="24"/>
          <w:vertAlign w:val="subscript"/>
          <w:lang w:val="en-GB"/>
        </w:rPr>
        <w:t>tot</w:t>
      </w:r>
      <w:r w:rsidRPr="00545CF9">
        <w:rPr>
          <w:sz w:val="24"/>
          <w:lang w:val="en-GB"/>
        </w:rPr>
        <w:t>=R</w:t>
      </w:r>
      <w:r w:rsidR="00E24806">
        <w:rPr>
          <w:sz w:val="24"/>
          <w:vertAlign w:val="subscript"/>
          <w:lang w:val="en-GB"/>
        </w:rPr>
        <w:t>ulko</w:t>
      </w:r>
      <w:r w:rsidRPr="00545CF9">
        <w:rPr>
          <w:sz w:val="24"/>
          <w:lang w:val="en-GB"/>
        </w:rPr>
        <w:t>+R</w:t>
      </w:r>
      <w:r w:rsidR="00E24806">
        <w:rPr>
          <w:sz w:val="24"/>
          <w:vertAlign w:val="subscript"/>
          <w:lang w:val="en-GB"/>
        </w:rPr>
        <w:t>tiilet</w:t>
      </w:r>
      <w:r w:rsidRPr="00545CF9">
        <w:rPr>
          <w:sz w:val="24"/>
          <w:lang w:val="en-GB"/>
        </w:rPr>
        <w:t>+R</w:t>
      </w:r>
      <w:r w:rsidR="00E24806">
        <w:rPr>
          <w:sz w:val="24"/>
          <w:vertAlign w:val="subscript"/>
          <w:lang w:val="en-GB"/>
        </w:rPr>
        <w:t>villa</w:t>
      </w:r>
      <w:r w:rsidRPr="00545CF9">
        <w:rPr>
          <w:sz w:val="24"/>
          <w:lang w:val="en-GB"/>
        </w:rPr>
        <w:t>+R</w:t>
      </w:r>
      <w:r w:rsidR="00E24806">
        <w:rPr>
          <w:sz w:val="24"/>
          <w:vertAlign w:val="subscript"/>
          <w:lang w:val="en-GB"/>
        </w:rPr>
        <w:t>betoni</w:t>
      </w:r>
      <w:r w:rsidRPr="00545CF9">
        <w:rPr>
          <w:sz w:val="24"/>
          <w:lang w:val="en-GB"/>
        </w:rPr>
        <w:t>+R</w:t>
      </w:r>
      <w:r w:rsidR="00E24806">
        <w:rPr>
          <w:sz w:val="24"/>
          <w:vertAlign w:val="subscript"/>
          <w:lang w:val="en-GB"/>
        </w:rPr>
        <w:t>kipsi</w:t>
      </w:r>
      <w:r w:rsidRPr="00545CF9">
        <w:rPr>
          <w:sz w:val="24"/>
          <w:lang w:val="en-GB"/>
        </w:rPr>
        <w:t>+R</w:t>
      </w:r>
      <w:r w:rsidR="00E24806">
        <w:rPr>
          <w:sz w:val="24"/>
          <w:vertAlign w:val="subscript"/>
          <w:lang w:val="en-GB"/>
        </w:rPr>
        <w:t>sisä</w:t>
      </w:r>
      <w:r w:rsidRPr="00545CF9">
        <w:rPr>
          <w:sz w:val="24"/>
          <w:lang w:val="en-GB"/>
        </w:rPr>
        <w:t>=0.040+0.130+2.500+0.090+</w:t>
      </w:r>
      <w:r w:rsidRPr="00545CF9">
        <w:rPr>
          <w:sz w:val="24"/>
          <w:lang w:val="en-GB"/>
        </w:rPr>
        <w:br/>
        <w:t>+0.026+0.130=</w:t>
      </w:r>
      <w:r w:rsidRPr="00545CF9">
        <w:rPr>
          <w:b/>
          <w:bCs/>
          <w:sz w:val="24"/>
          <w:lang w:val="en-GB"/>
        </w:rPr>
        <w:t>2.916</w:t>
      </w:r>
      <w:r w:rsidRPr="00545CF9">
        <w:rPr>
          <w:b/>
          <w:bCs/>
          <w:sz w:val="24"/>
          <w:lang w:val="en-GB" w:eastAsia="lv-LV"/>
        </w:rPr>
        <w:t xml:space="preserve"> K m²/W</w:t>
      </w:r>
    </w:p>
    <w:p w14:paraId="2FB45E29" w14:textId="77777777" w:rsidR="00717878" w:rsidRDefault="00717878" w:rsidP="00545CF9">
      <w:pPr>
        <w:spacing w:after="120" w:line="360" w:lineRule="auto"/>
        <w:rPr>
          <w:sz w:val="24"/>
          <w:lang w:val="en-GB" w:eastAsia="lv-LV"/>
        </w:rPr>
      </w:pPr>
      <w:r w:rsidRPr="00717878">
        <w:rPr>
          <w:sz w:val="24"/>
          <w:lang w:val="en-GB" w:eastAsia="lv-LV"/>
        </w:rPr>
        <w:t>Vaihe 3. Laske lämmönläpäisykerroin (U-arvo) seinään (U</w:t>
      </w:r>
      <w:r w:rsidRPr="00717878">
        <w:rPr>
          <w:sz w:val="24"/>
          <w:vertAlign w:val="subscript"/>
          <w:lang w:val="en-GB" w:eastAsia="lv-LV"/>
        </w:rPr>
        <w:t>tot</w:t>
      </w:r>
      <w:r w:rsidRPr="00717878">
        <w:rPr>
          <w:sz w:val="24"/>
          <w:lang w:val="en-GB" w:eastAsia="lv-LV"/>
        </w:rPr>
        <w:t>):</w:t>
      </w:r>
    </w:p>
    <w:p w14:paraId="220E4CBA" w14:textId="5485E523" w:rsidR="00545CF9" w:rsidRPr="00545CF9" w:rsidRDefault="00545CF9" w:rsidP="00545CF9">
      <w:pPr>
        <w:spacing w:after="120" w:line="360" w:lineRule="auto"/>
        <w:rPr>
          <w:sz w:val="24"/>
          <w:lang w:val="en-GB" w:eastAsia="lv-LV"/>
        </w:rPr>
      </w:pPr>
      <w:r w:rsidRPr="00545CF9">
        <w:rPr>
          <w:b/>
          <w:bCs/>
          <w:sz w:val="24"/>
          <w:lang w:val="en-GB"/>
        </w:rPr>
        <w:t>U</w:t>
      </w:r>
      <w:r w:rsidRPr="00545CF9">
        <w:rPr>
          <w:b/>
          <w:bCs/>
          <w:sz w:val="24"/>
          <w:vertAlign w:val="subscript"/>
          <w:lang w:val="en-GB"/>
        </w:rPr>
        <w:t>tot</w:t>
      </w:r>
      <w:r w:rsidRPr="00545CF9">
        <w:rPr>
          <w:sz w:val="24"/>
          <w:lang w:val="en-GB"/>
        </w:rPr>
        <w:t>=1/R</w:t>
      </w:r>
      <w:r w:rsidRPr="00545CF9">
        <w:rPr>
          <w:sz w:val="24"/>
          <w:vertAlign w:val="subscript"/>
          <w:lang w:val="en-GB"/>
        </w:rPr>
        <w:t>tot</w:t>
      </w:r>
      <w:r w:rsidRPr="00545CF9">
        <w:rPr>
          <w:sz w:val="24"/>
          <w:lang w:val="en-GB"/>
        </w:rPr>
        <w:t>=1/2.916=</w:t>
      </w:r>
      <w:r w:rsidRPr="00545CF9">
        <w:rPr>
          <w:b/>
          <w:bCs/>
          <w:sz w:val="24"/>
          <w:lang w:val="en-GB"/>
        </w:rPr>
        <w:t>0.343</w:t>
      </w:r>
      <w:r w:rsidRPr="00545CF9">
        <w:rPr>
          <w:b/>
          <w:bCs/>
          <w:sz w:val="24"/>
          <w:lang w:val="en-GB" w:eastAsia="lv-LV"/>
        </w:rPr>
        <w:t xml:space="preserve"> W/m²K</w:t>
      </w:r>
    </w:p>
    <w:p w14:paraId="02887C45" w14:textId="029DCE52" w:rsidR="00545CF9" w:rsidRPr="00545CF9" w:rsidRDefault="00717878" w:rsidP="00545CF9">
      <w:pPr>
        <w:spacing w:after="120" w:line="360" w:lineRule="auto"/>
        <w:rPr>
          <w:sz w:val="24"/>
          <w:lang w:val="en-GB"/>
        </w:rPr>
      </w:pPr>
      <w:r w:rsidRPr="00717878">
        <w:rPr>
          <w:sz w:val="24"/>
          <w:lang w:val="en-GB" w:eastAsia="lv-LV"/>
        </w:rPr>
        <w:t>Huomaa, että yllä olevassa esimerkissä rakennusmateriaalien johtavuudet (k-arvot) ovat vapaasti saatavilla verkossa; erityisesti materiaalien valmistajilta. Itse asiassa valmistajan tietojen käyttö parantaa tarkkuutta, kun tietyt määritettävät tuotteet ovat tiedossa laskentahetkellä.</w:t>
      </w:r>
    </w:p>
    <w:p w14:paraId="49141CB0" w14:textId="1B0D7A3E" w:rsidR="00545CF9" w:rsidRPr="00545CF9" w:rsidRDefault="00717878" w:rsidP="00545CF9">
      <w:pPr>
        <w:keepNext/>
        <w:keepLines/>
        <w:numPr>
          <w:ilvl w:val="1"/>
          <w:numId w:val="2"/>
        </w:numPr>
        <w:spacing w:after="120" w:line="276" w:lineRule="auto"/>
        <w:outlineLvl w:val="1"/>
        <w:rPr>
          <w:rFonts w:eastAsiaTheme="majorEastAsia" w:cstheme="majorBidi"/>
          <w:b/>
          <w:bCs/>
          <w:color w:val="538135"/>
          <w:sz w:val="24"/>
          <w:szCs w:val="24"/>
          <w:lang w:val="en-GB"/>
        </w:rPr>
      </w:pPr>
      <w:bookmarkStart w:id="27" w:name="_Toc39576267"/>
      <w:bookmarkStart w:id="28" w:name="_Toc100487219"/>
      <w:r>
        <w:rPr>
          <w:rFonts w:eastAsiaTheme="majorEastAsia" w:cstheme="majorBidi"/>
          <w:b/>
          <w:bCs/>
          <w:color w:val="538135"/>
          <w:sz w:val="24"/>
          <w:szCs w:val="24"/>
          <w:lang w:val="en-GB"/>
        </w:rPr>
        <w:t>Tapaustutkimus</w:t>
      </w:r>
      <w:r w:rsidR="00545CF9" w:rsidRPr="00545CF9">
        <w:rPr>
          <w:rFonts w:eastAsiaTheme="majorEastAsia" w:cstheme="majorBidi"/>
          <w:b/>
          <w:bCs/>
          <w:color w:val="538135"/>
          <w:sz w:val="24"/>
          <w:szCs w:val="24"/>
          <w:lang w:val="en-GB"/>
        </w:rPr>
        <w:t xml:space="preserve"> 2</w:t>
      </w:r>
      <w:bookmarkEnd w:id="27"/>
      <w:bookmarkEnd w:id="28"/>
    </w:p>
    <w:p w14:paraId="6681E10C" w14:textId="32ED5987" w:rsidR="00545CF9" w:rsidRPr="00545CF9" w:rsidRDefault="00717878" w:rsidP="00545CF9">
      <w:pPr>
        <w:spacing w:after="120" w:line="360" w:lineRule="auto"/>
        <w:rPr>
          <w:sz w:val="24"/>
          <w:lang w:val="en-GB" w:eastAsia="lv-LV"/>
        </w:rPr>
      </w:pPr>
      <w:r w:rsidRPr="00717878">
        <w:rPr>
          <w:sz w:val="24"/>
          <w:lang w:val="en-GB"/>
        </w:rPr>
        <w:t>Tehtävä. Laske johtava lämmönsiirto (Q</w:t>
      </w:r>
      <w:r w:rsidRPr="00717878">
        <w:rPr>
          <w:sz w:val="24"/>
          <w:vertAlign w:val="subscript"/>
          <w:lang w:val="en-GB"/>
        </w:rPr>
        <w:t>tot</w:t>
      </w:r>
      <w:r w:rsidRPr="00717878">
        <w:rPr>
          <w:sz w:val="24"/>
          <w:lang w:val="en-GB"/>
        </w:rPr>
        <w:t>) tasaisen seinän läpi (tapaustutkimuksesta 1), jossa rakennuksen seinän koko (K)3m x (P)15m ja lämpötila ulkona (-15C) ja sisällä (+22C).</w:t>
      </w:r>
    </w:p>
    <w:p w14:paraId="1FA36D3E" w14:textId="6CC59206" w:rsidR="00545CF9" w:rsidRPr="00545CF9" w:rsidRDefault="00717878" w:rsidP="00545CF9">
      <w:pPr>
        <w:spacing w:after="120" w:line="360" w:lineRule="auto"/>
        <w:rPr>
          <w:sz w:val="24"/>
          <w:lang w:val="en-GB" w:eastAsia="lv-LV"/>
        </w:rPr>
      </w:pPr>
      <w:r>
        <w:rPr>
          <w:sz w:val="24"/>
          <w:lang w:val="en-GB" w:eastAsia="lv-LV"/>
        </w:rPr>
        <w:t>Ratkaisu</w:t>
      </w:r>
      <w:r w:rsidR="00545CF9" w:rsidRPr="00545CF9">
        <w:rPr>
          <w:sz w:val="24"/>
          <w:lang w:val="en-GB" w:eastAsia="lv-LV"/>
        </w:rPr>
        <w:t>:</w:t>
      </w:r>
    </w:p>
    <w:p w14:paraId="2A7FFA92" w14:textId="77777777" w:rsidR="00717878" w:rsidRDefault="00717878" w:rsidP="00545CF9">
      <w:pPr>
        <w:spacing w:after="120" w:line="360" w:lineRule="auto"/>
        <w:rPr>
          <w:sz w:val="24"/>
          <w:lang w:val="en-GB" w:eastAsia="lv-LV"/>
        </w:rPr>
      </w:pPr>
      <w:r w:rsidRPr="00717878">
        <w:rPr>
          <w:sz w:val="24"/>
          <w:lang w:val="en-GB" w:eastAsia="lv-LV"/>
        </w:rPr>
        <w:t>Vaihe 1. Laske rakennuksen seinäpinta-ala A.</w:t>
      </w:r>
    </w:p>
    <w:p w14:paraId="08428445" w14:textId="4E443A5E" w:rsidR="00545CF9" w:rsidRPr="00545CF9" w:rsidRDefault="00545CF9" w:rsidP="00545CF9">
      <w:pPr>
        <w:spacing w:after="120" w:line="360" w:lineRule="auto"/>
        <w:rPr>
          <w:sz w:val="24"/>
          <w:lang w:val="en-GB" w:eastAsia="lv-LV"/>
        </w:rPr>
      </w:pPr>
      <w:r w:rsidRPr="00545CF9">
        <w:rPr>
          <w:b/>
          <w:bCs/>
          <w:sz w:val="24"/>
          <w:lang w:val="en-GB" w:eastAsia="lv-LV"/>
        </w:rPr>
        <w:t>A</w:t>
      </w:r>
      <w:r w:rsidRPr="00545CF9">
        <w:rPr>
          <w:sz w:val="24"/>
          <w:lang w:val="en-GB" w:eastAsia="lv-LV"/>
        </w:rPr>
        <w:t xml:space="preserve"> = HxL = 3x15=</w:t>
      </w:r>
      <w:r w:rsidRPr="00545CF9">
        <w:rPr>
          <w:b/>
          <w:bCs/>
          <w:sz w:val="24"/>
          <w:lang w:val="en-GB" w:eastAsia="lv-LV"/>
        </w:rPr>
        <w:t>45m</w:t>
      </w:r>
      <w:r w:rsidRPr="00545CF9">
        <w:rPr>
          <w:b/>
          <w:bCs/>
          <w:sz w:val="24"/>
          <w:vertAlign w:val="superscript"/>
          <w:lang w:val="en-GB" w:eastAsia="lv-LV"/>
        </w:rPr>
        <w:t>2</w:t>
      </w:r>
    </w:p>
    <w:p w14:paraId="7AD8FEC3" w14:textId="56C9DAF9" w:rsidR="00545CF9" w:rsidRPr="00545CF9" w:rsidRDefault="00717878" w:rsidP="00545CF9">
      <w:pPr>
        <w:spacing w:after="120" w:line="360" w:lineRule="auto"/>
        <w:rPr>
          <w:sz w:val="24"/>
          <w:lang w:val="en-GB" w:eastAsia="lv-LV"/>
        </w:rPr>
      </w:pPr>
      <w:r w:rsidRPr="00717878">
        <w:rPr>
          <w:sz w:val="24"/>
          <w:lang w:val="en-GB" w:eastAsia="lv-LV"/>
        </w:rPr>
        <w:t xml:space="preserve">Vaihe 2. Laske lämpötilaero </w:t>
      </w:r>
      <w:r w:rsidR="00545CF9" w:rsidRPr="00545CF9">
        <w:rPr>
          <w:sz w:val="24"/>
          <w:lang w:val="en-GB" w:eastAsia="lv-LV"/>
        </w:rPr>
        <w:t>(ΔT)</w:t>
      </w:r>
    </w:p>
    <w:p w14:paraId="71B28BC7" w14:textId="28789727" w:rsidR="00545CF9" w:rsidRPr="00545CF9" w:rsidRDefault="00545CF9" w:rsidP="00545CF9">
      <w:pPr>
        <w:spacing w:after="120" w:line="360" w:lineRule="auto"/>
        <w:rPr>
          <w:sz w:val="24"/>
          <w:lang w:val="en-GB" w:eastAsia="lv-LV"/>
        </w:rPr>
      </w:pPr>
      <w:r w:rsidRPr="00545CF9">
        <w:rPr>
          <w:b/>
          <w:bCs/>
          <w:sz w:val="24"/>
          <w:lang w:val="en-GB" w:eastAsia="lv-LV"/>
        </w:rPr>
        <w:t xml:space="preserve">ΔT </w:t>
      </w:r>
      <w:r w:rsidRPr="00545CF9">
        <w:rPr>
          <w:sz w:val="24"/>
          <w:lang w:val="en-GB" w:eastAsia="lv-LV"/>
        </w:rPr>
        <w:t>= T</w:t>
      </w:r>
      <w:r w:rsidRPr="00545CF9">
        <w:rPr>
          <w:sz w:val="18"/>
          <w:szCs w:val="18"/>
          <w:vertAlign w:val="subscript"/>
          <w:lang w:val="en-GB" w:eastAsia="lv-LV"/>
        </w:rPr>
        <w:t>1</w:t>
      </w:r>
      <w:r w:rsidRPr="00545CF9">
        <w:rPr>
          <w:sz w:val="24"/>
          <w:lang w:val="en-GB" w:eastAsia="lv-LV"/>
        </w:rPr>
        <w:t> – T</w:t>
      </w:r>
      <w:r w:rsidRPr="00545CF9">
        <w:rPr>
          <w:sz w:val="18"/>
          <w:szCs w:val="18"/>
          <w:vertAlign w:val="subscript"/>
          <w:lang w:val="en-GB" w:eastAsia="lv-LV"/>
        </w:rPr>
        <w:t>2</w:t>
      </w:r>
      <w:r w:rsidRPr="00545CF9">
        <w:rPr>
          <w:sz w:val="24"/>
        </w:rPr>
        <w:t xml:space="preserve">=-15 – 22 = </w:t>
      </w:r>
      <w:r w:rsidRPr="00545CF9">
        <w:rPr>
          <w:b/>
          <w:bCs/>
          <w:sz w:val="24"/>
        </w:rPr>
        <w:t>-37</w:t>
      </w:r>
      <w:r w:rsidR="00717878">
        <w:rPr>
          <w:b/>
          <w:bCs/>
          <w:sz w:val="24"/>
        </w:rPr>
        <w:t>°</w:t>
      </w:r>
      <w:r w:rsidRPr="00545CF9">
        <w:rPr>
          <w:b/>
          <w:bCs/>
          <w:sz w:val="24"/>
        </w:rPr>
        <w:t>C</w:t>
      </w:r>
    </w:p>
    <w:p w14:paraId="64E6C997" w14:textId="77777777" w:rsidR="00717878" w:rsidRDefault="00717878" w:rsidP="00545CF9">
      <w:pPr>
        <w:spacing w:after="120" w:line="360" w:lineRule="auto"/>
        <w:rPr>
          <w:sz w:val="24"/>
          <w:lang w:val="en-GB" w:eastAsia="lv-LV"/>
        </w:rPr>
      </w:pPr>
      <w:r w:rsidRPr="00717878">
        <w:rPr>
          <w:sz w:val="24"/>
          <w:lang w:val="en-GB" w:eastAsia="lv-LV"/>
        </w:rPr>
        <w:t>Vaihe 3. Laske lämmönjohtavuus tapaustutkimuksesta 1.</w:t>
      </w:r>
    </w:p>
    <w:p w14:paraId="0E486784" w14:textId="08344BD9" w:rsidR="00CC25DE" w:rsidRDefault="00545CF9" w:rsidP="00545CF9">
      <w:pPr>
        <w:spacing w:after="120" w:line="360" w:lineRule="auto"/>
        <w:rPr>
          <w:sz w:val="24"/>
          <w:lang w:val="en-GB" w:eastAsia="lv-LV"/>
        </w:rPr>
      </w:pPr>
      <w:r w:rsidRPr="00545CF9">
        <w:rPr>
          <w:b/>
          <w:bCs/>
          <w:sz w:val="24"/>
          <w:lang w:val="en-GB"/>
        </w:rPr>
        <w:t>K</w:t>
      </w:r>
      <w:r w:rsidRPr="00545CF9">
        <w:rPr>
          <w:b/>
          <w:bCs/>
          <w:sz w:val="24"/>
          <w:vertAlign w:val="subscript"/>
          <w:lang w:val="en-GB"/>
        </w:rPr>
        <w:t>tot</w:t>
      </w:r>
      <w:r w:rsidRPr="00545CF9">
        <w:rPr>
          <w:sz w:val="24"/>
          <w:lang w:val="en-GB"/>
        </w:rPr>
        <w:t>=K</w:t>
      </w:r>
      <w:r w:rsidR="00717878">
        <w:rPr>
          <w:sz w:val="24"/>
          <w:vertAlign w:val="subscript"/>
          <w:lang w:val="en-GB"/>
        </w:rPr>
        <w:t>tiilet</w:t>
      </w:r>
      <w:r w:rsidRPr="00545CF9">
        <w:rPr>
          <w:sz w:val="24"/>
          <w:lang w:val="en-GB"/>
        </w:rPr>
        <w:t>+K</w:t>
      </w:r>
      <w:r w:rsidR="00717878">
        <w:rPr>
          <w:sz w:val="24"/>
          <w:vertAlign w:val="subscript"/>
          <w:lang w:val="en-GB"/>
        </w:rPr>
        <w:t>villa</w:t>
      </w:r>
      <w:r w:rsidRPr="00545CF9">
        <w:rPr>
          <w:sz w:val="24"/>
          <w:lang w:val="en-GB"/>
        </w:rPr>
        <w:t>+K</w:t>
      </w:r>
      <w:r w:rsidR="00717878">
        <w:rPr>
          <w:sz w:val="24"/>
          <w:vertAlign w:val="subscript"/>
          <w:lang w:val="en-GB"/>
        </w:rPr>
        <w:t>betoni</w:t>
      </w:r>
      <w:r w:rsidRPr="00545CF9">
        <w:rPr>
          <w:sz w:val="24"/>
          <w:lang w:val="en-GB"/>
        </w:rPr>
        <w:t>+K</w:t>
      </w:r>
      <w:r w:rsidR="00717878">
        <w:rPr>
          <w:sz w:val="24"/>
          <w:vertAlign w:val="subscript"/>
          <w:lang w:val="en-GB"/>
        </w:rPr>
        <w:t>kipsi</w:t>
      </w:r>
      <w:r w:rsidR="00D1616D">
        <w:rPr>
          <w:sz w:val="24"/>
          <w:lang w:val="en-GB"/>
        </w:rPr>
        <w:t xml:space="preserve"> </w:t>
      </w:r>
      <w:r w:rsidRPr="00545CF9">
        <w:rPr>
          <w:sz w:val="24"/>
          <w:lang w:val="en-GB"/>
        </w:rPr>
        <w:t>= 0.77+0.04+1.13+0.50=</w:t>
      </w:r>
      <w:r w:rsidRPr="00545CF9">
        <w:rPr>
          <w:b/>
          <w:bCs/>
          <w:sz w:val="24"/>
          <w:lang w:val="en-GB"/>
        </w:rPr>
        <w:t>2.44</w:t>
      </w:r>
      <w:r w:rsidRPr="00545CF9">
        <w:rPr>
          <w:b/>
          <w:bCs/>
          <w:sz w:val="24"/>
          <w:lang w:val="en-GB" w:eastAsia="lv-LV"/>
        </w:rPr>
        <w:t xml:space="preserve"> W/m</w:t>
      </w:r>
      <w:r w:rsidRPr="00545CF9">
        <w:rPr>
          <w:rFonts w:ascii="Cambria Math" w:hAnsi="Cambria Math" w:cs="Cambria Math"/>
          <w:b/>
          <w:bCs/>
          <w:sz w:val="24"/>
          <w:lang w:val="en-GB" w:eastAsia="lv-LV"/>
        </w:rPr>
        <w:t>⋅</w:t>
      </w:r>
      <w:r w:rsidRPr="00545CF9">
        <w:rPr>
          <w:b/>
          <w:bCs/>
          <w:sz w:val="24"/>
          <w:lang w:val="en-GB" w:eastAsia="lv-LV"/>
        </w:rPr>
        <w:t>K</w:t>
      </w:r>
    </w:p>
    <w:p w14:paraId="7901936F" w14:textId="4C8207BA" w:rsidR="00B16C7C" w:rsidRDefault="00B16C7C" w:rsidP="00545CF9">
      <w:pPr>
        <w:spacing w:after="120" w:line="360" w:lineRule="auto"/>
        <w:rPr>
          <w:sz w:val="24"/>
          <w:lang w:val="en-GB" w:eastAsia="lv-LV"/>
        </w:rPr>
      </w:pPr>
      <w:r w:rsidRPr="00B16C7C">
        <w:rPr>
          <w:sz w:val="24"/>
          <w:lang w:val="en-GB" w:eastAsia="lv-LV"/>
        </w:rPr>
        <w:t>Vaihe 4. Laske seinän paksuus</w:t>
      </w:r>
      <w:r>
        <w:rPr>
          <w:sz w:val="24"/>
          <w:lang w:val="en-GB" w:eastAsia="lv-LV"/>
        </w:rPr>
        <w:t>.</w:t>
      </w:r>
    </w:p>
    <w:p w14:paraId="0B6D3281" w14:textId="73AAC2D6" w:rsidR="00545CF9" w:rsidRPr="00545CF9" w:rsidRDefault="00545CF9" w:rsidP="00545CF9">
      <w:pPr>
        <w:spacing w:after="120" w:line="360" w:lineRule="auto"/>
        <w:rPr>
          <w:sz w:val="24"/>
          <w:lang w:val="en-GB" w:eastAsia="lv-LV"/>
        </w:rPr>
      </w:pPr>
      <w:r w:rsidRPr="00545CF9">
        <w:rPr>
          <w:b/>
          <w:bCs/>
          <w:sz w:val="24"/>
          <w:lang w:val="en-GB" w:eastAsia="lv-LV"/>
        </w:rPr>
        <w:t>B</w:t>
      </w:r>
      <w:r w:rsidRPr="00545CF9">
        <w:rPr>
          <w:sz w:val="24"/>
          <w:lang w:val="en-GB" w:eastAsia="lv-LV"/>
        </w:rPr>
        <w:t>=Sum (B</w:t>
      </w:r>
      <w:r w:rsidRPr="00545CF9">
        <w:rPr>
          <w:sz w:val="24"/>
          <w:vertAlign w:val="subscript"/>
          <w:lang w:val="en-GB" w:eastAsia="lv-LV"/>
        </w:rPr>
        <w:t>i</w:t>
      </w:r>
      <w:r w:rsidRPr="00545CF9">
        <w:rPr>
          <w:sz w:val="24"/>
          <w:lang w:val="en-GB" w:eastAsia="lv-LV"/>
        </w:rPr>
        <w:t>) = 0.100+0.100+0.100+0.013=</w:t>
      </w:r>
      <w:r w:rsidRPr="00545CF9">
        <w:rPr>
          <w:b/>
          <w:bCs/>
          <w:sz w:val="24"/>
          <w:lang w:val="en-GB" w:eastAsia="lv-LV"/>
        </w:rPr>
        <w:t>0.313 m</w:t>
      </w:r>
    </w:p>
    <w:p w14:paraId="77373BDA" w14:textId="15A8287C" w:rsidR="00545CF9" w:rsidRPr="00545CF9" w:rsidRDefault="00B16C7C" w:rsidP="00545CF9">
      <w:pPr>
        <w:spacing w:after="120" w:line="360" w:lineRule="auto"/>
        <w:rPr>
          <w:sz w:val="24"/>
          <w:lang w:val="en-GB" w:eastAsia="lv-LV"/>
        </w:rPr>
      </w:pPr>
      <w:r w:rsidRPr="00B16C7C">
        <w:rPr>
          <w:sz w:val="24"/>
          <w:lang w:val="en-GB" w:eastAsia="lv-LV"/>
        </w:rPr>
        <w:t xml:space="preserve">Vaihe 5. Laske tasaisen seinän läpi johtava lämpöhäviö tai -lisä </w:t>
      </w:r>
      <w:r w:rsidR="00545CF9" w:rsidRPr="00545CF9">
        <w:rPr>
          <w:sz w:val="24"/>
          <w:lang w:val="en-GB" w:eastAsia="lv-LV"/>
        </w:rPr>
        <w:t>(Q)</w:t>
      </w:r>
    </w:p>
    <w:p w14:paraId="1D0014DB" w14:textId="77777777" w:rsidR="00545CF9" w:rsidRPr="00545CF9" w:rsidRDefault="00545CF9" w:rsidP="00545CF9">
      <w:pPr>
        <w:spacing w:after="120" w:line="360" w:lineRule="auto"/>
        <w:rPr>
          <w:sz w:val="24"/>
          <w:lang w:val="en-GB" w:eastAsia="lv-LV"/>
        </w:rPr>
      </w:pPr>
      <w:r w:rsidRPr="00545CF9">
        <w:rPr>
          <w:b/>
          <w:bCs/>
          <w:sz w:val="24"/>
          <w:lang w:val="en-GB" w:eastAsia="lv-LV"/>
        </w:rPr>
        <w:t xml:space="preserve">Q </w:t>
      </w:r>
      <w:r w:rsidRPr="00545CF9">
        <w:rPr>
          <w:sz w:val="24"/>
          <w:lang w:val="en-GB" w:eastAsia="lv-LV"/>
        </w:rPr>
        <w:t xml:space="preserve">= k x A x ΔT / X = 2.44x45x(-37)/0.313 = </w:t>
      </w:r>
      <w:r w:rsidRPr="00545CF9">
        <w:rPr>
          <w:b/>
          <w:bCs/>
          <w:sz w:val="24"/>
          <w:lang w:val="en-GB" w:eastAsia="lv-LV"/>
        </w:rPr>
        <w:t xml:space="preserve"> </w:t>
      </w:r>
      <w:r w:rsidRPr="00545CF9">
        <w:rPr>
          <w:rFonts w:ascii="Calibri" w:hAnsi="Calibri" w:cs="Calibri"/>
          <w:b/>
          <w:bCs/>
          <w:sz w:val="24"/>
          <w:lang w:val="en-GB" w:eastAsia="lv-LV"/>
        </w:rPr>
        <w:t>̴</w:t>
      </w:r>
      <w:r w:rsidRPr="00545CF9">
        <w:rPr>
          <w:b/>
          <w:bCs/>
          <w:sz w:val="24"/>
          <w:lang w:val="en-GB" w:eastAsia="lv-LV"/>
        </w:rPr>
        <w:t xml:space="preserve">-12980W </w:t>
      </w:r>
      <w:r w:rsidRPr="00545CF9">
        <w:rPr>
          <w:sz w:val="24"/>
          <w:lang w:val="en-GB" w:eastAsia="lv-LV"/>
        </w:rPr>
        <w:t>=</w:t>
      </w:r>
      <w:r w:rsidRPr="00545CF9">
        <w:rPr>
          <w:b/>
          <w:bCs/>
          <w:sz w:val="24"/>
          <w:lang w:val="en-GB" w:eastAsia="lv-LV"/>
        </w:rPr>
        <w:t xml:space="preserve">  </w:t>
      </w:r>
      <w:r w:rsidRPr="00545CF9">
        <w:rPr>
          <w:rFonts w:ascii="Calibri" w:hAnsi="Calibri" w:cs="Calibri"/>
          <w:b/>
          <w:bCs/>
          <w:sz w:val="24"/>
          <w:lang w:val="en-GB" w:eastAsia="lv-LV"/>
        </w:rPr>
        <w:t>̴</w:t>
      </w:r>
      <w:r w:rsidRPr="00545CF9">
        <w:rPr>
          <w:b/>
          <w:bCs/>
          <w:sz w:val="24"/>
          <w:lang w:val="en-GB" w:eastAsia="lv-LV"/>
        </w:rPr>
        <w:t>-13 KW</w:t>
      </w:r>
    </w:p>
    <w:p w14:paraId="10733A43" w14:textId="06F1178F" w:rsidR="00545CF9" w:rsidRPr="00B16C7C" w:rsidRDefault="00B16C7C" w:rsidP="00B16C7C">
      <w:pPr>
        <w:spacing w:after="120" w:line="360" w:lineRule="auto"/>
        <w:rPr>
          <w:sz w:val="24"/>
          <w:lang w:val="en-GB" w:eastAsia="lv-LV"/>
        </w:rPr>
      </w:pPr>
      <w:r w:rsidRPr="00B16C7C">
        <w:rPr>
          <w:sz w:val="24"/>
          <w:lang w:val="en-GB" w:eastAsia="lv-LV"/>
        </w:rPr>
        <w:t>missä Q on lämpöhäviö tai -</w:t>
      </w:r>
      <w:r>
        <w:rPr>
          <w:sz w:val="24"/>
          <w:lang w:val="en-GB" w:eastAsia="lv-LV"/>
        </w:rPr>
        <w:t>nousu</w:t>
      </w:r>
      <w:r w:rsidRPr="00B16C7C">
        <w:rPr>
          <w:sz w:val="24"/>
          <w:lang w:val="en-GB" w:eastAsia="lv-LV"/>
        </w:rPr>
        <w:t xml:space="preserve"> </w:t>
      </w:r>
      <w:r w:rsidR="00545CF9" w:rsidRPr="00545CF9">
        <w:rPr>
          <w:sz w:val="24"/>
          <w:lang w:val="en-GB" w:eastAsia="lv-LV"/>
        </w:rPr>
        <w:t>(W or Btu/h)</w:t>
      </w:r>
      <w:r>
        <w:rPr>
          <w:sz w:val="24"/>
          <w:lang w:val="en-GB" w:eastAsia="lv-LV"/>
        </w:rPr>
        <w:t xml:space="preserve"> ja </w:t>
      </w:r>
      <w:r w:rsidR="00545CF9" w:rsidRPr="00545CF9">
        <w:rPr>
          <w:sz w:val="24"/>
          <w:lang w:val="en-GB" w:eastAsia="lv-LV"/>
        </w:rPr>
        <w:t xml:space="preserve">k </w:t>
      </w:r>
      <w:r>
        <w:rPr>
          <w:sz w:val="24"/>
          <w:lang w:val="en-GB" w:eastAsia="lv-LV"/>
        </w:rPr>
        <w:t>on lämmönjohtavuus</w:t>
      </w:r>
      <w:r w:rsidR="00545CF9" w:rsidRPr="00545CF9">
        <w:rPr>
          <w:sz w:val="24"/>
          <w:lang w:val="en-GB" w:eastAsia="lv-LV"/>
        </w:rPr>
        <w:t xml:space="preserve"> (W/mK or Btu/(hr ft °F))</w:t>
      </w:r>
      <w:r>
        <w:rPr>
          <w:sz w:val="24"/>
          <w:lang w:val="en-GB" w:eastAsia="lv-LV"/>
        </w:rPr>
        <w:t xml:space="preserve">, </w:t>
      </w:r>
      <w:r w:rsidR="00545CF9" w:rsidRPr="00545CF9">
        <w:rPr>
          <w:sz w:val="24"/>
          <w:lang w:val="en-GB" w:eastAsia="lv-LV"/>
        </w:rPr>
        <w:t xml:space="preserve">A </w:t>
      </w:r>
      <w:r>
        <w:rPr>
          <w:sz w:val="24"/>
          <w:lang w:val="en-GB" w:eastAsia="lv-LV"/>
        </w:rPr>
        <w:t>on lämpövirtauksen ala</w:t>
      </w:r>
      <w:r w:rsidR="00545CF9" w:rsidRPr="00545CF9">
        <w:rPr>
          <w:sz w:val="24"/>
          <w:lang w:val="en-GB" w:eastAsia="lv-LV"/>
        </w:rPr>
        <w:t xml:space="preserve"> (m</w:t>
      </w:r>
      <w:r w:rsidR="00545CF9" w:rsidRPr="00545CF9">
        <w:rPr>
          <w:sz w:val="24"/>
          <w:vertAlign w:val="superscript"/>
          <w:lang w:val="en-GB" w:eastAsia="lv-LV"/>
        </w:rPr>
        <w:t>2</w:t>
      </w:r>
      <w:r w:rsidR="00545CF9" w:rsidRPr="00545CF9">
        <w:rPr>
          <w:sz w:val="24"/>
          <w:lang w:val="en-GB" w:eastAsia="lv-LV"/>
        </w:rPr>
        <w:t xml:space="preserve"> or ft</w:t>
      </w:r>
      <w:r w:rsidR="00545CF9" w:rsidRPr="00545CF9">
        <w:rPr>
          <w:sz w:val="18"/>
          <w:szCs w:val="18"/>
          <w:vertAlign w:val="superscript"/>
          <w:lang w:val="en-GB" w:eastAsia="lv-LV"/>
        </w:rPr>
        <w:t>2</w:t>
      </w:r>
      <w:r w:rsidR="00545CF9" w:rsidRPr="00545CF9">
        <w:rPr>
          <w:sz w:val="24"/>
          <w:lang w:val="en-GB" w:eastAsia="lv-LV"/>
        </w:rPr>
        <w:t>)</w:t>
      </w:r>
      <w:r>
        <w:rPr>
          <w:sz w:val="24"/>
          <w:lang w:val="en-GB" w:eastAsia="lv-LV"/>
        </w:rPr>
        <w:t xml:space="preserve">, </w:t>
      </w:r>
      <w:r w:rsidR="00545CF9" w:rsidRPr="00545CF9">
        <w:rPr>
          <w:sz w:val="24"/>
          <w:lang w:val="en-GB" w:eastAsia="lv-LV"/>
        </w:rPr>
        <w:t xml:space="preserve">ΔT </w:t>
      </w:r>
      <w:r>
        <w:rPr>
          <w:sz w:val="24"/>
          <w:lang w:val="en-GB" w:eastAsia="lv-LV"/>
        </w:rPr>
        <w:t>on lämmönmuutos</w:t>
      </w:r>
      <w:r w:rsidR="00545CF9" w:rsidRPr="00545CF9">
        <w:rPr>
          <w:sz w:val="24"/>
          <w:lang w:val="en-GB" w:eastAsia="lv-LV"/>
        </w:rPr>
        <w:t xml:space="preserve"> (C or F)</w:t>
      </w:r>
      <w:r>
        <w:rPr>
          <w:sz w:val="24"/>
          <w:lang w:val="en-GB" w:eastAsia="lv-LV"/>
        </w:rPr>
        <w:t xml:space="preserve"> ja </w:t>
      </w:r>
      <w:r w:rsidR="00545CF9" w:rsidRPr="00545CF9">
        <w:rPr>
          <w:sz w:val="24"/>
          <w:lang w:val="en-GB" w:eastAsia="lv-LV"/>
        </w:rPr>
        <w:t xml:space="preserve">X </w:t>
      </w:r>
      <w:r>
        <w:rPr>
          <w:sz w:val="24"/>
          <w:lang w:val="en-GB" w:eastAsia="lv-LV"/>
        </w:rPr>
        <w:t>on materiaalin paksuus</w:t>
      </w:r>
      <w:r w:rsidR="00545CF9" w:rsidRPr="00545CF9">
        <w:rPr>
          <w:sz w:val="24"/>
          <w:lang w:val="en-GB" w:eastAsia="lv-LV"/>
        </w:rPr>
        <w:t xml:space="preserve"> (m or in.).</w:t>
      </w:r>
    </w:p>
    <w:p w14:paraId="2F8EE4CC" w14:textId="3CE2FD59" w:rsidR="00545CF9" w:rsidRPr="00545CF9" w:rsidRDefault="00354483"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9" w:name="_Toc100487220"/>
      <w:r>
        <w:rPr>
          <w:rFonts w:eastAsiaTheme="majorEastAsia" w:cstheme="majorBidi"/>
          <w:b/>
          <w:bCs/>
          <w:color w:val="538135"/>
          <w:sz w:val="28"/>
          <w:szCs w:val="24"/>
          <w:lang w:val="en-GB"/>
        </w:rPr>
        <w:lastRenderedPageBreak/>
        <w:t>Monivalintakysymykset</w:t>
      </w:r>
      <w:bookmarkEnd w:id="29"/>
    </w:p>
    <w:p w14:paraId="17EC3264" w14:textId="2E2729EB" w:rsidR="00545CF9" w:rsidRPr="00545CF9" w:rsidRDefault="0062472C" w:rsidP="00545CF9">
      <w:pPr>
        <w:spacing w:after="120" w:line="360" w:lineRule="auto"/>
        <w:rPr>
          <w:sz w:val="24"/>
          <w:lang w:val="en-GB"/>
        </w:rPr>
      </w:pPr>
      <w:r>
        <w:rPr>
          <w:sz w:val="24"/>
          <w:u w:val="single"/>
          <w:lang w:val="en-GB"/>
        </w:rPr>
        <w:t>Kysymykset</w:t>
      </w:r>
      <w:r w:rsidR="00545CF9" w:rsidRPr="00545CF9">
        <w:rPr>
          <w:sz w:val="24"/>
          <w:u w:val="single"/>
          <w:lang w:val="en-GB"/>
        </w:rPr>
        <w:t xml:space="preserve"> 1:</w:t>
      </w:r>
      <w:r w:rsidR="00545CF9" w:rsidRPr="00545CF9">
        <w:rPr>
          <w:sz w:val="24"/>
          <w:lang w:val="en-GB"/>
        </w:rPr>
        <w:t xml:space="preserve"> </w:t>
      </w:r>
      <w:r w:rsidR="00581F2E" w:rsidRPr="00581F2E">
        <w:rPr>
          <w:sz w:val="24"/>
          <w:lang w:val="en-GB"/>
        </w:rPr>
        <w:t>Missä rakennusvaiheessa lämpösillat on helpoin määrittää ja ennustaa?</w:t>
      </w:r>
    </w:p>
    <w:p w14:paraId="7F2EACFB" w14:textId="506EE862" w:rsidR="00581F2E" w:rsidRPr="00581F2E" w:rsidRDefault="00581F2E" w:rsidP="00E97A4E">
      <w:pPr>
        <w:pStyle w:val="Luettelokappale"/>
        <w:numPr>
          <w:ilvl w:val="0"/>
          <w:numId w:val="12"/>
        </w:numPr>
        <w:spacing w:after="120" w:line="360" w:lineRule="auto"/>
        <w:rPr>
          <w:sz w:val="24"/>
          <w:szCs w:val="24"/>
          <w:lang w:val="en-GB"/>
        </w:rPr>
      </w:pPr>
      <w:r w:rsidRPr="00581F2E">
        <w:rPr>
          <w:sz w:val="24"/>
          <w:szCs w:val="24"/>
          <w:lang w:val="en-GB"/>
        </w:rPr>
        <w:t>Kun rakennus on valmis, lämpökameralla.</w:t>
      </w:r>
    </w:p>
    <w:p w14:paraId="3CAF2287" w14:textId="3B5C9632" w:rsidR="00581F2E" w:rsidRPr="00581F2E" w:rsidRDefault="00581F2E" w:rsidP="00E97A4E">
      <w:pPr>
        <w:pStyle w:val="Luettelokappale"/>
        <w:numPr>
          <w:ilvl w:val="0"/>
          <w:numId w:val="12"/>
        </w:numPr>
        <w:spacing w:after="120" w:line="360" w:lineRule="auto"/>
        <w:rPr>
          <w:sz w:val="24"/>
          <w:szCs w:val="24"/>
          <w:lang w:val="en-GB"/>
        </w:rPr>
      </w:pPr>
      <w:r w:rsidRPr="00581F2E">
        <w:rPr>
          <w:sz w:val="24"/>
          <w:szCs w:val="24"/>
          <w:lang w:val="en-GB"/>
        </w:rPr>
        <w:t>Kun rakennus on asuttu. Tavallista talviaikaan.</w:t>
      </w:r>
    </w:p>
    <w:p w14:paraId="62ABB529" w14:textId="33ED7F04" w:rsidR="00581F2E" w:rsidRPr="00581F2E" w:rsidRDefault="00581F2E" w:rsidP="00E97A4E">
      <w:pPr>
        <w:pStyle w:val="Luettelokappale"/>
        <w:numPr>
          <w:ilvl w:val="0"/>
          <w:numId w:val="12"/>
        </w:numPr>
        <w:spacing w:after="120" w:line="360" w:lineRule="auto"/>
        <w:rPr>
          <w:sz w:val="24"/>
          <w:szCs w:val="24"/>
          <w:u w:val="single"/>
          <w:lang w:val="en-GB"/>
        </w:rPr>
      </w:pPr>
      <w:r w:rsidRPr="00581F2E">
        <w:rPr>
          <w:sz w:val="24"/>
          <w:szCs w:val="24"/>
          <w:u w:val="single"/>
          <w:lang w:val="en-GB"/>
        </w:rPr>
        <w:t>Suunnitteluvaiheessa.</w:t>
      </w:r>
    </w:p>
    <w:p w14:paraId="4617034C" w14:textId="456B0356" w:rsidR="00545CF9" w:rsidRPr="00545CF9" w:rsidRDefault="00581F2E" w:rsidP="00581F2E">
      <w:pPr>
        <w:spacing w:after="120" w:line="360" w:lineRule="auto"/>
        <w:rPr>
          <w:sz w:val="24"/>
          <w:lang w:val="en-GB"/>
        </w:rPr>
      </w:pPr>
      <w:r>
        <w:rPr>
          <w:sz w:val="24"/>
          <w:u w:val="single"/>
          <w:lang w:val="en-GB"/>
        </w:rPr>
        <w:t>Kysymys</w:t>
      </w:r>
      <w:r w:rsidR="00545CF9" w:rsidRPr="00545CF9">
        <w:rPr>
          <w:sz w:val="24"/>
          <w:u w:val="single"/>
          <w:lang w:val="en-GB"/>
        </w:rPr>
        <w:t xml:space="preserve"> 2:</w:t>
      </w:r>
      <w:r w:rsidR="00545CF9" w:rsidRPr="00545CF9">
        <w:rPr>
          <w:sz w:val="24"/>
          <w:lang w:val="en-GB"/>
        </w:rPr>
        <w:t xml:space="preserve"> </w:t>
      </w:r>
      <w:r w:rsidRPr="00581F2E">
        <w:rPr>
          <w:sz w:val="24"/>
          <w:lang w:val="en-GB"/>
        </w:rPr>
        <w:t>Mikä symboleista edustaa lämpövastusta</w:t>
      </w:r>
      <w:r w:rsidR="00545CF9" w:rsidRPr="00545CF9">
        <w:rPr>
          <w:sz w:val="24"/>
          <w:lang w:val="en-GB"/>
        </w:rPr>
        <w:t>?</w:t>
      </w:r>
    </w:p>
    <w:p w14:paraId="7BE64EE6" w14:textId="77777777" w:rsidR="00545CF9" w:rsidRPr="00545CF9" w:rsidRDefault="00545CF9" w:rsidP="00E97A4E">
      <w:pPr>
        <w:numPr>
          <w:ilvl w:val="0"/>
          <w:numId w:val="6"/>
        </w:numPr>
        <w:spacing w:after="160" w:line="360" w:lineRule="auto"/>
        <w:contextualSpacing/>
        <w:rPr>
          <w:kern w:val="0"/>
          <w:sz w:val="24"/>
          <w:szCs w:val="24"/>
          <w:lang w:val="en-GB" w:eastAsia="en-US"/>
        </w:rPr>
      </w:pPr>
      <w:r w:rsidRPr="00545CF9">
        <w:rPr>
          <w:kern w:val="0"/>
          <w:sz w:val="22"/>
          <w:szCs w:val="22"/>
          <w:lang w:val="en-GB" w:eastAsia="lv-LV"/>
        </w:rPr>
        <w:t>“λ”</w:t>
      </w:r>
    </w:p>
    <w:p w14:paraId="4D6DDB05" w14:textId="3CEE8B49" w:rsidR="00545CF9" w:rsidRPr="00545CF9" w:rsidRDefault="00545CF9" w:rsidP="00E97A4E">
      <w:pPr>
        <w:numPr>
          <w:ilvl w:val="0"/>
          <w:numId w:val="6"/>
        </w:numPr>
        <w:spacing w:after="160" w:line="360" w:lineRule="auto"/>
        <w:contextualSpacing/>
        <w:rPr>
          <w:kern w:val="0"/>
          <w:sz w:val="24"/>
          <w:szCs w:val="24"/>
          <w:lang w:val="en-GB" w:eastAsia="en-US"/>
        </w:rPr>
      </w:pPr>
      <w:r w:rsidRPr="00545CF9">
        <w:rPr>
          <w:kern w:val="0"/>
          <w:sz w:val="24"/>
          <w:szCs w:val="24"/>
          <w:lang w:val="en-GB" w:eastAsia="en-US"/>
        </w:rPr>
        <w:t>“R”</w:t>
      </w:r>
    </w:p>
    <w:p w14:paraId="0A782643" w14:textId="0C637DE3" w:rsidR="00545CF9" w:rsidRPr="00545CF9" w:rsidRDefault="00545CF9" w:rsidP="00E97A4E">
      <w:pPr>
        <w:numPr>
          <w:ilvl w:val="0"/>
          <w:numId w:val="6"/>
        </w:numPr>
        <w:spacing w:after="160" w:line="360" w:lineRule="auto"/>
        <w:contextualSpacing/>
        <w:rPr>
          <w:kern w:val="0"/>
          <w:sz w:val="24"/>
          <w:szCs w:val="24"/>
          <w:u w:val="single"/>
          <w:lang w:val="en-GB" w:eastAsia="en-US"/>
        </w:rPr>
      </w:pPr>
      <w:r w:rsidRPr="00545CF9">
        <w:rPr>
          <w:kern w:val="0"/>
          <w:sz w:val="24"/>
          <w:szCs w:val="24"/>
          <w:u w:val="single"/>
          <w:lang w:val="en-GB" w:eastAsia="en-US"/>
        </w:rPr>
        <w:t>“U”</w:t>
      </w:r>
    </w:p>
    <w:p w14:paraId="3E608AD8" w14:textId="27DC6046" w:rsidR="00545CF9" w:rsidRPr="00545CF9" w:rsidRDefault="00545CF9" w:rsidP="00E97A4E">
      <w:pPr>
        <w:numPr>
          <w:ilvl w:val="0"/>
          <w:numId w:val="6"/>
        </w:numPr>
        <w:spacing w:after="160" w:line="360" w:lineRule="auto"/>
        <w:contextualSpacing/>
        <w:rPr>
          <w:kern w:val="0"/>
          <w:sz w:val="24"/>
          <w:szCs w:val="24"/>
          <w:lang w:val="en-GB" w:eastAsia="en-US"/>
        </w:rPr>
      </w:pPr>
      <w:r w:rsidRPr="00545CF9">
        <w:rPr>
          <w:kern w:val="0"/>
          <w:sz w:val="24"/>
          <w:szCs w:val="24"/>
          <w:lang w:val="en-GB" w:eastAsia="en-US"/>
        </w:rPr>
        <w:t>“K</w:t>
      </w:r>
      <w:r w:rsidR="00581F2E">
        <w:rPr>
          <w:kern w:val="0"/>
          <w:sz w:val="24"/>
          <w:szCs w:val="24"/>
          <w:lang w:val="en-GB" w:eastAsia="en-US"/>
        </w:rPr>
        <w:t>”</w:t>
      </w:r>
    </w:p>
    <w:p w14:paraId="2A27C727" w14:textId="77777777" w:rsidR="00514D5E" w:rsidRDefault="00581F2E" w:rsidP="00514D5E">
      <w:pPr>
        <w:spacing w:after="120" w:line="360" w:lineRule="auto"/>
        <w:rPr>
          <w:sz w:val="24"/>
          <w:szCs w:val="24"/>
          <w:lang w:val="en-GB"/>
        </w:rPr>
      </w:pPr>
      <w:r>
        <w:rPr>
          <w:sz w:val="24"/>
          <w:u w:val="single"/>
          <w:lang w:val="en-GB"/>
        </w:rPr>
        <w:t>Kysymys</w:t>
      </w:r>
      <w:r w:rsidR="00545CF9" w:rsidRPr="00545CF9">
        <w:rPr>
          <w:sz w:val="24"/>
          <w:u w:val="single"/>
          <w:lang w:val="en-GB"/>
        </w:rPr>
        <w:t xml:space="preserve"> 3:</w:t>
      </w:r>
      <w:r w:rsidR="00545CF9" w:rsidRPr="00545CF9">
        <w:rPr>
          <w:sz w:val="24"/>
          <w:lang w:val="en-GB"/>
        </w:rPr>
        <w:t xml:space="preserve"> </w:t>
      </w:r>
      <w:r w:rsidR="00514D5E" w:rsidRPr="00514D5E">
        <w:rPr>
          <w:sz w:val="24"/>
          <w:szCs w:val="24"/>
          <w:lang w:val="en-GB"/>
        </w:rPr>
        <w:t>Onko taloudellista rakentaa talo, jonka lämpöeristeen paksuus on rajoittamaton?</w:t>
      </w:r>
    </w:p>
    <w:p w14:paraId="435858DF" w14:textId="77777777" w:rsidR="00514D5E" w:rsidRPr="00514D5E" w:rsidRDefault="00514D5E" w:rsidP="00E97A4E">
      <w:pPr>
        <w:pStyle w:val="Luettelokappale"/>
        <w:numPr>
          <w:ilvl w:val="0"/>
          <w:numId w:val="13"/>
        </w:numPr>
        <w:spacing w:after="120" w:line="360" w:lineRule="auto"/>
        <w:rPr>
          <w:sz w:val="24"/>
          <w:szCs w:val="24"/>
          <w:lang w:val="en-GB" w:eastAsia="lv-LV"/>
        </w:rPr>
      </w:pPr>
      <w:r w:rsidRPr="00514D5E">
        <w:rPr>
          <w:sz w:val="24"/>
          <w:szCs w:val="24"/>
          <w:lang w:val="en-GB" w:eastAsia="lv-LV"/>
        </w:rPr>
        <w:t>Kyllä, enemmän lämmöneristysmateriaalia tarkoittaa lämpimämpää rakennusta talvella.</w:t>
      </w:r>
    </w:p>
    <w:p w14:paraId="2F56458B" w14:textId="77777777" w:rsidR="00514D5E" w:rsidRPr="00850A69" w:rsidRDefault="00514D5E" w:rsidP="00E97A4E">
      <w:pPr>
        <w:pStyle w:val="Luettelokappale"/>
        <w:numPr>
          <w:ilvl w:val="0"/>
          <w:numId w:val="13"/>
        </w:numPr>
        <w:spacing w:after="120" w:line="360" w:lineRule="auto"/>
        <w:rPr>
          <w:sz w:val="24"/>
          <w:szCs w:val="24"/>
          <w:u w:val="single"/>
          <w:lang w:val="en-GB" w:eastAsia="lv-LV"/>
        </w:rPr>
      </w:pPr>
      <w:r w:rsidRPr="00850A69">
        <w:rPr>
          <w:sz w:val="24"/>
          <w:szCs w:val="24"/>
          <w:u w:val="single"/>
          <w:lang w:val="en-GB" w:eastAsia="lv-LV"/>
        </w:rPr>
        <w:t>Ei. Lämmöneristysmateriaalin tulee olla lähellä taloudellista paksuutta.</w:t>
      </w:r>
    </w:p>
    <w:p w14:paraId="6F477BB5" w14:textId="1BB6B9DE" w:rsidR="00545CF9" w:rsidRPr="00514D5E" w:rsidRDefault="00514D5E" w:rsidP="00E97A4E">
      <w:pPr>
        <w:pStyle w:val="Luettelokappale"/>
        <w:numPr>
          <w:ilvl w:val="0"/>
          <w:numId w:val="13"/>
        </w:numPr>
        <w:spacing w:after="120" w:line="360" w:lineRule="auto"/>
        <w:rPr>
          <w:sz w:val="28"/>
          <w:lang w:val="en-GB"/>
        </w:rPr>
      </w:pPr>
      <w:r w:rsidRPr="00514D5E">
        <w:rPr>
          <w:sz w:val="24"/>
          <w:szCs w:val="24"/>
          <w:lang w:val="en-GB" w:eastAsia="lv-LV"/>
        </w:rPr>
        <w:t>Taloudelliset parametrit ja lämmöneristysmateriaalin paksuus eivät ole yhteydessä toisiinsa.</w:t>
      </w:r>
    </w:p>
    <w:p w14:paraId="4CAC5F7E" w14:textId="77777777" w:rsidR="00545CF9" w:rsidRPr="00545CF9" w:rsidRDefault="00545CF9" w:rsidP="00545CF9">
      <w:pPr>
        <w:spacing w:after="120" w:line="360" w:lineRule="auto"/>
        <w:rPr>
          <w:sz w:val="24"/>
          <w:lang w:val="en-GB"/>
        </w:rPr>
      </w:pPr>
    </w:p>
    <w:p w14:paraId="0BD84F8D" w14:textId="77777777" w:rsidR="00545CF9" w:rsidRPr="00545CF9" w:rsidRDefault="00545CF9" w:rsidP="00545CF9">
      <w:pPr>
        <w:spacing w:after="120" w:line="276" w:lineRule="auto"/>
        <w:rPr>
          <w:rFonts w:ascii="Arial Narrow" w:hAnsi="Arial Narrow"/>
          <w:sz w:val="24"/>
          <w:lang w:val="en-GB"/>
        </w:rPr>
      </w:pPr>
      <w:r w:rsidRPr="00545CF9">
        <w:rPr>
          <w:rFonts w:ascii="Arial Narrow" w:hAnsi="Arial Narrow"/>
          <w:sz w:val="24"/>
          <w:lang w:val="en-GB"/>
        </w:rPr>
        <w:br w:type="page"/>
      </w:r>
    </w:p>
    <w:p w14:paraId="0470817C" w14:textId="0956767C" w:rsidR="00545CF9" w:rsidRPr="00545CF9" w:rsidRDefault="00850A6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30" w:name="_Toc100487221"/>
      <w:r>
        <w:rPr>
          <w:rFonts w:eastAsiaTheme="majorEastAsia" w:cstheme="majorBidi"/>
          <w:b/>
          <w:bCs/>
          <w:color w:val="538135"/>
          <w:sz w:val="28"/>
          <w:szCs w:val="24"/>
          <w:lang w:val="en-GB"/>
        </w:rPr>
        <w:lastRenderedPageBreak/>
        <w:t>Tapaustutkimusten analysointi</w:t>
      </w:r>
      <w:bookmarkEnd w:id="30"/>
    </w:p>
    <w:p w14:paraId="6B241A6E" w14:textId="1AC78E50" w:rsidR="00545CF9" w:rsidRPr="00545CF9" w:rsidRDefault="00545CF9" w:rsidP="00545CF9">
      <w:pPr>
        <w:spacing w:after="120" w:line="360" w:lineRule="auto"/>
        <w:rPr>
          <w:sz w:val="24"/>
          <w:u w:val="single"/>
        </w:rPr>
      </w:pPr>
      <w:r w:rsidRPr="00545CF9">
        <w:rPr>
          <w:sz w:val="24"/>
          <w:u w:val="single"/>
        </w:rPr>
        <w:t>T</w:t>
      </w:r>
      <w:r w:rsidR="00850A69">
        <w:rPr>
          <w:sz w:val="24"/>
          <w:u w:val="single"/>
        </w:rPr>
        <w:t>ehtävä</w:t>
      </w:r>
      <w:r w:rsidRPr="00545CF9">
        <w:rPr>
          <w:sz w:val="24"/>
          <w:u w:val="single"/>
        </w:rPr>
        <w:t>:</w:t>
      </w:r>
      <w:r w:rsidR="00850A69">
        <w:rPr>
          <w:sz w:val="24"/>
        </w:rPr>
        <w:t xml:space="preserve"> </w:t>
      </w:r>
      <w:r w:rsidR="00850A69" w:rsidRPr="00850A69">
        <w:rPr>
          <w:sz w:val="24"/>
        </w:rPr>
        <w:t>Ostaja ei voi päättää, minkä talon rakentaa: puu- vai tiilitalon</w:t>
      </w:r>
      <w:r w:rsidR="00850A69">
        <w:rPr>
          <w:sz w:val="24"/>
        </w:rPr>
        <w:t>, m</w:t>
      </w:r>
      <w:r w:rsidR="00850A69" w:rsidRPr="00850A69">
        <w:rPr>
          <w:sz w:val="24"/>
        </w:rPr>
        <w:t>utta se haluaa rakennuksen, jonka paksuus on sama (0,35 m)</w:t>
      </w:r>
      <w:r w:rsidR="00850A69">
        <w:rPr>
          <w:sz w:val="24"/>
        </w:rPr>
        <w:t>,</w:t>
      </w:r>
      <w:r w:rsidR="00850A69" w:rsidRPr="00850A69">
        <w:rPr>
          <w:sz w:val="24"/>
        </w:rPr>
        <w:t xml:space="preserve"> ja jolla on vähemmän johtavaa lämpöhäviötä. Auta häntä (laske vain seinät, ilman ikkunoita ja ovia).</w:t>
      </w:r>
    </w:p>
    <w:p w14:paraId="6316EA7D" w14:textId="2F12872E" w:rsidR="00545CF9" w:rsidRPr="00545CF9" w:rsidRDefault="00850A69" w:rsidP="00545CF9">
      <w:pPr>
        <w:spacing w:after="120" w:line="360" w:lineRule="auto"/>
        <w:rPr>
          <w:sz w:val="24"/>
          <w:lang w:val="en-GB"/>
        </w:rPr>
      </w:pPr>
      <w:r>
        <w:rPr>
          <w:sz w:val="24"/>
          <w:lang w:val="en-GB"/>
        </w:rPr>
        <w:t>Talon seinän ominaisuudet:</w:t>
      </w:r>
    </w:p>
    <w:tbl>
      <w:tblPr>
        <w:tblStyle w:val="TaulukkoRuudukko"/>
        <w:tblW w:w="0" w:type="auto"/>
        <w:jc w:val="center"/>
        <w:tblLook w:val="04A0" w:firstRow="1" w:lastRow="0" w:firstColumn="1" w:lastColumn="0" w:noHBand="0" w:noVBand="1"/>
      </w:tblPr>
      <w:tblGrid>
        <w:gridCol w:w="2405"/>
        <w:gridCol w:w="2135"/>
        <w:gridCol w:w="7"/>
        <w:gridCol w:w="2111"/>
        <w:gridCol w:w="2304"/>
        <w:gridCol w:w="11"/>
      </w:tblGrid>
      <w:tr w:rsidR="00545CF9" w:rsidRPr="00545CF9" w14:paraId="2F402C45" w14:textId="77777777" w:rsidTr="009B20DE">
        <w:trPr>
          <w:jc w:val="center"/>
        </w:trPr>
        <w:tc>
          <w:tcPr>
            <w:tcW w:w="4547" w:type="dxa"/>
            <w:gridSpan w:val="3"/>
          </w:tcPr>
          <w:p w14:paraId="012EB96C" w14:textId="4402A3B2" w:rsidR="00545CF9" w:rsidRPr="00545CF9" w:rsidRDefault="00850A69" w:rsidP="00545CF9">
            <w:pPr>
              <w:spacing w:after="120" w:line="360" w:lineRule="auto"/>
              <w:jc w:val="center"/>
              <w:rPr>
                <w:b/>
                <w:bCs/>
                <w:sz w:val="24"/>
                <w:lang w:val="en-GB"/>
              </w:rPr>
            </w:pPr>
            <w:r>
              <w:rPr>
                <w:b/>
                <w:bCs/>
                <w:sz w:val="24"/>
                <w:lang w:val="en-GB"/>
              </w:rPr>
              <w:t>Puutalo</w:t>
            </w:r>
          </w:p>
        </w:tc>
        <w:tc>
          <w:tcPr>
            <w:tcW w:w="4426" w:type="dxa"/>
            <w:gridSpan w:val="3"/>
          </w:tcPr>
          <w:p w14:paraId="788C08F2" w14:textId="4085687D" w:rsidR="00545CF9" w:rsidRPr="00545CF9" w:rsidRDefault="00850A69" w:rsidP="00545CF9">
            <w:pPr>
              <w:spacing w:after="120" w:line="360" w:lineRule="auto"/>
              <w:jc w:val="center"/>
              <w:rPr>
                <w:b/>
                <w:bCs/>
                <w:sz w:val="24"/>
                <w:lang w:val="en-GB"/>
              </w:rPr>
            </w:pPr>
            <w:r>
              <w:rPr>
                <w:b/>
                <w:bCs/>
                <w:sz w:val="24"/>
                <w:lang w:val="en-GB"/>
              </w:rPr>
              <w:t>Tiilitalo</w:t>
            </w:r>
          </w:p>
        </w:tc>
      </w:tr>
      <w:tr w:rsidR="00545CF9" w:rsidRPr="00545CF9" w14:paraId="6ABDC0C8" w14:textId="77777777" w:rsidTr="009B20DE">
        <w:trPr>
          <w:gridAfter w:val="1"/>
          <w:wAfter w:w="11" w:type="dxa"/>
          <w:jc w:val="center"/>
        </w:trPr>
        <w:tc>
          <w:tcPr>
            <w:tcW w:w="2405" w:type="dxa"/>
          </w:tcPr>
          <w:p w14:paraId="4BEF17ED" w14:textId="1E8CB8D2" w:rsidR="00545CF9" w:rsidRPr="00545CF9" w:rsidRDefault="00545CF9" w:rsidP="00545CF9">
            <w:pPr>
              <w:spacing w:after="120" w:line="360" w:lineRule="auto"/>
              <w:rPr>
                <w:sz w:val="24"/>
                <w:lang w:val="en-GB"/>
              </w:rPr>
            </w:pPr>
            <w:r w:rsidRPr="00545CF9">
              <w:rPr>
                <w:sz w:val="24"/>
                <w:lang w:val="en-GB"/>
              </w:rPr>
              <w:t>Materia</w:t>
            </w:r>
            <w:r w:rsidR="00850A69">
              <w:rPr>
                <w:sz w:val="24"/>
                <w:lang w:val="en-GB"/>
              </w:rPr>
              <w:t>ali</w:t>
            </w:r>
          </w:p>
        </w:tc>
        <w:tc>
          <w:tcPr>
            <w:tcW w:w="2135" w:type="dxa"/>
          </w:tcPr>
          <w:p w14:paraId="2E75B62A" w14:textId="5B820991" w:rsidR="00545CF9" w:rsidRPr="00545CF9" w:rsidRDefault="00CF4731" w:rsidP="00545CF9">
            <w:pPr>
              <w:spacing w:after="120" w:line="360" w:lineRule="auto"/>
              <w:rPr>
                <w:sz w:val="24"/>
                <w:lang w:val="en-GB"/>
              </w:rPr>
            </w:pPr>
            <w:r>
              <w:rPr>
                <w:sz w:val="24"/>
                <w:lang w:val="en-GB"/>
              </w:rPr>
              <w:t>Paksuus</w:t>
            </w:r>
            <w:r w:rsidR="00545CF9" w:rsidRPr="00545CF9">
              <w:rPr>
                <w:sz w:val="24"/>
                <w:lang w:val="en-GB"/>
              </w:rPr>
              <w:t>, mm</w:t>
            </w:r>
          </w:p>
        </w:tc>
        <w:tc>
          <w:tcPr>
            <w:tcW w:w="2118" w:type="dxa"/>
            <w:gridSpan w:val="2"/>
          </w:tcPr>
          <w:p w14:paraId="74DA45A4" w14:textId="70ED684F" w:rsidR="00545CF9" w:rsidRPr="00545CF9" w:rsidRDefault="00545CF9" w:rsidP="00545CF9">
            <w:pPr>
              <w:spacing w:after="120" w:line="360" w:lineRule="auto"/>
              <w:rPr>
                <w:sz w:val="24"/>
                <w:lang w:val="en-GB"/>
              </w:rPr>
            </w:pPr>
            <w:r w:rsidRPr="00545CF9">
              <w:rPr>
                <w:sz w:val="24"/>
                <w:lang w:val="en-GB"/>
              </w:rPr>
              <w:t>Materia</w:t>
            </w:r>
            <w:r w:rsidR="00CF4731">
              <w:rPr>
                <w:sz w:val="24"/>
                <w:lang w:val="en-GB"/>
              </w:rPr>
              <w:t>ali</w:t>
            </w:r>
          </w:p>
        </w:tc>
        <w:tc>
          <w:tcPr>
            <w:tcW w:w="2304" w:type="dxa"/>
          </w:tcPr>
          <w:p w14:paraId="74AEA35B" w14:textId="10FCDCBE" w:rsidR="00545CF9" w:rsidRPr="00545CF9" w:rsidRDefault="00CF4731" w:rsidP="00545CF9">
            <w:pPr>
              <w:spacing w:after="120" w:line="360" w:lineRule="auto"/>
              <w:rPr>
                <w:sz w:val="24"/>
                <w:lang w:val="en-GB"/>
              </w:rPr>
            </w:pPr>
            <w:r>
              <w:rPr>
                <w:sz w:val="24"/>
                <w:lang w:val="en-GB"/>
              </w:rPr>
              <w:t>Paksuus</w:t>
            </w:r>
            <w:r w:rsidR="00545CF9" w:rsidRPr="00545CF9">
              <w:rPr>
                <w:sz w:val="24"/>
                <w:lang w:val="en-GB"/>
              </w:rPr>
              <w:t>, mm</w:t>
            </w:r>
          </w:p>
        </w:tc>
      </w:tr>
      <w:tr w:rsidR="00545CF9" w:rsidRPr="00545CF9" w14:paraId="56C23FAD" w14:textId="77777777" w:rsidTr="009B20DE">
        <w:trPr>
          <w:gridAfter w:val="1"/>
          <w:wAfter w:w="11" w:type="dxa"/>
          <w:jc w:val="center"/>
        </w:trPr>
        <w:tc>
          <w:tcPr>
            <w:tcW w:w="2405" w:type="dxa"/>
          </w:tcPr>
          <w:p w14:paraId="0C99BA10" w14:textId="408BF81A" w:rsidR="00545CF9" w:rsidRPr="00545CF9" w:rsidRDefault="00850A69" w:rsidP="00545CF9">
            <w:pPr>
              <w:spacing w:after="120" w:line="360" w:lineRule="auto"/>
              <w:rPr>
                <w:sz w:val="24"/>
                <w:lang w:val="en-GB"/>
              </w:rPr>
            </w:pPr>
            <w:r>
              <w:rPr>
                <w:sz w:val="24"/>
                <w:lang w:val="en-GB"/>
              </w:rPr>
              <w:t>Kipsi</w:t>
            </w:r>
          </w:p>
        </w:tc>
        <w:tc>
          <w:tcPr>
            <w:tcW w:w="2135" w:type="dxa"/>
          </w:tcPr>
          <w:p w14:paraId="00839F87" w14:textId="77777777" w:rsidR="00545CF9" w:rsidRPr="00545CF9" w:rsidRDefault="00545CF9" w:rsidP="00545CF9">
            <w:pPr>
              <w:spacing w:after="120" w:line="360" w:lineRule="auto"/>
              <w:jc w:val="center"/>
              <w:rPr>
                <w:sz w:val="24"/>
                <w:lang w:val="en-GB"/>
              </w:rPr>
            </w:pPr>
            <w:r w:rsidRPr="00545CF9">
              <w:rPr>
                <w:sz w:val="24"/>
                <w:lang w:val="en-GB"/>
              </w:rPr>
              <w:t>25</w:t>
            </w:r>
          </w:p>
        </w:tc>
        <w:tc>
          <w:tcPr>
            <w:tcW w:w="2118" w:type="dxa"/>
            <w:gridSpan w:val="2"/>
          </w:tcPr>
          <w:p w14:paraId="548BBBDC" w14:textId="49EDD237" w:rsidR="00545CF9" w:rsidRPr="00545CF9" w:rsidRDefault="00CF4731" w:rsidP="00545CF9">
            <w:pPr>
              <w:spacing w:after="120" w:line="360" w:lineRule="auto"/>
              <w:rPr>
                <w:sz w:val="24"/>
                <w:lang w:val="en-GB"/>
              </w:rPr>
            </w:pPr>
            <w:r>
              <w:rPr>
                <w:sz w:val="24"/>
                <w:lang w:val="en-GB"/>
              </w:rPr>
              <w:t>Kipsi</w:t>
            </w:r>
          </w:p>
        </w:tc>
        <w:tc>
          <w:tcPr>
            <w:tcW w:w="2304" w:type="dxa"/>
          </w:tcPr>
          <w:p w14:paraId="0FB2BB25" w14:textId="77777777" w:rsidR="00545CF9" w:rsidRPr="00545CF9" w:rsidRDefault="00545CF9" w:rsidP="00545CF9">
            <w:pPr>
              <w:spacing w:after="120" w:line="360" w:lineRule="auto"/>
              <w:jc w:val="center"/>
              <w:rPr>
                <w:sz w:val="24"/>
                <w:lang w:val="en-GB"/>
              </w:rPr>
            </w:pPr>
            <w:r w:rsidRPr="00545CF9">
              <w:rPr>
                <w:sz w:val="24"/>
                <w:lang w:val="en-GB"/>
              </w:rPr>
              <w:t>25</w:t>
            </w:r>
          </w:p>
        </w:tc>
      </w:tr>
      <w:tr w:rsidR="00545CF9" w:rsidRPr="00545CF9" w14:paraId="0CCBD02D" w14:textId="77777777" w:rsidTr="009B20DE">
        <w:trPr>
          <w:gridAfter w:val="1"/>
          <w:wAfter w:w="11" w:type="dxa"/>
          <w:jc w:val="center"/>
        </w:trPr>
        <w:tc>
          <w:tcPr>
            <w:tcW w:w="2405" w:type="dxa"/>
          </w:tcPr>
          <w:p w14:paraId="7511A364" w14:textId="247AB673" w:rsidR="00545CF9" w:rsidRPr="00545CF9" w:rsidRDefault="00850A69" w:rsidP="00545CF9">
            <w:pPr>
              <w:spacing w:after="120" w:line="360" w:lineRule="auto"/>
              <w:rPr>
                <w:sz w:val="24"/>
                <w:lang w:val="en-GB"/>
              </w:rPr>
            </w:pPr>
            <w:r>
              <w:rPr>
                <w:sz w:val="24"/>
                <w:lang w:val="en-GB"/>
              </w:rPr>
              <w:t>Puukuitulevy</w:t>
            </w:r>
          </w:p>
        </w:tc>
        <w:tc>
          <w:tcPr>
            <w:tcW w:w="2135" w:type="dxa"/>
          </w:tcPr>
          <w:p w14:paraId="40B62179" w14:textId="77777777" w:rsidR="00545CF9" w:rsidRPr="00545CF9" w:rsidRDefault="00545CF9" w:rsidP="00545CF9">
            <w:pPr>
              <w:spacing w:after="120" w:line="360" w:lineRule="auto"/>
              <w:jc w:val="center"/>
              <w:rPr>
                <w:sz w:val="24"/>
                <w:lang w:val="en-GB"/>
              </w:rPr>
            </w:pPr>
            <w:r w:rsidRPr="00545CF9">
              <w:rPr>
                <w:sz w:val="24"/>
                <w:lang w:val="en-GB"/>
              </w:rPr>
              <w:t>50</w:t>
            </w:r>
          </w:p>
        </w:tc>
        <w:tc>
          <w:tcPr>
            <w:tcW w:w="2118" w:type="dxa"/>
            <w:gridSpan w:val="2"/>
          </w:tcPr>
          <w:p w14:paraId="262EF966" w14:textId="19B83C93" w:rsidR="00545CF9" w:rsidRPr="00545CF9" w:rsidRDefault="00CF4731" w:rsidP="00545CF9">
            <w:pPr>
              <w:spacing w:after="120" w:line="360" w:lineRule="auto"/>
              <w:rPr>
                <w:sz w:val="24"/>
                <w:lang w:val="en-GB"/>
              </w:rPr>
            </w:pPr>
            <w:r>
              <w:rPr>
                <w:sz w:val="24"/>
                <w:lang w:val="en-GB"/>
              </w:rPr>
              <w:t>Eristävä tiili</w:t>
            </w:r>
          </w:p>
        </w:tc>
        <w:tc>
          <w:tcPr>
            <w:tcW w:w="2304" w:type="dxa"/>
          </w:tcPr>
          <w:p w14:paraId="73227ABE" w14:textId="77777777" w:rsidR="00545CF9" w:rsidRPr="00545CF9" w:rsidRDefault="00545CF9" w:rsidP="00545CF9">
            <w:pPr>
              <w:spacing w:after="120" w:line="360" w:lineRule="auto"/>
              <w:jc w:val="center"/>
              <w:rPr>
                <w:sz w:val="24"/>
                <w:lang w:val="en-GB"/>
              </w:rPr>
            </w:pPr>
            <w:r w:rsidRPr="00545CF9">
              <w:rPr>
                <w:sz w:val="24"/>
                <w:lang w:val="en-GB"/>
              </w:rPr>
              <w:t>300</w:t>
            </w:r>
          </w:p>
        </w:tc>
      </w:tr>
      <w:tr w:rsidR="00545CF9" w:rsidRPr="00545CF9" w14:paraId="6F21E52D" w14:textId="77777777" w:rsidTr="009B20DE">
        <w:trPr>
          <w:gridAfter w:val="1"/>
          <w:wAfter w:w="11" w:type="dxa"/>
          <w:jc w:val="center"/>
        </w:trPr>
        <w:tc>
          <w:tcPr>
            <w:tcW w:w="2405" w:type="dxa"/>
          </w:tcPr>
          <w:p w14:paraId="01FDF949" w14:textId="28AB97C6" w:rsidR="00545CF9" w:rsidRPr="00545CF9" w:rsidRDefault="00850A69" w:rsidP="00545CF9">
            <w:pPr>
              <w:spacing w:after="120" w:line="360" w:lineRule="auto"/>
              <w:rPr>
                <w:sz w:val="24"/>
                <w:lang w:val="en-GB"/>
              </w:rPr>
            </w:pPr>
            <w:r>
              <w:rPr>
                <w:sz w:val="24"/>
                <w:lang w:val="en-GB"/>
              </w:rPr>
              <w:t>Puumassa</w:t>
            </w:r>
          </w:p>
        </w:tc>
        <w:tc>
          <w:tcPr>
            <w:tcW w:w="2135" w:type="dxa"/>
          </w:tcPr>
          <w:p w14:paraId="07511C12" w14:textId="77777777" w:rsidR="00545CF9" w:rsidRPr="00545CF9" w:rsidRDefault="00545CF9" w:rsidP="00545CF9">
            <w:pPr>
              <w:spacing w:after="120" w:line="360" w:lineRule="auto"/>
              <w:jc w:val="center"/>
              <w:rPr>
                <w:sz w:val="24"/>
                <w:lang w:val="en-GB"/>
              </w:rPr>
            </w:pPr>
            <w:r w:rsidRPr="00545CF9">
              <w:rPr>
                <w:sz w:val="24"/>
                <w:lang w:val="en-GB"/>
              </w:rPr>
              <w:t>210</w:t>
            </w:r>
          </w:p>
        </w:tc>
        <w:tc>
          <w:tcPr>
            <w:tcW w:w="2118" w:type="dxa"/>
            <w:gridSpan w:val="2"/>
          </w:tcPr>
          <w:p w14:paraId="4DAE9B02" w14:textId="78AE8C58" w:rsidR="00545CF9" w:rsidRPr="00545CF9" w:rsidRDefault="00CF4731" w:rsidP="00545CF9">
            <w:pPr>
              <w:spacing w:after="120" w:line="360" w:lineRule="auto"/>
              <w:rPr>
                <w:sz w:val="24"/>
                <w:lang w:val="en-GB"/>
              </w:rPr>
            </w:pPr>
            <w:r>
              <w:rPr>
                <w:sz w:val="24"/>
                <w:lang w:val="en-GB"/>
              </w:rPr>
              <w:t>Kivivilla</w:t>
            </w:r>
          </w:p>
        </w:tc>
        <w:tc>
          <w:tcPr>
            <w:tcW w:w="2304" w:type="dxa"/>
          </w:tcPr>
          <w:p w14:paraId="3E7D7C9A" w14:textId="77777777" w:rsidR="00545CF9" w:rsidRPr="00545CF9" w:rsidRDefault="00545CF9" w:rsidP="00545CF9">
            <w:pPr>
              <w:spacing w:after="120" w:line="360" w:lineRule="auto"/>
              <w:jc w:val="center"/>
              <w:rPr>
                <w:sz w:val="24"/>
                <w:lang w:val="en-GB"/>
              </w:rPr>
            </w:pPr>
            <w:r w:rsidRPr="00545CF9">
              <w:rPr>
                <w:sz w:val="24"/>
                <w:lang w:val="en-GB"/>
              </w:rPr>
              <w:t>50</w:t>
            </w:r>
          </w:p>
        </w:tc>
      </w:tr>
      <w:tr w:rsidR="00545CF9" w:rsidRPr="00545CF9" w14:paraId="43C27FD8" w14:textId="77777777" w:rsidTr="009B20DE">
        <w:trPr>
          <w:gridAfter w:val="1"/>
          <w:wAfter w:w="11" w:type="dxa"/>
          <w:jc w:val="center"/>
        </w:trPr>
        <w:tc>
          <w:tcPr>
            <w:tcW w:w="2405" w:type="dxa"/>
          </w:tcPr>
          <w:p w14:paraId="0261E943" w14:textId="480476E3" w:rsidR="00545CF9" w:rsidRPr="00545CF9" w:rsidRDefault="00850A69" w:rsidP="00545CF9">
            <w:pPr>
              <w:spacing w:after="120" w:line="360" w:lineRule="auto"/>
              <w:rPr>
                <w:sz w:val="24"/>
                <w:lang w:val="en-GB"/>
              </w:rPr>
            </w:pPr>
            <w:r>
              <w:rPr>
                <w:sz w:val="24"/>
                <w:lang w:val="en-GB"/>
              </w:rPr>
              <w:t>Puukuitulevy</w:t>
            </w:r>
          </w:p>
        </w:tc>
        <w:tc>
          <w:tcPr>
            <w:tcW w:w="2135" w:type="dxa"/>
          </w:tcPr>
          <w:p w14:paraId="013E50D6" w14:textId="77777777" w:rsidR="00545CF9" w:rsidRPr="00545CF9" w:rsidRDefault="00545CF9" w:rsidP="00545CF9">
            <w:pPr>
              <w:spacing w:after="120" w:line="360" w:lineRule="auto"/>
              <w:jc w:val="center"/>
              <w:rPr>
                <w:sz w:val="24"/>
                <w:lang w:val="en-GB"/>
              </w:rPr>
            </w:pPr>
            <w:r w:rsidRPr="00545CF9">
              <w:rPr>
                <w:sz w:val="24"/>
                <w:lang w:val="en-GB"/>
              </w:rPr>
              <w:t>50</w:t>
            </w:r>
          </w:p>
        </w:tc>
        <w:tc>
          <w:tcPr>
            <w:tcW w:w="2118" w:type="dxa"/>
            <w:gridSpan w:val="2"/>
          </w:tcPr>
          <w:p w14:paraId="4EAFDCA3" w14:textId="4531502A" w:rsidR="00545CF9" w:rsidRPr="00545CF9" w:rsidRDefault="00CF4731" w:rsidP="00545CF9">
            <w:pPr>
              <w:spacing w:after="120" w:line="360" w:lineRule="auto"/>
              <w:rPr>
                <w:sz w:val="24"/>
                <w:lang w:val="en-GB"/>
              </w:rPr>
            </w:pPr>
            <w:r>
              <w:rPr>
                <w:sz w:val="24"/>
                <w:lang w:val="en-GB"/>
              </w:rPr>
              <w:t>Kipsilevy</w:t>
            </w:r>
          </w:p>
        </w:tc>
        <w:tc>
          <w:tcPr>
            <w:tcW w:w="2304" w:type="dxa"/>
          </w:tcPr>
          <w:p w14:paraId="4BB04136" w14:textId="77777777" w:rsidR="00545CF9" w:rsidRPr="00545CF9" w:rsidRDefault="00545CF9" w:rsidP="00545CF9">
            <w:pPr>
              <w:spacing w:after="120" w:line="360" w:lineRule="auto"/>
              <w:jc w:val="center"/>
              <w:rPr>
                <w:sz w:val="24"/>
                <w:lang w:val="en-GB"/>
              </w:rPr>
            </w:pPr>
            <w:r w:rsidRPr="00545CF9">
              <w:rPr>
                <w:sz w:val="24"/>
                <w:lang w:val="en-GB"/>
              </w:rPr>
              <w:t>24</w:t>
            </w:r>
          </w:p>
        </w:tc>
      </w:tr>
      <w:tr w:rsidR="00545CF9" w:rsidRPr="00545CF9" w14:paraId="5BB8CC90" w14:textId="77777777" w:rsidTr="009B20DE">
        <w:trPr>
          <w:gridAfter w:val="1"/>
          <w:wAfter w:w="11" w:type="dxa"/>
          <w:jc w:val="center"/>
        </w:trPr>
        <w:tc>
          <w:tcPr>
            <w:tcW w:w="2405" w:type="dxa"/>
          </w:tcPr>
          <w:p w14:paraId="17AF6966" w14:textId="7A53A0FB" w:rsidR="00545CF9" w:rsidRPr="00545CF9" w:rsidRDefault="00850A69" w:rsidP="00545CF9">
            <w:pPr>
              <w:spacing w:after="120" w:line="360" w:lineRule="auto"/>
              <w:rPr>
                <w:sz w:val="24"/>
                <w:lang w:val="en-GB"/>
              </w:rPr>
            </w:pPr>
            <w:r>
              <w:rPr>
                <w:sz w:val="24"/>
                <w:lang w:val="en-GB"/>
              </w:rPr>
              <w:t>Savi, kuiva</w:t>
            </w:r>
          </w:p>
        </w:tc>
        <w:tc>
          <w:tcPr>
            <w:tcW w:w="2135" w:type="dxa"/>
          </w:tcPr>
          <w:p w14:paraId="3F6B1F0F" w14:textId="77777777" w:rsidR="00545CF9" w:rsidRPr="00545CF9" w:rsidRDefault="00545CF9" w:rsidP="00545CF9">
            <w:pPr>
              <w:spacing w:after="120" w:line="360" w:lineRule="auto"/>
              <w:jc w:val="center"/>
              <w:rPr>
                <w:sz w:val="24"/>
                <w:lang w:val="en-GB"/>
              </w:rPr>
            </w:pPr>
            <w:r w:rsidRPr="00545CF9">
              <w:rPr>
                <w:sz w:val="24"/>
                <w:lang w:val="en-GB"/>
              </w:rPr>
              <w:t>15</w:t>
            </w:r>
          </w:p>
        </w:tc>
        <w:tc>
          <w:tcPr>
            <w:tcW w:w="2118" w:type="dxa"/>
            <w:gridSpan w:val="2"/>
          </w:tcPr>
          <w:p w14:paraId="0B935459" w14:textId="3B50C688" w:rsidR="00545CF9" w:rsidRPr="00545CF9" w:rsidRDefault="00CF4731" w:rsidP="00545CF9">
            <w:pPr>
              <w:spacing w:after="120" w:line="360" w:lineRule="auto"/>
              <w:rPr>
                <w:sz w:val="24"/>
                <w:lang w:val="en-GB"/>
              </w:rPr>
            </w:pPr>
            <w:r>
              <w:rPr>
                <w:sz w:val="24"/>
                <w:lang w:val="en-GB"/>
              </w:rPr>
              <w:t>Kipsi</w:t>
            </w:r>
          </w:p>
        </w:tc>
        <w:tc>
          <w:tcPr>
            <w:tcW w:w="2304" w:type="dxa"/>
          </w:tcPr>
          <w:p w14:paraId="2E17A244" w14:textId="77777777" w:rsidR="00545CF9" w:rsidRPr="00545CF9" w:rsidRDefault="00545CF9" w:rsidP="00545CF9">
            <w:pPr>
              <w:spacing w:after="120" w:line="360" w:lineRule="auto"/>
              <w:jc w:val="center"/>
              <w:rPr>
                <w:sz w:val="24"/>
                <w:lang w:val="en-GB"/>
              </w:rPr>
            </w:pPr>
            <w:r w:rsidRPr="00545CF9">
              <w:rPr>
                <w:sz w:val="24"/>
                <w:lang w:val="en-GB"/>
              </w:rPr>
              <w:t>15</w:t>
            </w:r>
          </w:p>
        </w:tc>
      </w:tr>
    </w:tbl>
    <w:p w14:paraId="5B8CA38D" w14:textId="77777777" w:rsidR="00545CF9" w:rsidRPr="00545CF9" w:rsidRDefault="00545CF9" w:rsidP="00545CF9">
      <w:pPr>
        <w:rPr>
          <w:sz w:val="24"/>
          <w:lang w:val="en-GB" w:eastAsia="lv-LV"/>
        </w:rPr>
      </w:pPr>
    </w:p>
    <w:p w14:paraId="29970ECA" w14:textId="4775C0C6" w:rsidR="00D27D29" w:rsidRPr="00D27D29" w:rsidRDefault="00D27D29" w:rsidP="00FA5DC1">
      <w:pPr>
        <w:spacing w:after="120"/>
        <w:rPr>
          <w:sz w:val="24"/>
          <w:lang w:val="en-GB" w:eastAsia="lv-LV"/>
        </w:rPr>
      </w:pPr>
      <w:r w:rsidRPr="00D27D29">
        <w:rPr>
          <w:sz w:val="24"/>
          <w:lang w:val="en-GB" w:eastAsia="lv-LV"/>
        </w:rPr>
        <w:t>R-arvo: ulkopinta 0,040 K m²/W ja sisäpinta 0,130 Km²/W,</w:t>
      </w:r>
    </w:p>
    <w:p w14:paraId="231F305B" w14:textId="2B667A5F" w:rsidR="00D27D29" w:rsidRPr="00D27D29" w:rsidRDefault="00D27D29" w:rsidP="00FA5DC1">
      <w:pPr>
        <w:spacing w:after="120"/>
        <w:rPr>
          <w:sz w:val="24"/>
          <w:lang w:val="en-GB" w:eastAsia="lv-LV"/>
        </w:rPr>
      </w:pPr>
      <w:r w:rsidRPr="00D27D29">
        <w:rPr>
          <w:sz w:val="24"/>
          <w:lang w:val="en-GB" w:eastAsia="lv-LV"/>
        </w:rPr>
        <w:t>Talon seinän koko: 3m (K) x 40m (P)</w:t>
      </w:r>
      <w:r w:rsidR="00FA5DC1">
        <w:rPr>
          <w:sz w:val="24"/>
          <w:lang w:val="en-GB" w:eastAsia="lv-LV"/>
        </w:rPr>
        <w:t>,</w:t>
      </w:r>
    </w:p>
    <w:p w14:paraId="7E8EC5C8" w14:textId="6FEB27E5" w:rsidR="00D27D29" w:rsidRPr="00D27D29" w:rsidRDefault="00D27D29" w:rsidP="00FA5DC1">
      <w:pPr>
        <w:spacing w:after="120" w:line="360" w:lineRule="auto"/>
        <w:rPr>
          <w:sz w:val="24"/>
          <w:lang w:val="en-GB" w:eastAsia="lv-LV"/>
        </w:rPr>
      </w:pPr>
      <w:r w:rsidRPr="00D27D29">
        <w:rPr>
          <w:sz w:val="24"/>
          <w:lang w:val="en-GB" w:eastAsia="lv-LV"/>
        </w:rPr>
        <w:t>Lämpötilaero on 41</w:t>
      </w:r>
      <w:r>
        <w:rPr>
          <w:sz w:val="24"/>
          <w:lang w:val="en-GB" w:eastAsia="lv-LV"/>
        </w:rPr>
        <w:t>°</w:t>
      </w:r>
      <w:r w:rsidRPr="00D27D29">
        <w:rPr>
          <w:sz w:val="24"/>
          <w:lang w:val="en-GB" w:eastAsia="lv-LV"/>
        </w:rPr>
        <w:t>C.</w:t>
      </w:r>
    </w:p>
    <w:p w14:paraId="00D9188C" w14:textId="464688BC" w:rsidR="00545CF9" w:rsidRPr="00545CF9" w:rsidRDefault="00D27D29" w:rsidP="00D27D29">
      <w:pPr>
        <w:spacing w:after="120" w:line="360" w:lineRule="auto"/>
        <w:rPr>
          <w:sz w:val="24"/>
          <w:u w:val="single"/>
        </w:rPr>
      </w:pPr>
      <w:r w:rsidRPr="00D27D29">
        <w:rPr>
          <w:sz w:val="24"/>
          <w:lang w:val="en-GB" w:eastAsia="lv-LV"/>
        </w:rPr>
        <w:t>Materiaalien lämmönjohtavuus löytyy suunnittelutyökalulaatikosta.</w:t>
      </w:r>
    </w:p>
    <w:p w14:paraId="238F6A29" w14:textId="236E7314" w:rsidR="00545CF9" w:rsidRPr="00545CF9" w:rsidRDefault="00D27D29" w:rsidP="00545CF9">
      <w:pPr>
        <w:spacing w:after="120" w:line="360" w:lineRule="auto"/>
        <w:rPr>
          <w:sz w:val="24"/>
          <w:u w:val="single"/>
        </w:rPr>
      </w:pPr>
      <w:r>
        <w:rPr>
          <w:sz w:val="24"/>
          <w:u w:val="single"/>
        </w:rPr>
        <w:t>Ratkaisu</w:t>
      </w:r>
    </w:p>
    <w:p w14:paraId="14179E86" w14:textId="70437076" w:rsidR="00D74554" w:rsidRDefault="00D74554" w:rsidP="00545CF9">
      <w:pPr>
        <w:rPr>
          <w:sz w:val="24"/>
        </w:rPr>
      </w:pPr>
      <w:r w:rsidRPr="00D74554">
        <w:rPr>
          <w:sz w:val="24"/>
        </w:rPr>
        <w:t>Opiskelijan tulee laskea molempien rakennusten lämpöhäviöt ja vertailla niitä.</w:t>
      </w:r>
    </w:p>
    <w:p w14:paraId="663E3FF9" w14:textId="77777777" w:rsidR="00FA5DC1" w:rsidRDefault="00FA5DC1" w:rsidP="00545CF9">
      <w:pPr>
        <w:rPr>
          <w:sz w:val="24"/>
        </w:rPr>
      </w:pPr>
    </w:p>
    <w:p w14:paraId="202A8853" w14:textId="1112AA30" w:rsidR="00545CF9" w:rsidRPr="00545CF9" w:rsidRDefault="00545CF9" w:rsidP="00FA5DC1">
      <w:pPr>
        <w:rPr>
          <w:rFonts w:eastAsiaTheme="majorEastAsia" w:cstheme="majorBidi"/>
          <w:color w:val="538135"/>
          <w:sz w:val="28"/>
          <w:szCs w:val="24"/>
          <w:lang w:val="en-GB"/>
        </w:rPr>
      </w:pPr>
      <w:r w:rsidRPr="00545CF9">
        <w:rPr>
          <w:lang w:val="en-GB"/>
        </w:rPr>
        <w:br w:type="page"/>
      </w:r>
    </w:p>
    <w:p w14:paraId="51956B02" w14:textId="5E76ED7F" w:rsidR="00545CF9" w:rsidRPr="00AF5029" w:rsidRDefault="00FA5DC1" w:rsidP="00AF5029">
      <w:pPr>
        <w:numPr>
          <w:ilvl w:val="0"/>
          <w:numId w:val="2"/>
        </w:numPr>
        <w:spacing w:after="240" w:line="276" w:lineRule="auto"/>
        <w:contextualSpacing/>
        <w:outlineLvl w:val="0"/>
        <w:rPr>
          <w:rFonts w:eastAsiaTheme="majorEastAsia" w:cstheme="majorBidi"/>
          <w:b/>
          <w:bCs/>
          <w:color w:val="538135"/>
          <w:sz w:val="28"/>
          <w:szCs w:val="24"/>
          <w:lang w:val="en-GB"/>
        </w:rPr>
      </w:pPr>
      <w:bookmarkStart w:id="31" w:name="_Toc100487222"/>
      <w:r>
        <w:rPr>
          <w:rFonts w:eastAsiaTheme="majorEastAsia" w:cstheme="majorBidi"/>
          <w:b/>
          <w:bCs/>
          <w:color w:val="538135"/>
          <w:sz w:val="28"/>
          <w:szCs w:val="24"/>
          <w:lang w:val="en-GB"/>
        </w:rPr>
        <w:lastRenderedPageBreak/>
        <w:t>Lähteet</w:t>
      </w:r>
      <w:bookmarkEnd w:id="31"/>
    </w:p>
    <w:p w14:paraId="3CB9D1A0" w14:textId="73AC0D91" w:rsidR="000621B2"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Steico</w:t>
      </w:r>
      <w:r w:rsidR="000621B2" w:rsidRPr="0047283F">
        <w:rPr>
          <w:kern w:val="0"/>
          <w:sz w:val="24"/>
          <w:szCs w:val="24"/>
          <w:lang w:val="en-GB" w:eastAsia="en-US"/>
        </w:rPr>
        <w:t>. Saatavilla:</w:t>
      </w:r>
      <w:r w:rsidRPr="0047283F">
        <w:rPr>
          <w:kern w:val="0"/>
          <w:sz w:val="24"/>
          <w:szCs w:val="24"/>
          <w:lang w:val="en-GB" w:eastAsia="en-US"/>
        </w:rPr>
        <w:t xml:space="preserve"> </w:t>
      </w:r>
      <w:hyperlink r:id="rId27" w:history="1">
        <w:r w:rsidR="000621B2" w:rsidRPr="0047283F">
          <w:rPr>
            <w:rStyle w:val="Hyperlinkki"/>
            <w:kern w:val="0"/>
            <w:sz w:val="24"/>
            <w:szCs w:val="24"/>
            <w:lang w:val="en-GB" w:eastAsia="en-US"/>
          </w:rPr>
          <w:t>https://www.steico.com/en/</w:t>
        </w:r>
      </w:hyperlink>
    </w:p>
    <w:p w14:paraId="17952990" w14:textId="5B9A6AC5"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Benjamin Durakovic, Gökhan Yildiz, Mohamed E Yahia</w:t>
      </w:r>
      <w:r w:rsidR="00042FD7">
        <w:rPr>
          <w:kern w:val="0"/>
          <w:sz w:val="24"/>
          <w:szCs w:val="24"/>
          <w:lang w:val="en-GB" w:eastAsia="en-US"/>
        </w:rPr>
        <w:t>.</w:t>
      </w:r>
      <w:r w:rsidRPr="0047283F">
        <w:rPr>
          <w:kern w:val="0"/>
          <w:sz w:val="24"/>
          <w:szCs w:val="24"/>
          <w:lang w:val="en-GB" w:eastAsia="en-US"/>
        </w:rPr>
        <w:t xml:space="preserve"> 2020</w:t>
      </w:r>
      <w:r w:rsidR="000621B2" w:rsidRPr="0047283F">
        <w:rPr>
          <w:kern w:val="0"/>
          <w:sz w:val="24"/>
          <w:szCs w:val="24"/>
          <w:lang w:val="en-GB" w:eastAsia="en-US"/>
        </w:rPr>
        <w:t>.</w:t>
      </w:r>
      <w:r w:rsidRPr="0047283F">
        <w:rPr>
          <w:kern w:val="0"/>
          <w:sz w:val="24"/>
          <w:szCs w:val="24"/>
          <w:lang w:val="en-GB" w:eastAsia="en-US"/>
        </w:rPr>
        <w:t xml:space="preserve"> Comparative Performance Evaluation of Conventional and Renewable Thermal Insulation Materials Used in Building Envelope. ISSN 1330-3651 (Print), ISSN 1848-6339. </w:t>
      </w:r>
      <w:r w:rsidR="000621B2" w:rsidRPr="0047283F">
        <w:rPr>
          <w:kern w:val="0"/>
          <w:sz w:val="24"/>
          <w:szCs w:val="24"/>
          <w:lang w:val="en-GB" w:eastAsia="en-US"/>
        </w:rPr>
        <w:t>Saatavilla</w:t>
      </w:r>
      <w:r w:rsidRPr="0047283F">
        <w:rPr>
          <w:kern w:val="0"/>
          <w:sz w:val="24"/>
          <w:szCs w:val="24"/>
          <w:lang w:val="en-GB" w:eastAsia="en-US"/>
        </w:rPr>
        <w:t xml:space="preserve">: </w:t>
      </w:r>
      <w:hyperlink r:id="rId28" w:history="1">
        <w:r w:rsidRPr="0047283F">
          <w:rPr>
            <w:i/>
            <w:iCs/>
            <w:color w:val="0563C1" w:themeColor="hyperlink"/>
            <w:kern w:val="0"/>
            <w:sz w:val="24"/>
            <w:szCs w:val="24"/>
            <w:u w:val="single"/>
            <w:lang w:val="en-GB" w:eastAsia="en-US"/>
          </w:rPr>
          <w:t>https://hrcak.srce.hr/file/340548</w:t>
        </w:r>
      </w:hyperlink>
      <w:r w:rsidRPr="0047283F">
        <w:rPr>
          <w:kern w:val="0"/>
          <w:sz w:val="24"/>
          <w:szCs w:val="24"/>
          <w:lang w:val="en-GB" w:eastAsia="en-US"/>
        </w:rPr>
        <w:t xml:space="preserve"> DOI: </w:t>
      </w:r>
      <w:hyperlink r:id="rId29" w:history="1">
        <w:r w:rsidRPr="0047283F">
          <w:rPr>
            <w:i/>
            <w:iCs/>
            <w:color w:val="0563C1" w:themeColor="hyperlink"/>
            <w:kern w:val="0"/>
            <w:sz w:val="24"/>
            <w:szCs w:val="24"/>
            <w:u w:val="single"/>
            <w:lang w:val="en-GB" w:eastAsia="en-US"/>
          </w:rPr>
          <w:t>https://doi.org/10.17559/TV-20171228212943</w:t>
        </w:r>
      </w:hyperlink>
    </w:p>
    <w:p w14:paraId="50684211" w14:textId="5776285E"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Climat technology centre &amp; network</w:t>
      </w:r>
      <w:r w:rsidR="00042FD7">
        <w:rPr>
          <w:kern w:val="0"/>
          <w:sz w:val="24"/>
          <w:szCs w:val="24"/>
          <w:lang w:val="en-GB" w:eastAsia="en-US"/>
        </w:rPr>
        <w:t xml:space="preserve">. </w:t>
      </w:r>
      <w:r w:rsidRPr="0047283F">
        <w:rPr>
          <w:kern w:val="0"/>
          <w:sz w:val="24"/>
          <w:szCs w:val="24"/>
          <w:lang w:val="en-GB" w:eastAsia="en-US"/>
        </w:rPr>
        <w:t>2021</w:t>
      </w:r>
      <w:r w:rsidR="000621B2" w:rsidRPr="0047283F">
        <w:rPr>
          <w:kern w:val="0"/>
          <w:sz w:val="24"/>
          <w:szCs w:val="24"/>
          <w:lang w:val="en-GB" w:eastAsia="en-US"/>
        </w:rPr>
        <w:t>.</w:t>
      </w:r>
      <w:r w:rsidRPr="0047283F">
        <w:rPr>
          <w:kern w:val="0"/>
          <w:sz w:val="24"/>
          <w:szCs w:val="24"/>
          <w:lang w:val="en-GB" w:eastAsia="en-US"/>
        </w:rPr>
        <w:t xml:space="preserve"> Building envelope thermal insulation. </w:t>
      </w:r>
      <w:r w:rsidR="000621B2" w:rsidRPr="0047283F">
        <w:rPr>
          <w:kern w:val="0"/>
          <w:sz w:val="24"/>
          <w:szCs w:val="24"/>
          <w:lang w:val="en-GB" w:eastAsia="en-US"/>
        </w:rPr>
        <w:t>Saatavilla:</w:t>
      </w:r>
      <w:r w:rsidRPr="0047283F">
        <w:rPr>
          <w:kern w:val="0"/>
          <w:sz w:val="24"/>
          <w:szCs w:val="24"/>
          <w:lang w:val="en-GB" w:eastAsia="en-US"/>
        </w:rPr>
        <w:t xml:space="preserve"> </w:t>
      </w:r>
      <w:hyperlink r:id="rId30" w:history="1">
        <w:r w:rsidRPr="0047283F">
          <w:rPr>
            <w:color w:val="0563C1" w:themeColor="hyperlink"/>
            <w:kern w:val="0"/>
            <w:sz w:val="24"/>
            <w:szCs w:val="24"/>
            <w:u w:val="single"/>
            <w:lang w:val="en-GB" w:eastAsia="en-US"/>
          </w:rPr>
          <w:t>https://www.ctc-n.org/technologies/building-envelope-thermal-insulation</w:t>
        </w:r>
      </w:hyperlink>
    </w:p>
    <w:p w14:paraId="4ABB6E53" w14:textId="7CD17CCA"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Energy gov</w:t>
      </w:r>
      <w:r w:rsidR="00042FD7">
        <w:rPr>
          <w:kern w:val="0"/>
          <w:sz w:val="24"/>
          <w:szCs w:val="24"/>
          <w:lang w:val="en-GB" w:eastAsia="en-US"/>
        </w:rPr>
        <w:t xml:space="preserve">. </w:t>
      </w:r>
      <w:r w:rsidRPr="0047283F">
        <w:rPr>
          <w:kern w:val="0"/>
          <w:sz w:val="24"/>
          <w:szCs w:val="24"/>
          <w:lang w:val="en-GB" w:eastAsia="en-US"/>
        </w:rPr>
        <w:t>2020</w:t>
      </w:r>
      <w:r w:rsidR="000621B2" w:rsidRPr="0047283F">
        <w:rPr>
          <w:kern w:val="0"/>
          <w:sz w:val="24"/>
          <w:szCs w:val="24"/>
          <w:lang w:val="en-GB" w:eastAsia="en-US"/>
        </w:rPr>
        <w:t>.</w:t>
      </w:r>
      <w:r w:rsidRPr="0047283F">
        <w:rPr>
          <w:kern w:val="0"/>
          <w:sz w:val="24"/>
          <w:szCs w:val="24"/>
          <w:lang w:val="en-GB" w:eastAsia="en-US"/>
        </w:rPr>
        <w:t xml:space="preserve"> Types of Insulation. </w:t>
      </w:r>
      <w:r w:rsidR="000621B2" w:rsidRPr="0047283F">
        <w:rPr>
          <w:kern w:val="0"/>
          <w:sz w:val="24"/>
          <w:szCs w:val="24"/>
          <w:lang w:val="en-GB" w:eastAsia="en-US"/>
        </w:rPr>
        <w:t>Saatavilla:</w:t>
      </w:r>
      <w:r w:rsidRPr="0047283F">
        <w:rPr>
          <w:kern w:val="0"/>
          <w:sz w:val="24"/>
          <w:szCs w:val="24"/>
          <w:lang w:val="en-GB" w:eastAsia="en-US"/>
        </w:rPr>
        <w:t xml:space="preserve"> </w:t>
      </w:r>
      <w:hyperlink r:id="rId31" w:history="1">
        <w:r w:rsidRPr="0047283F">
          <w:rPr>
            <w:color w:val="0563C1" w:themeColor="hyperlink"/>
            <w:kern w:val="0"/>
            <w:sz w:val="24"/>
            <w:szCs w:val="24"/>
            <w:u w:val="single"/>
            <w:lang w:val="en-GB" w:eastAsia="en-US"/>
          </w:rPr>
          <w:t>https://www.energy.gov/energysaver/weatherize/insulation/types-insulation</w:t>
        </w:r>
      </w:hyperlink>
    </w:p>
    <w:p w14:paraId="1384526D" w14:textId="27BAD57F"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Ing dep</w:t>
      </w:r>
      <w:r w:rsidR="00042FD7">
        <w:rPr>
          <w:kern w:val="0"/>
          <w:sz w:val="24"/>
          <w:szCs w:val="24"/>
          <w:lang w:val="en-GB" w:eastAsia="en-US"/>
        </w:rPr>
        <w:t xml:space="preserve">. </w:t>
      </w:r>
      <w:r w:rsidRPr="0047283F">
        <w:rPr>
          <w:kern w:val="0"/>
          <w:sz w:val="24"/>
          <w:szCs w:val="24"/>
          <w:lang w:val="en-GB" w:eastAsia="en-US"/>
        </w:rPr>
        <w:t>2017</w:t>
      </w:r>
      <w:r w:rsidR="000621B2" w:rsidRPr="0047283F">
        <w:rPr>
          <w:kern w:val="0"/>
          <w:sz w:val="24"/>
          <w:szCs w:val="24"/>
          <w:lang w:val="en-GB" w:eastAsia="en-US"/>
        </w:rPr>
        <w:t>.</w:t>
      </w:r>
      <w:r w:rsidRPr="0047283F">
        <w:rPr>
          <w:kern w:val="0"/>
          <w:sz w:val="24"/>
          <w:szCs w:val="24"/>
          <w:lang w:val="en-GB" w:eastAsia="en-US"/>
        </w:rPr>
        <w:t xml:space="preserve"> Termiskie tilti (Thermal bridges</w:t>
      </w:r>
      <w:r w:rsidR="000621B2" w:rsidRPr="0047283F">
        <w:rPr>
          <w:kern w:val="0"/>
          <w:sz w:val="24"/>
          <w:szCs w:val="24"/>
          <w:lang w:val="en-GB" w:eastAsia="en-US"/>
        </w:rPr>
        <w:t>)</w:t>
      </w:r>
      <w:r w:rsidRPr="0047283F">
        <w:rPr>
          <w:kern w:val="0"/>
          <w:sz w:val="24"/>
          <w:szCs w:val="24"/>
          <w:lang w:val="en-GB" w:eastAsia="en-US"/>
        </w:rPr>
        <w:t xml:space="preserve">. </w:t>
      </w:r>
      <w:r w:rsidR="000621B2" w:rsidRPr="0047283F">
        <w:rPr>
          <w:kern w:val="0"/>
          <w:sz w:val="24"/>
          <w:szCs w:val="24"/>
          <w:lang w:val="en-GB" w:eastAsia="en-US"/>
        </w:rPr>
        <w:t>Saatavilla:</w:t>
      </w:r>
      <w:r w:rsidRPr="0047283F">
        <w:rPr>
          <w:kern w:val="0"/>
          <w:sz w:val="24"/>
          <w:szCs w:val="24"/>
          <w:lang w:val="en-GB" w:eastAsia="en-US"/>
        </w:rPr>
        <w:t xml:space="preserve"> </w:t>
      </w:r>
      <w:hyperlink r:id="rId32" w:history="1">
        <w:r w:rsidRPr="0047283F">
          <w:rPr>
            <w:color w:val="0563C1" w:themeColor="hyperlink"/>
            <w:kern w:val="0"/>
            <w:sz w:val="24"/>
            <w:szCs w:val="24"/>
            <w:u w:val="single"/>
            <w:lang w:val="en-GB" w:eastAsia="en-US"/>
          </w:rPr>
          <w:t>http://www.ingdep.lv/lv/termiskie-tilti</w:t>
        </w:r>
      </w:hyperlink>
    </w:p>
    <w:p w14:paraId="565AE521" w14:textId="663C3469"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en-US"/>
        </w:rPr>
        <w:t>Saint Gobain Isover (2020)</w:t>
      </w:r>
      <w:r w:rsidR="000621B2" w:rsidRPr="0047283F">
        <w:rPr>
          <w:kern w:val="0"/>
          <w:sz w:val="24"/>
          <w:szCs w:val="24"/>
          <w:lang w:val="en-GB" w:eastAsia="en-US"/>
        </w:rPr>
        <w:t>.</w:t>
      </w:r>
      <w:r w:rsidRPr="0047283F">
        <w:rPr>
          <w:kern w:val="0"/>
          <w:sz w:val="24"/>
          <w:szCs w:val="24"/>
          <w:lang w:val="en-GB" w:eastAsia="en-US"/>
        </w:rPr>
        <w:t xml:space="preserve"> What is a termal bridge? </w:t>
      </w:r>
      <w:r w:rsidR="000621B2" w:rsidRPr="0047283F">
        <w:rPr>
          <w:kern w:val="0"/>
          <w:sz w:val="24"/>
          <w:szCs w:val="24"/>
          <w:lang w:val="en-GB" w:eastAsia="en-US"/>
        </w:rPr>
        <w:t>Saatavilla:</w:t>
      </w:r>
      <w:r w:rsidRPr="0047283F">
        <w:rPr>
          <w:kern w:val="0"/>
          <w:sz w:val="24"/>
          <w:szCs w:val="24"/>
          <w:lang w:val="en-GB" w:eastAsia="en-US"/>
        </w:rPr>
        <w:t xml:space="preserve"> </w:t>
      </w:r>
      <w:hyperlink r:id="rId33" w:history="1">
        <w:r w:rsidRPr="0047283F">
          <w:rPr>
            <w:color w:val="0563C1" w:themeColor="hyperlink"/>
            <w:kern w:val="0"/>
            <w:sz w:val="24"/>
            <w:szCs w:val="24"/>
            <w:u w:val="single"/>
            <w:lang w:val="en-GB" w:eastAsia="en-US"/>
          </w:rPr>
          <w:t>https://www.isover.com/what-thermal-bridge</w:t>
        </w:r>
      </w:hyperlink>
    </w:p>
    <w:p w14:paraId="78151267" w14:textId="207DA6DF"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en-GB" w:eastAsia="lv-LV"/>
        </w:rPr>
        <w:t>ASHRAE</w:t>
      </w:r>
      <w:r w:rsidR="00042FD7">
        <w:rPr>
          <w:kern w:val="0"/>
          <w:sz w:val="24"/>
          <w:szCs w:val="24"/>
          <w:lang w:val="en-GB" w:eastAsia="lv-LV"/>
        </w:rPr>
        <w:t xml:space="preserve">. </w:t>
      </w:r>
      <w:r w:rsidRPr="0047283F">
        <w:rPr>
          <w:kern w:val="0"/>
          <w:sz w:val="24"/>
          <w:szCs w:val="24"/>
          <w:lang w:val="en-GB" w:eastAsia="lv-LV"/>
        </w:rPr>
        <w:t>2013</w:t>
      </w:r>
      <w:r w:rsidR="00042FD7">
        <w:rPr>
          <w:kern w:val="0"/>
          <w:sz w:val="24"/>
          <w:szCs w:val="24"/>
          <w:lang w:val="en-GB" w:eastAsia="lv-LV"/>
        </w:rPr>
        <w:t>.</w:t>
      </w:r>
      <w:r w:rsidRPr="0047283F">
        <w:rPr>
          <w:kern w:val="0"/>
          <w:sz w:val="24"/>
          <w:szCs w:val="24"/>
          <w:lang w:val="en-GB" w:eastAsia="lv-LV"/>
        </w:rPr>
        <w:t xml:space="preserve"> Handbook: Fundamentals, I-P Edition ISBN 978-1-936504-46-6 or ISSN 1523-7230</w:t>
      </w:r>
      <w:r w:rsidR="000621B2" w:rsidRPr="0047283F">
        <w:rPr>
          <w:kern w:val="0"/>
          <w:sz w:val="24"/>
          <w:szCs w:val="24"/>
          <w:lang w:val="en-GB" w:eastAsia="lv-LV"/>
        </w:rPr>
        <w:t>.</w:t>
      </w:r>
    </w:p>
    <w:p w14:paraId="5B6FFD71" w14:textId="242AC1B0"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lv-LV" w:eastAsia="en-US"/>
        </w:rPr>
        <w:t xml:space="preserve">Engineering tool box. Thermal Conductivity of some selected Materials and Gases. </w:t>
      </w:r>
      <w:r w:rsidR="000621B2" w:rsidRPr="0047283F">
        <w:rPr>
          <w:kern w:val="0"/>
          <w:sz w:val="24"/>
          <w:szCs w:val="24"/>
          <w:lang w:val="lv-LV" w:eastAsia="en-US"/>
        </w:rPr>
        <w:t>Saatavilla:</w:t>
      </w:r>
      <w:r w:rsidRPr="0047283F">
        <w:rPr>
          <w:kern w:val="0"/>
          <w:sz w:val="24"/>
          <w:szCs w:val="24"/>
          <w:lang w:val="lv-LV" w:eastAsia="en-US"/>
        </w:rPr>
        <w:t xml:space="preserve"> </w:t>
      </w:r>
      <w:hyperlink r:id="rId34" w:history="1">
        <w:r w:rsidRPr="0047283F">
          <w:rPr>
            <w:color w:val="0563C1" w:themeColor="hyperlink"/>
            <w:kern w:val="0"/>
            <w:sz w:val="24"/>
            <w:szCs w:val="24"/>
            <w:u w:val="single"/>
            <w:lang w:val="lv-LV" w:eastAsia="en-US"/>
          </w:rPr>
          <w:t>https://www.engineeringtoolbox.com/thermal-conductivity-d_429.html</w:t>
        </w:r>
      </w:hyperlink>
    </w:p>
    <w:p w14:paraId="725AB3FC" w14:textId="2D323C29" w:rsidR="00545CF9" w:rsidRPr="0047283F" w:rsidRDefault="00545CF9" w:rsidP="00E97A4E">
      <w:pPr>
        <w:numPr>
          <w:ilvl w:val="0"/>
          <w:numId w:val="7"/>
        </w:numPr>
        <w:spacing w:after="160" w:line="259" w:lineRule="auto"/>
        <w:contextualSpacing/>
        <w:rPr>
          <w:kern w:val="0"/>
          <w:sz w:val="24"/>
          <w:szCs w:val="24"/>
          <w:lang w:val="en-GB" w:eastAsia="en-US"/>
        </w:rPr>
      </w:pPr>
      <w:r w:rsidRPr="0047283F">
        <w:rPr>
          <w:kern w:val="0"/>
          <w:sz w:val="24"/>
          <w:szCs w:val="24"/>
          <w:lang w:val="lv-LV" w:eastAsia="en-US"/>
        </w:rPr>
        <w:t>Passipedia</w:t>
      </w:r>
      <w:r w:rsidR="00A5580A">
        <w:rPr>
          <w:kern w:val="0"/>
          <w:sz w:val="24"/>
          <w:szCs w:val="24"/>
          <w:lang w:val="lv-LV" w:eastAsia="en-US"/>
        </w:rPr>
        <w:t xml:space="preserve">. </w:t>
      </w:r>
      <w:r w:rsidRPr="0047283F">
        <w:rPr>
          <w:kern w:val="0"/>
          <w:sz w:val="24"/>
          <w:szCs w:val="24"/>
          <w:lang w:val="lv-LV" w:eastAsia="en-US"/>
        </w:rPr>
        <w:t>2019</w:t>
      </w:r>
      <w:r w:rsidR="00A5580A">
        <w:rPr>
          <w:kern w:val="0"/>
          <w:sz w:val="24"/>
          <w:szCs w:val="24"/>
          <w:lang w:val="lv-LV" w:eastAsia="en-US"/>
        </w:rPr>
        <w:t>.</w:t>
      </w:r>
      <w:r w:rsidRPr="0047283F">
        <w:rPr>
          <w:kern w:val="0"/>
          <w:sz w:val="24"/>
          <w:szCs w:val="24"/>
          <w:lang w:val="lv-LV" w:eastAsia="en-US"/>
        </w:rPr>
        <w:t xml:space="preserve"> Heating load in Passive Houses. </w:t>
      </w:r>
      <w:r w:rsidR="000621B2" w:rsidRPr="0047283F">
        <w:rPr>
          <w:kern w:val="0"/>
          <w:sz w:val="24"/>
          <w:szCs w:val="24"/>
          <w:lang w:val="lv-LV" w:eastAsia="en-US"/>
        </w:rPr>
        <w:t>Saatavilla:</w:t>
      </w:r>
      <w:r w:rsidRPr="0047283F">
        <w:rPr>
          <w:kern w:val="0"/>
          <w:sz w:val="24"/>
          <w:szCs w:val="24"/>
          <w:lang w:val="lv-LV" w:eastAsia="en-US"/>
        </w:rPr>
        <w:t xml:space="preserve"> </w:t>
      </w:r>
      <w:hyperlink r:id="rId35" w:history="1">
        <w:r w:rsidRPr="0047283F">
          <w:rPr>
            <w:color w:val="0563C1" w:themeColor="hyperlink"/>
            <w:kern w:val="0"/>
            <w:sz w:val="24"/>
            <w:szCs w:val="24"/>
            <w:u w:val="single"/>
            <w:lang w:val="lv-LV" w:eastAsia="en-US"/>
          </w:rPr>
          <w:t>https://www.passipedia.org/basics/building_physics_-_basics/heating_load</w:t>
        </w:r>
      </w:hyperlink>
    </w:p>
    <w:p w14:paraId="1CB7C5E2" w14:textId="15B4CBAF" w:rsidR="00545CF9" w:rsidRPr="0047283F" w:rsidRDefault="00545CF9" w:rsidP="00E97A4E">
      <w:pPr>
        <w:numPr>
          <w:ilvl w:val="0"/>
          <w:numId w:val="7"/>
        </w:numPr>
        <w:spacing w:after="160" w:line="259" w:lineRule="auto"/>
        <w:ind w:left="709" w:hanging="425"/>
        <w:contextualSpacing/>
        <w:rPr>
          <w:kern w:val="0"/>
          <w:sz w:val="24"/>
          <w:szCs w:val="24"/>
          <w:lang w:val="en-GB" w:eastAsia="en-US"/>
        </w:rPr>
      </w:pPr>
      <w:r w:rsidRPr="0047283F">
        <w:rPr>
          <w:kern w:val="0"/>
          <w:sz w:val="24"/>
          <w:szCs w:val="24"/>
          <w:lang w:val="en-GB" w:eastAsia="en-US"/>
        </w:rPr>
        <w:t>Dylewski R. and Adamczyk J. 2011</w:t>
      </w:r>
      <w:r w:rsidR="000621B2" w:rsidRPr="0047283F">
        <w:rPr>
          <w:kern w:val="0"/>
          <w:sz w:val="24"/>
          <w:szCs w:val="24"/>
          <w:lang w:val="en-GB" w:eastAsia="en-US"/>
        </w:rPr>
        <w:t>.</w:t>
      </w:r>
      <w:r w:rsidRPr="0047283F">
        <w:rPr>
          <w:kern w:val="0"/>
          <w:sz w:val="24"/>
          <w:szCs w:val="24"/>
          <w:lang w:val="en-GB" w:eastAsia="en-US"/>
        </w:rPr>
        <w:t xml:space="preserve"> Economic and environmental benefits of thermal insulation of building external walls. Building and Environment, Vol.46, Issue 12, December 2011, </w:t>
      </w:r>
      <w:r w:rsidR="000621B2" w:rsidRPr="0047283F">
        <w:rPr>
          <w:kern w:val="0"/>
          <w:sz w:val="24"/>
          <w:szCs w:val="24"/>
          <w:lang w:val="en-GB" w:eastAsia="en-US"/>
        </w:rPr>
        <w:t>s.</w:t>
      </w:r>
      <w:r w:rsidRPr="0047283F">
        <w:rPr>
          <w:kern w:val="0"/>
          <w:sz w:val="24"/>
          <w:szCs w:val="24"/>
          <w:lang w:val="en-GB" w:eastAsia="en-US"/>
        </w:rPr>
        <w:t xml:space="preserve"> 2615-2623</w:t>
      </w:r>
      <w:r w:rsidR="000621B2" w:rsidRPr="0047283F">
        <w:rPr>
          <w:kern w:val="0"/>
          <w:sz w:val="24"/>
          <w:szCs w:val="24"/>
          <w:lang w:val="en-GB" w:eastAsia="en-US"/>
        </w:rPr>
        <w:t>.</w:t>
      </w:r>
    </w:p>
    <w:p w14:paraId="512F21FA" w14:textId="3AE82CBD" w:rsidR="00545CF9" w:rsidRPr="0047283F" w:rsidRDefault="00545CF9" w:rsidP="00E97A4E">
      <w:pPr>
        <w:numPr>
          <w:ilvl w:val="0"/>
          <w:numId w:val="7"/>
        </w:numPr>
        <w:spacing w:after="160" w:line="259" w:lineRule="auto"/>
        <w:ind w:left="709" w:hanging="425"/>
        <w:contextualSpacing/>
        <w:rPr>
          <w:kern w:val="0"/>
          <w:sz w:val="24"/>
          <w:szCs w:val="24"/>
          <w:lang w:val="en-GB" w:eastAsia="en-US"/>
        </w:rPr>
      </w:pPr>
      <w:r w:rsidRPr="0047283F">
        <w:rPr>
          <w:kern w:val="0"/>
          <w:sz w:val="24"/>
          <w:szCs w:val="24"/>
          <w:lang w:val="en-GB" w:eastAsia="en-US"/>
        </w:rPr>
        <w:t>Building energy rating Ireland</w:t>
      </w:r>
      <w:r w:rsidR="000621B2" w:rsidRPr="0047283F">
        <w:rPr>
          <w:kern w:val="0"/>
          <w:sz w:val="24"/>
          <w:szCs w:val="24"/>
          <w:lang w:val="en-GB" w:eastAsia="en-US"/>
        </w:rPr>
        <w:t>.</w:t>
      </w:r>
      <w:r w:rsidRPr="0047283F">
        <w:rPr>
          <w:kern w:val="0"/>
          <w:sz w:val="24"/>
          <w:szCs w:val="24"/>
          <w:lang w:val="en-GB" w:eastAsia="en-US"/>
        </w:rPr>
        <w:t xml:space="preserve"> 2011</w:t>
      </w:r>
      <w:r w:rsidR="000621B2" w:rsidRPr="0047283F">
        <w:rPr>
          <w:kern w:val="0"/>
          <w:sz w:val="24"/>
          <w:szCs w:val="24"/>
          <w:lang w:val="en-GB" w:eastAsia="en-US"/>
        </w:rPr>
        <w:t>.</w:t>
      </w:r>
      <w:r w:rsidRPr="0047283F">
        <w:rPr>
          <w:kern w:val="0"/>
          <w:sz w:val="24"/>
          <w:szCs w:val="24"/>
          <w:lang w:val="en-GB" w:eastAsia="en-US"/>
        </w:rPr>
        <w:t xml:space="preserve"> BER Certs. </w:t>
      </w:r>
      <w:r w:rsidR="000621B2" w:rsidRPr="0047283F">
        <w:rPr>
          <w:kern w:val="0"/>
          <w:sz w:val="24"/>
          <w:szCs w:val="24"/>
          <w:lang w:val="en-GB" w:eastAsia="en-US"/>
        </w:rPr>
        <w:t xml:space="preserve">Saatavilla: </w:t>
      </w:r>
      <w:hyperlink r:id="rId36" w:history="1">
        <w:r w:rsidR="000621B2" w:rsidRPr="0047283F">
          <w:rPr>
            <w:rStyle w:val="Hyperlinkki"/>
            <w:kern w:val="0"/>
            <w:sz w:val="24"/>
            <w:szCs w:val="24"/>
            <w:lang w:val="en-GB" w:eastAsia="en-US"/>
          </w:rPr>
          <w:t>http://www.buildingenergyireland.ie/BERCerts.htm</w:t>
        </w:r>
      </w:hyperlink>
    </w:p>
    <w:bookmarkEnd w:id="4"/>
    <w:p w14:paraId="26325A93" w14:textId="77777777" w:rsidR="00545CF9" w:rsidRPr="00545CF9" w:rsidRDefault="00545CF9" w:rsidP="00545CF9">
      <w:pPr>
        <w:spacing w:after="120" w:line="360" w:lineRule="auto"/>
        <w:rPr>
          <w:sz w:val="24"/>
          <w:lang w:val="en-GB"/>
        </w:rPr>
      </w:pPr>
    </w:p>
    <w:sectPr w:rsidR="00545CF9" w:rsidRPr="00545CF9" w:rsidSect="009F76F0">
      <w:headerReference w:type="default" r:id="rId37"/>
      <w:footerReference w:type="default" r:id="rId38"/>
      <w:footerReference w:type="first" r:id="rId39"/>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53730" w14:textId="77777777" w:rsidR="001927C4" w:rsidRDefault="001927C4" w:rsidP="00D45945">
      <w:r>
        <w:separator/>
      </w:r>
    </w:p>
  </w:endnote>
  <w:endnote w:type="continuationSeparator" w:id="0">
    <w:p w14:paraId="357EB3F7" w14:textId="77777777" w:rsidR="001927C4" w:rsidRDefault="001927C4" w:rsidP="00D45945">
      <w:r>
        <w:continuationSeparator/>
      </w:r>
    </w:p>
  </w:endnote>
  <w:endnote w:type="continuationNotice" w:id="1">
    <w:p w14:paraId="768236D1" w14:textId="77777777" w:rsidR="001927C4" w:rsidRDefault="00192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3446137"/>
      <w:docPartObj>
        <w:docPartGallery w:val="Page Numbers (Bottom of Page)"/>
        <w:docPartUnique/>
      </w:docPartObj>
    </w:sdtPr>
    <w:sdtEndPr>
      <w:rPr>
        <w:color w:val="7F7F7F" w:themeColor="background1" w:themeShade="7F"/>
        <w:spacing w:val="60"/>
      </w:rPr>
    </w:sdtEndPr>
    <w:sdtContent>
      <w:p w14:paraId="75DB00E9" w14:textId="0A00C724" w:rsidR="002A2E10" w:rsidRPr="00AF5029" w:rsidRDefault="002A2E10">
        <w:pPr>
          <w:pStyle w:val="Alatunniste"/>
          <w:pBdr>
            <w:top w:val="single" w:sz="4" w:space="1" w:color="D9D9D9" w:themeColor="background1" w:themeShade="D9"/>
          </w:pBdr>
          <w:jc w:val="right"/>
          <w:rPr>
            <w:sz w:val="24"/>
            <w:szCs w:val="24"/>
          </w:rPr>
        </w:pPr>
        <w:r w:rsidRPr="00AF5029">
          <w:rPr>
            <w:sz w:val="24"/>
            <w:szCs w:val="24"/>
          </w:rPr>
          <w:fldChar w:fldCharType="begin"/>
        </w:r>
        <w:r w:rsidRPr="00AF5029">
          <w:rPr>
            <w:sz w:val="24"/>
            <w:szCs w:val="24"/>
          </w:rPr>
          <w:instrText xml:space="preserve"> PAGE   \* MERGEFORMAT </w:instrText>
        </w:r>
        <w:r w:rsidRPr="00AF5029">
          <w:rPr>
            <w:sz w:val="24"/>
            <w:szCs w:val="24"/>
          </w:rPr>
          <w:fldChar w:fldCharType="separate"/>
        </w:r>
        <w:r w:rsidR="00D0572A" w:rsidRPr="00AF5029">
          <w:rPr>
            <w:noProof/>
            <w:sz w:val="24"/>
            <w:szCs w:val="24"/>
          </w:rPr>
          <w:t>1</w:t>
        </w:r>
        <w:r w:rsidRPr="00AF5029">
          <w:rPr>
            <w:noProof/>
            <w:sz w:val="24"/>
            <w:szCs w:val="24"/>
          </w:rPr>
          <w:fldChar w:fldCharType="end"/>
        </w:r>
        <w:r w:rsidRPr="00AF5029">
          <w:rPr>
            <w:sz w:val="24"/>
            <w:szCs w:val="24"/>
          </w:rPr>
          <w:t xml:space="preserve"> | </w:t>
        </w:r>
        <w:r w:rsidR="00AF5029" w:rsidRPr="00AF5029">
          <w:rPr>
            <w:color w:val="7F7F7F" w:themeColor="background1" w:themeShade="7F"/>
            <w:spacing w:val="60"/>
            <w:sz w:val="24"/>
            <w:szCs w:val="24"/>
          </w:rPr>
          <w:t>Sivu</w:t>
        </w:r>
      </w:p>
    </w:sdtContent>
  </w:sdt>
  <w:p w14:paraId="6AD822C8" w14:textId="77777777" w:rsidR="002A2E10" w:rsidRPr="00AF5029" w:rsidRDefault="002A2E10" w:rsidP="006E20D8">
    <w:pPr>
      <w:pStyle w:val="Alatunniste"/>
      <w:tabs>
        <w:tab w:val="clear" w:pos="4680"/>
        <w:tab w:val="clear" w:pos="9360"/>
        <w:tab w:val="left" w:pos="7630"/>
        <w:tab w:val="right" w:pos="9027"/>
      </w:tabs>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8721" w14:textId="62223992" w:rsidR="00736A8F" w:rsidRDefault="00736A8F">
    <w:pPr>
      <w:pStyle w:val="Alatunniste"/>
    </w:pPr>
    <w:r w:rsidRPr="00736A8F">
      <w:rPr>
        <w:rFonts w:ascii="Arial Narrow" w:eastAsia="Calibri" w:hAnsi="Arial Narrow" w:cs="Angsana New"/>
        <w:noProof/>
        <w:sz w:val="24"/>
        <w:lang w:val="lv-LV" w:eastAsia="lv-LV"/>
      </w:rPr>
      <w:drawing>
        <wp:anchor distT="0" distB="0" distL="114300" distR="114300" simplePos="0" relativeHeight="251677700" behindDoc="0" locked="0" layoutInCell="1" allowOverlap="1" wp14:anchorId="6E39D935" wp14:editId="0D7BF44F">
          <wp:simplePos x="0" y="0"/>
          <wp:positionH relativeFrom="margin">
            <wp:posOffset>4343400</wp:posOffset>
          </wp:positionH>
          <wp:positionV relativeFrom="page">
            <wp:posOffset>9794875</wp:posOffset>
          </wp:positionV>
          <wp:extent cx="2032000" cy="609600"/>
          <wp:effectExtent l="0" t="0" r="635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75652" behindDoc="0" locked="0" layoutInCell="1" allowOverlap="1" wp14:anchorId="1E51B5F4" wp14:editId="48239230">
          <wp:simplePos x="0" y="0"/>
          <wp:positionH relativeFrom="margin">
            <wp:posOffset>-314325</wp:posOffset>
          </wp:positionH>
          <wp:positionV relativeFrom="paragraph">
            <wp:posOffset>-445770</wp:posOffset>
          </wp:positionV>
          <wp:extent cx="720725" cy="92138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7C7E" w14:textId="77777777" w:rsidR="001927C4" w:rsidRDefault="001927C4" w:rsidP="00D45945">
      <w:r>
        <w:separator/>
      </w:r>
    </w:p>
  </w:footnote>
  <w:footnote w:type="continuationSeparator" w:id="0">
    <w:p w14:paraId="7E58E0DC" w14:textId="77777777" w:rsidR="001927C4" w:rsidRDefault="001927C4" w:rsidP="00D45945">
      <w:r>
        <w:continuationSeparator/>
      </w:r>
    </w:p>
  </w:footnote>
  <w:footnote w:type="continuationNotice" w:id="1">
    <w:p w14:paraId="3C94AE34" w14:textId="77777777" w:rsidR="001927C4" w:rsidRDefault="001927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934C" w14:textId="77777777" w:rsidR="002A2E10" w:rsidRDefault="002A2E10" w:rsidP="0002165B">
    <w:pPr>
      <w:pStyle w:val="Yltunnist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A2E10" w:rsidRDefault="002A2E10" w:rsidP="0002165B">
    <w:pPr>
      <w:pStyle w:val="Yltunniste"/>
      <w:tabs>
        <w:tab w:val="left" w:pos="2355"/>
        <w:tab w:val="right" w:pos="8460"/>
      </w:tabs>
      <w:ind w:left="-1418"/>
      <w:jc w:val="left"/>
    </w:pPr>
  </w:p>
  <w:p w14:paraId="55D29F61" w14:textId="77777777" w:rsidR="002A2E10" w:rsidRDefault="002A2E10" w:rsidP="0002165B">
    <w:pPr>
      <w:pStyle w:val="Yltunniste"/>
      <w:tabs>
        <w:tab w:val="left" w:pos="2355"/>
        <w:tab w:val="right" w:pos="8460"/>
      </w:tabs>
      <w:ind w:left="-1418"/>
      <w:jc w:val="left"/>
    </w:pPr>
  </w:p>
  <w:p w14:paraId="0C39306C" w14:textId="77777777" w:rsidR="002A2E10" w:rsidRDefault="002A2E1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D88"/>
    <w:multiLevelType w:val="hybridMultilevel"/>
    <w:tmpl w:val="993049DC"/>
    <w:lvl w:ilvl="0" w:tplc="5A469A1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CA71786"/>
    <w:multiLevelType w:val="hybridMultilevel"/>
    <w:tmpl w:val="0390014E"/>
    <w:lvl w:ilvl="0" w:tplc="87C65018">
      <w:start w:val="2"/>
      <w:numFmt w:val="bullet"/>
      <w:lvlText w:val="•"/>
      <w:lvlJc w:val="left"/>
      <w:pPr>
        <w:ind w:left="795" w:hanging="435"/>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15631EF"/>
    <w:multiLevelType w:val="hybridMultilevel"/>
    <w:tmpl w:val="C5BC2F5A"/>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1CF5ADF"/>
    <w:multiLevelType w:val="hybridMultilevel"/>
    <w:tmpl w:val="CD62CF6A"/>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256D0671"/>
    <w:multiLevelType w:val="hybridMultilevel"/>
    <w:tmpl w:val="E39A1B4A"/>
    <w:lvl w:ilvl="0" w:tplc="A9B65EDE">
      <w:start w:val="1"/>
      <w:numFmt w:val="decimal"/>
      <w:lvlText w:val="%1."/>
      <w:lvlJc w:val="left"/>
      <w:pPr>
        <w:ind w:left="825" w:hanging="46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7" w15:restartNumberingAfterBreak="0">
    <w:nsid w:val="31472B8F"/>
    <w:multiLevelType w:val="multilevel"/>
    <w:tmpl w:val="E1DAF952"/>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0"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32E6FF1"/>
    <w:multiLevelType w:val="hybridMultilevel"/>
    <w:tmpl w:val="8CF4044C"/>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98A0726"/>
    <w:multiLevelType w:val="hybridMultilevel"/>
    <w:tmpl w:val="AC941D9A"/>
    <w:lvl w:ilvl="0" w:tplc="DF067EA8">
      <w:start w:val="1"/>
      <w:numFmt w:val="decimal"/>
      <w:lvlText w:val="%1."/>
      <w:lvlJc w:val="left"/>
      <w:pPr>
        <w:ind w:left="72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57289200">
    <w:abstractNumId w:val="9"/>
  </w:num>
  <w:num w:numId="2" w16cid:durableId="1237589995">
    <w:abstractNumId w:val="7"/>
  </w:num>
  <w:num w:numId="3" w16cid:durableId="255942877">
    <w:abstractNumId w:val="6"/>
  </w:num>
  <w:num w:numId="4" w16cid:durableId="949509502">
    <w:abstractNumId w:val="8"/>
  </w:num>
  <w:num w:numId="5" w16cid:durableId="1496527032">
    <w:abstractNumId w:val="1"/>
  </w:num>
  <w:num w:numId="6" w16cid:durableId="24379596">
    <w:abstractNumId w:val="10"/>
  </w:num>
  <w:num w:numId="7" w16cid:durableId="6685816">
    <w:abstractNumId w:val="12"/>
  </w:num>
  <w:num w:numId="8" w16cid:durableId="1205672608">
    <w:abstractNumId w:val="4"/>
  </w:num>
  <w:num w:numId="9" w16cid:durableId="1240481783">
    <w:abstractNumId w:val="0"/>
  </w:num>
  <w:num w:numId="10" w16cid:durableId="384372768">
    <w:abstractNumId w:val="5"/>
  </w:num>
  <w:num w:numId="11" w16cid:durableId="1546067974">
    <w:abstractNumId w:val="2"/>
  </w:num>
  <w:num w:numId="12" w16cid:durableId="1752854281">
    <w:abstractNumId w:val="11"/>
  </w:num>
  <w:num w:numId="13" w16cid:durableId="129853694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1ED1"/>
    <w:rsid w:val="0000210F"/>
    <w:rsid w:val="00002876"/>
    <w:rsid w:val="000029C6"/>
    <w:rsid w:val="00003385"/>
    <w:rsid w:val="000044C8"/>
    <w:rsid w:val="00004524"/>
    <w:rsid w:val="000051FD"/>
    <w:rsid w:val="00007AEE"/>
    <w:rsid w:val="000102D2"/>
    <w:rsid w:val="0001057E"/>
    <w:rsid w:val="000107C7"/>
    <w:rsid w:val="00011573"/>
    <w:rsid w:val="00011F78"/>
    <w:rsid w:val="00012104"/>
    <w:rsid w:val="000123D2"/>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2FD7"/>
    <w:rsid w:val="00044D7F"/>
    <w:rsid w:val="000456AC"/>
    <w:rsid w:val="00045813"/>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1B2"/>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3800"/>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B78"/>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740"/>
    <w:rsid w:val="00103989"/>
    <w:rsid w:val="001072A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6E64"/>
    <w:rsid w:val="0013743B"/>
    <w:rsid w:val="0013778B"/>
    <w:rsid w:val="00137FCB"/>
    <w:rsid w:val="00140C71"/>
    <w:rsid w:val="0014106A"/>
    <w:rsid w:val="0014199B"/>
    <w:rsid w:val="0014277B"/>
    <w:rsid w:val="00145F40"/>
    <w:rsid w:val="001461EB"/>
    <w:rsid w:val="001467A2"/>
    <w:rsid w:val="00146A19"/>
    <w:rsid w:val="00147644"/>
    <w:rsid w:val="0015043C"/>
    <w:rsid w:val="00150EA3"/>
    <w:rsid w:val="0015145A"/>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1E60"/>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27C4"/>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5E52"/>
    <w:rsid w:val="001C6248"/>
    <w:rsid w:val="001C6690"/>
    <w:rsid w:val="001C693C"/>
    <w:rsid w:val="001C7431"/>
    <w:rsid w:val="001D1082"/>
    <w:rsid w:val="001D110D"/>
    <w:rsid w:val="001D20CA"/>
    <w:rsid w:val="001D3FF1"/>
    <w:rsid w:val="001D428F"/>
    <w:rsid w:val="001D740C"/>
    <w:rsid w:val="001E129D"/>
    <w:rsid w:val="001E2567"/>
    <w:rsid w:val="001E5F0B"/>
    <w:rsid w:val="001E66BF"/>
    <w:rsid w:val="001E7A64"/>
    <w:rsid w:val="001F08A4"/>
    <w:rsid w:val="001F1A07"/>
    <w:rsid w:val="001F4222"/>
    <w:rsid w:val="001F423E"/>
    <w:rsid w:val="001F4E92"/>
    <w:rsid w:val="001F64BA"/>
    <w:rsid w:val="001F7158"/>
    <w:rsid w:val="001F747B"/>
    <w:rsid w:val="001F7972"/>
    <w:rsid w:val="00202D07"/>
    <w:rsid w:val="002030EA"/>
    <w:rsid w:val="002031EC"/>
    <w:rsid w:val="00203969"/>
    <w:rsid w:val="00204F5C"/>
    <w:rsid w:val="00205040"/>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A74"/>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483"/>
    <w:rsid w:val="00354B4B"/>
    <w:rsid w:val="003559F1"/>
    <w:rsid w:val="003578ED"/>
    <w:rsid w:val="003601CE"/>
    <w:rsid w:val="003608F5"/>
    <w:rsid w:val="00360E3F"/>
    <w:rsid w:val="00361400"/>
    <w:rsid w:val="0036303C"/>
    <w:rsid w:val="00363C1F"/>
    <w:rsid w:val="00363EC5"/>
    <w:rsid w:val="00364F6F"/>
    <w:rsid w:val="00365A16"/>
    <w:rsid w:val="00366032"/>
    <w:rsid w:val="00366C20"/>
    <w:rsid w:val="0036712F"/>
    <w:rsid w:val="00367860"/>
    <w:rsid w:val="0037296D"/>
    <w:rsid w:val="003738C6"/>
    <w:rsid w:val="00374319"/>
    <w:rsid w:val="00374389"/>
    <w:rsid w:val="00374677"/>
    <w:rsid w:val="00374EB8"/>
    <w:rsid w:val="0037551F"/>
    <w:rsid w:val="00375FC5"/>
    <w:rsid w:val="00377158"/>
    <w:rsid w:val="00380B5A"/>
    <w:rsid w:val="00380C83"/>
    <w:rsid w:val="00382413"/>
    <w:rsid w:val="00384C26"/>
    <w:rsid w:val="00384CA1"/>
    <w:rsid w:val="00385651"/>
    <w:rsid w:val="00385CA7"/>
    <w:rsid w:val="00386D8A"/>
    <w:rsid w:val="00390463"/>
    <w:rsid w:val="0039121F"/>
    <w:rsid w:val="00392B43"/>
    <w:rsid w:val="00393E3B"/>
    <w:rsid w:val="00397185"/>
    <w:rsid w:val="00397B9F"/>
    <w:rsid w:val="00397CB1"/>
    <w:rsid w:val="003A1618"/>
    <w:rsid w:val="003A25FE"/>
    <w:rsid w:val="003A2A8D"/>
    <w:rsid w:val="003A2AA9"/>
    <w:rsid w:val="003A38E8"/>
    <w:rsid w:val="003A4DBC"/>
    <w:rsid w:val="003A5E31"/>
    <w:rsid w:val="003A64A2"/>
    <w:rsid w:val="003A7729"/>
    <w:rsid w:val="003B022C"/>
    <w:rsid w:val="003B0AAE"/>
    <w:rsid w:val="003B2B00"/>
    <w:rsid w:val="003B3027"/>
    <w:rsid w:val="003B4345"/>
    <w:rsid w:val="003B4669"/>
    <w:rsid w:val="003B6AE9"/>
    <w:rsid w:val="003B6B07"/>
    <w:rsid w:val="003B7A03"/>
    <w:rsid w:val="003C17A0"/>
    <w:rsid w:val="003C2D0C"/>
    <w:rsid w:val="003C485C"/>
    <w:rsid w:val="003C5B67"/>
    <w:rsid w:val="003C5EB1"/>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6D9F"/>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283F"/>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C3F1F"/>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B5C"/>
    <w:rsid w:val="004E1CEE"/>
    <w:rsid w:val="004E1DBF"/>
    <w:rsid w:val="004E355C"/>
    <w:rsid w:val="004E38AE"/>
    <w:rsid w:val="004E49A3"/>
    <w:rsid w:val="004E6956"/>
    <w:rsid w:val="004E6B1A"/>
    <w:rsid w:val="004E6EA6"/>
    <w:rsid w:val="004E7D1B"/>
    <w:rsid w:val="004F0131"/>
    <w:rsid w:val="004F090B"/>
    <w:rsid w:val="004F0D5F"/>
    <w:rsid w:val="004F3A98"/>
    <w:rsid w:val="004F415F"/>
    <w:rsid w:val="004F62C6"/>
    <w:rsid w:val="00501686"/>
    <w:rsid w:val="005018A4"/>
    <w:rsid w:val="00501B18"/>
    <w:rsid w:val="00501EED"/>
    <w:rsid w:val="00503CEE"/>
    <w:rsid w:val="005053E2"/>
    <w:rsid w:val="0050688A"/>
    <w:rsid w:val="00510EEC"/>
    <w:rsid w:val="005128A6"/>
    <w:rsid w:val="00513C65"/>
    <w:rsid w:val="00513E5D"/>
    <w:rsid w:val="00513F6E"/>
    <w:rsid w:val="005142D3"/>
    <w:rsid w:val="00514D5E"/>
    <w:rsid w:val="00516963"/>
    <w:rsid w:val="005170C7"/>
    <w:rsid w:val="00520247"/>
    <w:rsid w:val="005217F8"/>
    <w:rsid w:val="00521FAD"/>
    <w:rsid w:val="00523A67"/>
    <w:rsid w:val="00523FF7"/>
    <w:rsid w:val="00524998"/>
    <w:rsid w:val="00527919"/>
    <w:rsid w:val="005300F6"/>
    <w:rsid w:val="0053021D"/>
    <w:rsid w:val="00530319"/>
    <w:rsid w:val="0053033F"/>
    <w:rsid w:val="00530504"/>
    <w:rsid w:val="00530C79"/>
    <w:rsid w:val="005314E7"/>
    <w:rsid w:val="00532A6D"/>
    <w:rsid w:val="00532B6E"/>
    <w:rsid w:val="0053315C"/>
    <w:rsid w:val="005334D9"/>
    <w:rsid w:val="005373E6"/>
    <w:rsid w:val="00537EAB"/>
    <w:rsid w:val="00541241"/>
    <w:rsid w:val="00541931"/>
    <w:rsid w:val="00541F6D"/>
    <w:rsid w:val="005420A4"/>
    <w:rsid w:val="00542121"/>
    <w:rsid w:val="0054317B"/>
    <w:rsid w:val="005437AF"/>
    <w:rsid w:val="00544CDC"/>
    <w:rsid w:val="00545CF9"/>
    <w:rsid w:val="00546847"/>
    <w:rsid w:val="0054689E"/>
    <w:rsid w:val="00546C0F"/>
    <w:rsid w:val="005478F4"/>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648"/>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911"/>
    <w:rsid w:val="00580A03"/>
    <w:rsid w:val="005812D6"/>
    <w:rsid w:val="00581F2E"/>
    <w:rsid w:val="00582F98"/>
    <w:rsid w:val="00583541"/>
    <w:rsid w:val="00583614"/>
    <w:rsid w:val="00584509"/>
    <w:rsid w:val="00584B5C"/>
    <w:rsid w:val="00584B8C"/>
    <w:rsid w:val="00584CAA"/>
    <w:rsid w:val="0058545A"/>
    <w:rsid w:val="0058577D"/>
    <w:rsid w:val="005861AA"/>
    <w:rsid w:val="00586D24"/>
    <w:rsid w:val="00587381"/>
    <w:rsid w:val="00590AF2"/>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2066"/>
    <w:rsid w:val="006222AC"/>
    <w:rsid w:val="00622A03"/>
    <w:rsid w:val="006230D3"/>
    <w:rsid w:val="00623791"/>
    <w:rsid w:val="00623E50"/>
    <w:rsid w:val="006246EE"/>
    <w:rsid w:val="0062472C"/>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6FF2"/>
    <w:rsid w:val="006671DB"/>
    <w:rsid w:val="00670C2C"/>
    <w:rsid w:val="00670E1C"/>
    <w:rsid w:val="00671CB6"/>
    <w:rsid w:val="00672398"/>
    <w:rsid w:val="00672BAE"/>
    <w:rsid w:val="006732CF"/>
    <w:rsid w:val="00673434"/>
    <w:rsid w:val="00674078"/>
    <w:rsid w:val="006740E8"/>
    <w:rsid w:val="0067551C"/>
    <w:rsid w:val="006755B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A727F"/>
    <w:rsid w:val="006B0AF6"/>
    <w:rsid w:val="006B42F3"/>
    <w:rsid w:val="006B4480"/>
    <w:rsid w:val="006B464B"/>
    <w:rsid w:val="006B4723"/>
    <w:rsid w:val="006B4A32"/>
    <w:rsid w:val="006B5601"/>
    <w:rsid w:val="006B7172"/>
    <w:rsid w:val="006B7FCA"/>
    <w:rsid w:val="006C008E"/>
    <w:rsid w:val="006C0812"/>
    <w:rsid w:val="006C0994"/>
    <w:rsid w:val="006C11F9"/>
    <w:rsid w:val="006C2F09"/>
    <w:rsid w:val="006C3A5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7B7"/>
    <w:rsid w:val="006E5AA3"/>
    <w:rsid w:val="006E628C"/>
    <w:rsid w:val="006E78C4"/>
    <w:rsid w:val="006E7EC4"/>
    <w:rsid w:val="006F03F8"/>
    <w:rsid w:val="006F0ABF"/>
    <w:rsid w:val="006F0CAC"/>
    <w:rsid w:val="006F0E31"/>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17878"/>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A8F"/>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3A3"/>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4FCA"/>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9A0"/>
    <w:rsid w:val="00820EB5"/>
    <w:rsid w:val="00822061"/>
    <w:rsid w:val="008234DD"/>
    <w:rsid w:val="00823735"/>
    <w:rsid w:val="008241B3"/>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114B"/>
    <w:rsid w:val="00843A60"/>
    <w:rsid w:val="00844530"/>
    <w:rsid w:val="00844E67"/>
    <w:rsid w:val="00845744"/>
    <w:rsid w:val="0084607A"/>
    <w:rsid w:val="00846C91"/>
    <w:rsid w:val="00847F4A"/>
    <w:rsid w:val="00850A69"/>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AB3"/>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D7FEA"/>
    <w:rsid w:val="008E066B"/>
    <w:rsid w:val="008E3541"/>
    <w:rsid w:val="008E372B"/>
    <w:rsid w:val="008E4104"/>
    <w:rsid w:val="008E416B"/>
    <w:rsid w:val="008E433C"/>
    <w:rsid w:val="008E4C6D"/>
    <w:rsid w:val="008E4E22"/>
    <w:rsid w:val="008E55C9"/>
    <w:rsid w:val="008E6185"/>
    <w:rsid w:val="008E6337"/>
    <w:rsid w:val="008E6DEF"/>
    <w:rsid w:val="008F0CA0"/>
    <w:rsid w:val="008F1194"/>
    <w:rsid w:val="008F1200"/>
    <w:rsid w:val="008F17B9"/>
    <w:rsid w:val="008F1EE9"/>
    <w:rsid w:val="008F2168"/>
    <w:rsid w:val="008F291D"/>
    <w:rsid w:val="008F33F9"/>
    <w:rsid w:val="008F7A01"/>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57DA"/>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22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86B12"/>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5AA3"/>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3ED8"/>
    <w:rsid w:val="009E46B9"/>
    <w:rsid w:val="009E490A"/>
    <w:rsid w:val="009E4E4D"/>
    <w:rsid w:val="009E57F4"/>
    <w:rsid w:val="009E5BF7"/>
    <w:rsid w:val="009E5FFA"/>
    <w:rsid w:val="009E6654"/>
    <w:rsid w:val="009E67A4"/>
    <w:rsid w:val="009E6F8A"/>
    <w:rsid w:val="009E7143"/>
    <w:rsid w:val="009F12B6"/>
    <w:rsid w:val="009F2053"/>
    <w:rsid w:val="009F2426"/>
    <w:rsid w:val="009F4986"/>
    <w:rsid w:val="009F6DDC"/>
    <w:rsid w:val="009F76F0"/>
    <w:rsid w:val="009F7DA2"/>
    <w:rsid w:val="00A00AA5"/>
    <w:rsid w:val="00A02B4F"/>
    <w:rsid w:val="00A056D5"/>
    <w:rsid w:val="00A059BD"/>
    <w:rsid w:val="00A06566"/>
    <w:rsid w:val="00A06A37"/>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252"/>
    <w:rsid w:val="00A50A71"/>
    <w:rsid w:val="00A5175C"/>
    <w:rsid w:val="00A51869"/>
    <w:rsid w:val="00A52273"/>
    <w:rsid w:val="00A54A55"/>
    <w:rsid w:val="00A54A8B"/>
    <w:rsid w:val="00A54C83"/>
    <w:rsid w:val="00A55437"/>
    <w:rsid w:val="00A5580A"/>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87781"/>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3A3B"/>
    <w:rsid w:val="00AF3BF6"/>
    <w:rsid w:val="00AF3CAF"/>
    <w:rsid w:val="00AF4F6D"/>
    <w:rsid w:val="00AF4FDB"/>
    <w:rsid w:val="00AF5029"/>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04D"/>
    <w:rsid w:val="00B14532"/>
    <w:rsid w:val="00B15127"/>
    <w:rsid w:val="00B15CDF"/>
    <w:rsid w:val="00B16976"/>
    <w:rsid w:val="00B16C7C"/>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2433"/>
    <w:rsid w:val="00B3320D"/>
    <w:rsid w:val="00B3402A"/>
    <w:rsid w:val="00B34635"/>
    <w:rsid w:val="00B34A2D"/>
    <w:rsid w:val="00B360F3"/>
    <w:rsid w:val="00B36B15"/>
    <w:rsid w:val="00B3794C"/>
    <w:rsid w:val="00B404BA"/>
    <w:rsid w:val="00B411CE"/>
    <w:rsid w:val="00B423F5"/>
    <w:rsid w:val="00B4305D"/>
    <w:rsid w:val="00B432C5"/>
    <w:rsid w:val="00B43683"/>
    <w:rsid w:val="00B4415A"/>
    <w:rsid w:val="00B44700"/>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58D"/>
    <w:rsid w:val="00B5485D"/>
    <w:rsid w:val="00B55064"/>
    <w:rsid w:val="00B55197"/>
    <w:rsid w:val="00B55227"/>
    <w:rsid w:val="00B557AE"/>
    <w:rsid w:val="00B55E37"/>
    <w:rsid w:val="00B56AB9"/>
    <w:rsid w:val="00B576B4"/>
    <w:rsid w:val="00B6074F"/>
    <w:rsid w:val="00B609D9"/>
    <w:rsid w:val="00B614AF"/>
    <w:rsid w:val="00B6329C"/>
    <w:rsid w:val="00B646F7"/>
    <w:rsid w:val="00B64891"/>
    <w:rsid w:val="00B6792A"/>
    <w:rsid w:val="00B67C9D"/>
    <w:rsid w:val="00B67CD2"/>
    <w:rsid w:val="00B72656"/>
    <w:rsid w:val="00B741E2"/>
    <w:rsid w:val="00B748F4"/>
    <w:rsid w:val="00B77B58"/>
    <w:rsid w:val="00B804AB"/>
    <w:rsid w:val="00B80B0C"/>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BF6A02"/>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3FC9"/>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4F8C"/>
    <w:rsid w:val="00CB5059"/>
    <w:rsid w:val="00CB54F1"/>
    <w:rsid w:val="00CB564F"/>
    <w:rsid w:val="00CB5939"/>
    <w:rsid w:val="00CB7B3C"/>
    <w:rsid w:val="00CC25DE"/>
    <w:rsid w:val="00CC2AEB"/>
    <w:rsid w:val="00CC2CD2"/>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31"/>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572A"/>
    <w:rsid w:val="00D0618C"/>
    <w:rsid w:val="00D07907"/>
    <w:rsid w:val="00D079BF"/>
    <w:rsid w:val="00D07D5C"/>
    <w:rsid w:val="00D07F03"/>
    <w:rsid w:val="00D114B6"/>
    <w:rsid w:val="00D12DF0"/>
    <w:rsid w:val="00D133FA"/>
    <w:rsid w:val="00D1603D"/>
    <w:rsid w:val="00D1616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29"/>
    <w:rsid w:val="00D27D6C"/>
    <w:rsid w:val="00D3115E"/>
    <w:rsid w:val="00D31E79"/>
    <w:rsid w:val="00D33CF9"/>
    <w:rsid w:val="00D34933"/>
    <w:rsid w:val="00D35009"/>
    <w:rsid w:val="00D35E91"/>
    <w:rsid w:val="00D3643B"/>
    <w:rsid w:val="00D37C0E"/>
    <w:rsid w:val="00D40943"/>
    <w:rsid w:val="00D40B2B"/>
    <w:rsid w:val="00D41BC3"/>
    <w:rsid w:val="00D41E76"/>
    <w:rsid w:val="00D43C8A"/>
    <w:rsid w:val="00D4457E"/>
    <w:rsid w:val="00D44C0C"/>
    <w:rsid w:val="00D44E9F"/>
    <w:rsid w:val="00D45807"/>
    <w:rsid w:val="00D45945"/>
    <w:rsid w:val="00D45C8B"/>
    <w:rsid w:val="00D50BFB"/>
    <w:rsid w:val="00D520EE"/>
    <w:rsid w:val="00D530DA"/>
    <w:rsid w:val="00D54173"/>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554"/>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7017"/>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E82"/>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C09"/>
    <w:rsid w:val="00E20FEF"/>
    <w:rsid w:val="00E21CAD"/>
    <w:rsid w:val="00E24806"/>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829"/>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A4E"/>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D68C8"/>
    <w:rsid w:val="00EE07DA"/>
    <w:rsid w:val="00EE0952"/>
    <w:rsid w:val="00EE0D7A"/>
    <w:rsid w:val="00EE261E"/>
    <w:rsid w:val="00EE31D4"/>
    <w:rsid w:val="00EE3865"/>
    <w:rsid w:val="00EE458D"/>
    <w:rsid w:val="00EE79FD"/>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3AA9"/>
    <w:rsid w:val="00F355E3"/>
    <w:rsid w:val="00F3570D"/>
    <w:rsid w:val="00F365F0"/>
    <w:rsid w:val="00F37E9C"/>
    <w:rsid w:val="00F40101"/>
    <w:rsid w:val="00F414B6"/>
    <w:rsid w:val="00F42758"/>
    <w:rsid w:val="00F438C0"/>
    <w:rsid w:val="00F439B4"/>
    <w:rsid w:val="00F45AFA"/>
    <w:rsid w:val="00F45F68"/>
    <w:rsid w:val="00F46383"/>
    <w:rsid w:val="00F465A2"/>
    <w:rsid w:val="00F46DCC"/>
    <w:rsid w:val="00F4719F"/>
    <w:rsid w:val="00F472DC"/>
    <w:rsid w:val="00F475C4"/>
    <w:rsid w:val="00F47E19"/>
    <w:rsid w:val="00F50026"/>
    <w:rsid w:val="00F504B3"/>
    <w:rsid w:val="00F51079"/>
    <w:rsid w:val="00F54E43"/>
    <w:rsid w:val="00F55658"/>
    <w:rsid w:val="00F55AB6"/>
    <w:rsid w:val="00F561D3"/>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3CE7"/>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474C"/>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5DC1"/>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5A2B"/>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96057"/>
    <w:pPr>
      <w:jc w:val="both"/>
    </w:pPr>
    <w:rPr>
      <w:rFonts w:ascii="Verdana" w:eastAsiaTheme="minorHAnsi" w:hAnsi="Verdana"/>
      <w:kern w:val="20"/>
      <w:sz w:val="20"/>
      <w:szCs w:val="20"/>
    </w:rPr>
  </w:style>
  <w:style w:type="paragraph" w:styleId="Otsikko1">
    <w:name w:val="heading 1"/>
    <w:basedOn w:val="Normaali"/>
    <w:next w:val="Normaali"/>
    <w:link w:val="Otsikko1Char"/>
    <w:uiPriority w:val="1"/>
    <w:unhideWhenUsed/>
    <w:qFormat/>
    <w:rsid w:val="00F33AA9"/>
    <w:pPr>
      <w:numPr>
        <w:numId w:val="2"/>
      </w:numPr>
      <w:spacing w:after="240" w:line="276" w:lineRule="auto"/>
      <w:contextualSpacing/>
      <w:outlineLvl w:val="0"/>
    </w:pPr>
    <w:rPr>
      <w:rFonts w:eastAsiaTheme="majorEastAsia" w:cstheme="majorHAnsi"/>
      <w:b/>
      <w:bCs/>
      <w:caps/>
      <w:color w:val="538135"/>
      <w:sz w:val="28"/>
      <w:szCs w:val="24"/>
    </w:rPr>
  </w:style>
  <w:style w:type="paragraph" w:styleId="Otsikko2">
    <w:name w:val="heading 2"/>
    <w:basedOn w:val="Normaali"/>
    <w:next w:val="Normaali"/>
    <w:link w:val="Otsikko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Otsikko3">
    <w:name w:val="heading 3"/>
    <w:basedOn w:val="Normaali"/>
    <w:next w:val="Normaali"/>
    <w:link w:val="Otsikko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Otsikko4">
    <w:name w:val="heading 4"/>
    <w:basedOn w:val="Normaali"/>
    <w:next w:val="Normaali"/>
    <w:link w:val="Otsikko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Otsikko5">
    <w:name w:val="heading 5"/>
    <w:basedOn w:val="Normaali"/>
    <w:next w:val="Normaali"/>
    <w:link w:val="Otsikko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F33AA9"/>
    <w:rPr>
      <w:rFonts w:ascii="Verdana" w:eastAsiaTheme="majorEastAsia" w:hAnsi="Verdana" w:cstheme="majorHAnsi"/>
      <w:b/>
      <w:bCs/>
      <w:cap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rsid w:val="000D7B45"/>
    <w:pPr>
      <w:ind w:right="567"/>
      <w:jc w:val="right"/>
    </w:pPr>
  </w:style>
  <w:style w:type="character" w:customStyle="1" w:styleId="YltunnisteChar">
    <w:name w:val="Ylätunniste Char"/>
    <w:basedOn w:val="Kappaleenoletusfontti"/>
    <w:link w:val="Yltunniste"/>
    <w:uiPriority w:val="99"/>
    <w:rsid w:val="000D7B45"/>
    <w:rPr>
      <w:rFonts w:eastAsiaTheme="minorHAnsi"/>
      <w:kern w:val="20"/>
      <w:szCs w:val="20"/>
    </w:rPr>
  </w:style>
  <w:style w:type="character" w:styleId="Voimakas">
    <w:name w:val="Strong"/>
    <w:basedOn w:val="Kappaleenoletusfontti"/>
    <w:uiPriority w:val="22"/>
    <w:qFormat/>
    <w:rsid w:val="003E24DF"/>
    <w:rPr>
      <w:b/>
      <w:bCs/>
    </w:rPr>
  </w:style>
  <w:style w:type="paragraph" w:customStyle="1" w:styleId="ContactInfo">
    <w:name w:val="Contact Info"/>
    <w:basedOn w:val="Normaali"/>
    <w:uiPriority w:val="1"/>
    <w:qFormat/>
    <w:rsid w:val="003E24DF"/>
  </w:style>
  <w:style w:type="character" w:customStyle="1" w:styleId="Otsikko2Char">
    <w:name w:val="Otsikko 2 Char"/>
    <w:basedOn w:val="Kappaleenoletusfontti"/>
    <w:link w:val="Otsikko2"/>
    <w:uiPriority w:val="9"/>
    <w:rsid w:val="007A09F3"/>
    <w:rPr>
      <w:rFonts w:ascii="Verdana" w:eastAsiaTheme="majorEastAsia" w:hAnsi="Verdana" w:cstheme="majorBidi"/>
      <w:b/>
      <w:bCs/>
      <w:caps/>
      <w:color w:val="538135"/>
      <w:kern w:val="20"/>
      <w:lang w:val="en-GB"/>
    </w:rPr>
  </w:style>
  <w:style w:type="paragraph" w:styleId="NormaaliWWW">
    <w:name w:val="Normal (Web)"/>
    <w:basedOn w:val="Normaali"/>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HAnsi"/>
      <w:b/>
      <w:bCs/>
      <w:cap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rsid w:val="00FA5C98"/>
    <w:rPr>
      <w:rFonts w:ascii="Verdana" w:eastAsiaTheme="majorEastAsia" w:hAnsi="Verdana" w:cstheme="majorBidi"/>
      <w:b/>
      <w:color w:val="538135"/>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AF5029"/>
    <w:pPr>
      <w:tabs>
        <w:tab w:val="left" w:pos="567"/>
        <w:tab w:val="right" w:leader="dot" w:pos="8931"/>
      </w:tabs>
    </w:pPr>
    <w:rPr>
      <w:rFonts w:eastAsiaTheme="majorEastAsia" w:cstheme="majorBidi"/>
      <w:b/>
      <w:bCs/>
      <w:noProof/>
      <w:sz w:val="22"/>
      <w:szCs w:val="22"/>
      <w:lang w:val="en-GB"/>
    </w:rPr>
  </w:style>
  <w:style w:type="character" w:customStyle="1" w:styleId="Otsikko4Char">
    <w:name w:val="Otsikko 4 Char"/>
    <w:basedOn w:val="Kappaleenoletusfontti"/>
    <w:link w:val="Otsikko4"/>
    <w:uiPriority w:val="9"/>
    <w:rsid w:val="00D07F03"/>
    <w:rPr>
      <w:rFonts w:ascii="Verdana" w:eastAsiaTheme="majorEastAsia" w:hAnsi="Verdana" w:cstheme="majorBidi"/>
      <w:b/>
      <w:iCs/>
      <w:color w:val="538135"/>
      <w:kern w:val="20"/>
      <w:sz w:val="22"/>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5A2B"/>
    <w:pPr>
      <w:tabs>
        <w:tab w:val="left" w:pos="426"/>
        <w:tab w:val="right" w:leader="dot" w:pos="8931"/>
      </w:tabs>
      <w:spacing w:after="100"/>
    </w:pPr>
    <w:rPr>
      <w:rFonts w:eastAsiaTheme="minorEastAsia" w:cstheme="minorHAnsi"/>
      <w:noProof/>
      <w:kern w:val="0"/>
      <w:sz w:val="24"/>
      <w:szCs w:val="24"/>
      <w:lang w:val="fi-FI" w:eastAsia="fi-FI"/>
    </w:rPr>
  </w:style>
  <w:style w:type="paragraph" w:styleId="Seliteteksti">
    <w:name w:val="Balloon Text"/>
    <w:basedOn w:val="Normaali"/>
    <w:link w:val="SelitetekstiChar"/>
    <w:uiPriority w:val="99"/>
    <w:semiHidden/>
    <w:unhideWhenUsed/>
    <w:rsid w:val="00D97539"/>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paragraph" w:styleId="Kuvaotsikko">
    <w:name w:val="caption"/>
    <w:basedOn w:val="Normaali"/>
    <w:next w:val="Normaali"/>
    <w:uiPriority w:val="35"/>
    <w:unhideWhenUsed/>
    <w:qFormat/>
    <w:rsid w:val="00CD49DE"/>
    <w:pPr>
      <w:spacing w:after="200"/>
    </w:pPr>
    <w:rPr>
      <w:i/>
      <w:iCs/>
      <w:color w:val="44546A" w:themeColor="text2"/>
      <w:sz w:val="18"/>
      <w:szCs w:val="18"/>
    </w:rPr>
  </w:style>
  <w:style w:type="paragraph" w:styleId="Loppuviitteenteksti">
    <w:name w:val="endnote text"/>
    <w:basedOn w:val="Normaali"/>
    <w:link w:val="LoppuviitteentekstiChar"/>
    <w:uiPriority w:val="99"/>
    <w:semiHidden/>
    <w:unhideWhenUsed/>
    <w:rsid w:val="00CD49DE"/>
  </w:style>
  <w:style w:type="character" w:customStyle="1" w:styleId="LoppuviitteentekstiChar">
    <w:name w:val="Loppuviitteen teksti Char"/>
    <w:basedOn w:val="Kappaleenoletusfontti"/>
    <w:link w:val="Loppuviitteenteksti"/>
    <w:uiPriority w:val="99"/>
    <w:semiHidden/>
    <w:rsid w:val="00CD49DE"/>
    <w:rPr>
      <w:rFonts w:ascii="Verdana" w:eastAsiaTheme="minorHAnsi" w:hAnsi="Verdana"/>
      <w:kern w:val="20"/>
      <w:sz w:val="20"/>
      <w:szCs w:val="20"/>
    </w:rPr>
  </w:style>
  <w:style w:type="character" w:styleId="Loppuviitteenviite">
    <w:name w:val="endnote reference"/>
    <w:basedOn w:val="Kappaleenoletusfontti"/>
    <w:uiPriority w:val="99"/>
    <w:semiHidden/>
    <w:unhideWhenUsed/>
    <w:rsid w:val="00CD49DE"/>
    <w:rPr>
      <w:vertAlign w:val="superscript"/>
    </w:rPr>
  </w:style>
  <w:style w:type="table" w:styleId="TaulukkoRuudukko">
    <w:name w:val="Table Grid"/>
    <w:basedOn w:val="Normaalitaulukko"/>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taulukko6">
    <w:name w:val="Grid Table 6 Colorful"/>
    <w:basedOn w:val="Normaalitaulukko"/>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sluet3">
    <w:name w:val="toc 3"/>
    <w:basedOn w:val="Normaali"/>
    <w:next w:val="Normaali"/>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Kappaleenoletusfontti"/>
    <w:rsid w:val="005643FD"/>
  </w:style>
  <w:style w:type="character" w:styleId="Korostus">
    <w:name w:val="Emphasis"/>
    <w:basedOn w:val="Kappaleenoletusfontti"/>
    <w:uiPriority w:val="20"/>
    <w:qFormat/>
    <w:rsid w:val="00140C71"/>
    <w:rPr>
      <w:i/>
      <w:iCs/>
    </w:rPr>
  </w:style>
  <w:style w:type="paragraph" w:customStyle="1" w:styleId="text">
    <w:name w:val="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Kappaleenoletusfontti"/>
    <w:rsid w:val="00140C71"/>
  </w:style>
  <w:style w:type="character" w:customStyle="1" w:styleId="entry-header-author">
    <w:name w:val="entry-header-author"/>
    <w:basedOn w:val="Kappaleenoletusfontti"/>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ali"/>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Kappaleenoletusfontti"/>
    <w:rsid w:val="00140C71"/>
  </w:style>
  <w:style w:type="character" w:customStyle="1" w:styleId="acopre">
    <w:name w:val="acopre"/>
    <w:basedOn w:val="Kappaleenoletusfontti"/>
    <w:rsid w:val="00140C71"/>
  </w:style>
  <w:style w:type="character" w:styleId="AvattuHyperlinkki">
    <w:name w:val="FollowedHyperlink"/>
    <w:basedOn w:val="Kappaleenoletusfontti"/>
    <w:uiPriority w:val="99"/>
    <w:semiHidden/>
    <w:unhideWhenUsed/>
    <w:rsid w:val="00140C71"/>
    <w:rPr>
      <w:color w:val="954F72" w:themeColor="followedHyperlink"/>
      <w:u w:val="single"/>
    </w:rPr>
  </w:style>
  <w:style w:type="character" w:customStyle="1" w:styleId="doilabel">
    <w:name w:val="doi__label"/>
    <w:basedOn w:val="Kappaleenoletusfontti"/>
    <w:rsid w:val="00140C71"/>
  </w:style>
  <w:style w:type="character" w:customStyle="1" w:styleId="author-list">
    <w:name w:val="author-list"/>
    <w:basedOn w:val="Kappaleenoletusfontti"/>
    <w:rsid w:val="00140C71"/>
  </w:style>
  <w:style w:type="character" w:customStyle="1" w:styleId="jlqj4b">
    <w:name w:val="jlqj4b"/>
    <w:basedOn w:val="Kappaleenoletusfontti"/>
    <w:rsid w:val="00140C71"/>
  </w:style>
  <w:style w:type="character" w:customStyle="1" w:styleId="viiyi">
    <w:name w:val="viiyi"/>
    <w:basedOn w:val="Kappaleenoletusfontti"/>
    <w:rsid w:val="00140C71"/>
  </w:style>
  <w:style w:type="character" w:customStyle="1" w:styleId="title-text">
    <w:name w:val="title-text"/>
    <w:basedOn w:val="Kappaleenoletusfontti"/>
    <w:rsid w:val="00140C71"/>
  </w:style>
  <w:style w:type="character" w:customStyle="1" w:styleId="sr-only">
    <w:name w:val="sr-only"/>
    <w:basedOn w:val="Kappaleenoletusfontti"/>
    <w:rsid w:val="00140C71"/>
  </w:style>
  <w:style w:type="character" w:customStyle="1" w:styleId="author-ref">
    <w:name w:val="author-ref"/>
    <w:basedOn w:val="Kappaleenoletusfontti"/>
    <w:rsid w:val="00140C71"/>
  </w:style>
  <w:style w:type="paragraph" w:customStyle="1" w:styleId="bodytext">
    <w:name w:val="bodytext"/>
    <w:basedOn w:val="Normaali"/>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Alaviitteenteksti">
    <w:name w:val="footnote text"/>
    <w:basedOn w:val="Normaali"/>
    <w:link w:val="AlaviitteentekstiChar"/>
    <w:uiPriority w:val="99"/>
    <w:semiHidden/>
    <w:unhideWhenUsed/>
    <w:rsid w:val="00140C71"/>
  </w:style>
  <w:style w:type="character" w:customStyle="1" w:styleId="AlaviitteentekstiChar">
    <w:name w:val="Alaviitteen teksti Char"/>
    <w:basedOn w:val="Kappaleenoletusfontti"/>
    <w:link w:val="Alaviitteenteksti"/>
    <w:uiPriority w:val="99"/>
    <w:semiHidden/>
    <w:rsid w:val="00140C71"/>
    <w:rPr>
      <w:rFonts w:ascii="Verdana" w:eastAsiaTheme="minorHAnsi" w:hAnsi="Verdana"/>
      <w:kern w:val="20"/>
      <w:sz w:val="20"/>
      <w:szCs w:val="20"/>
    </w:rPr>
  </w:style>
  <w:style w:type="character" w:styleId="Alaviitteenviite">
    <w:name w:val="footnote reference"/>
    <w:basedOn w:val="Kappaleenoletusfontti"/>
    <w:uiPriority w:val="99"/>
    <w:semiHidden/>
    <w:unhideWhenUsed/>
    <w:rsid w:val="00140C71"/>
    <w:rPr>
      <w:vertAlign w:val="superscript"/>
    </w:rPr>
  </w:style>
  <w:style w:type="character" w:styleId="Kommentinviite">
    <w:name w:val="annotation reference"/>
    <w:basedOn w:val="Kappaleenoletusfontti"/>
    <w:uiPriority w:val="99"/>
    <w:semiHidden/>
    <w:unhideWhenUsed/>
    <w:rsid w:val="00E7294B"/>
    <w:rPr>
      <w:sz w:val="16"/>
      <w:szCs w:val="16"/>
    </w:rPr>
  </w:style>
  <w:style w:type="paragraph" w:styleId="Kommentinteksti">
    <w:name w:val="annotation text"/>
    <w:basedOn w:val="Normaali"/>
    <w:link w:val="KommentintekstiChar"/>
    <w:uiPriority w:val="99"/>
    <w:semiHidden/>
    <w:unhideWhenUsed/>
    <w:rsid w:val="00E7294B"/>
  </w:style>
  <w:style w:type="character" w:customStyle="1" w:styleId="KommentintekstiChar">
    <w:name w:val="Kommentin teksti Char"/>
    <w:basedOn w:val="Kappaleenoletusfontti"/>
    <w:link w:val="Kommentinteksti"/>
    <w:uiPriority w:val="99"/>
    <w:semiHidden/>
    <w:rsid w:val="00E7294B"/>
    <w:rPr>
      <w:rFonts w:ascii="Verdana" w:eastAsiaTheme="minorHAnsi" w:hAnsi="Verdana"/>
      <w:kern w:val="20"/>
      <w:sz w:val="20"/>
      <w:szCs w:val="20"/>
    </w:rPr>
  </w:style>
  <w:style w:type="paragraph" w:styleId="Kommentinotsikko">
    <w:name w:val="annotation subject"/>
    <w:basedOn w:val="Kommentinteksti"/>
    <w:next w:val="Kommentinteksti"/>
    <w:link w:val="KommentinotsikkoChar"/>
    <w:uiPriority w:val="99"/>
    <w:semiHidden/>
    <w:unhideWhenUsed/>
    <w:rsid w:val="00E7294B"/>
    <w:rPr>
      <w:b/>
      <w:bCs/>
    </w:rPr>
  </w:style>
  <w:style w:type="character" w:customStyle="1" w:styleId="KommentinotsikkoChar">
    <w:name w:val="Kommentin otsikko Char"/>
    <w:basedOn w:val="KommentintekstiChar"/>
    <w:link w:val="Kommentinotsikko"/>
    <w:uiPriority w:val="99"/>
    <w:semiHidden/>
    <w:rsid w:val="00E7294B"/>
    <w:rPr>
      <w:rFonts w:ascii="Verdana" w:eastAsiaTheme="minorHAnsi" w:hAnsi="Verdana"/>
      <w:b/>
      <w:bCs/>
      <w:kern w:val="20"/>
      <w:sz w:val="20"/>
      <w:szCs w:val="20"/>
    </w:rPr>
  </w:style>
  <w:style w:type="paragraph" w:styleId="Muutos">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Kappaleenoletusfontti"/>
    <w:rsid w:val="002A2E10"/>
  </w:style>
  <w:style w:type="character" w:customStyle="1" w:styleId="a-list-item">
    <w:name w:val="a-list-item"/>
    <w:basedOn w:val="Kappaleenoletusfontti"/>
    <w:rsid w:val="002A2E10"/>
  </w:style>
  <w:style w:type="numbering" w:customStyle="1" w:styleId="NoList1">
    <w:name w:val="No List1"/>
    <w:next w:val="Eiluetteloa"/>
    <w:uiPriority w:val="99"/>
    <w:semiHidden/>
    <w:unhideWhenUsed/>
    <w:rsid w:val="00545CF9"/>
  </w:style>
  <w:style w:type="character" w:customStyle="1" w:styleId="Ratkaisematonmaininta1">
    <w:name w:val="Ratkaisematon maininta1"/>
    <w:basedOn w:val="Kappaleenoletusfontti"/>
    <w:uiPriority w:val="99"/>
    <w:semiHidden/>
    <w:unhideWhenUsed/>
    <w:rsid w:val="00545CF9"/>
    <w:rPr>
      <w:color w:val="605E5C"/>
      <w:shd w:val="clear" w:color="auto" w:fill="E1DFDD"/>
    </w:rPr>
  </w:style>
  <w:style w:type="character" w:styleId="Ratkaisematonmaininta">
    <w:name w:val="Unresolved Mention"/>
    <w:basedOn w:val="Kappaleenoletusfontti"/>
    <w:uiPriority w:val="99"/>
    <w:semiHidden/>
    <w:unhideWhenUsed/>
    <w:rsid w:val="004C3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ssard.com/global-en/assembly-technology-expert/technical-information-and-tools/technical-resources/conversion-tables/conversion-table-for-units-of-work-energy-and-heat/" TargetMode="External"/><Relationship Id="rId18" Type="http://schemas.openxmlformats.org/officeDocument/2006/relationships/hyperlink" Target="https://www.energy.gov/energysaver/weatherize/insulation/types-insulation"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s://www.energy.gov/energysaver/weatherize/insulation/types-insulation" TargetMode="External"/><Relationship Id="rId34" Type="http://schemas.openxmlformats.org/officeDocument/2006/relationships/hyperlink" Target="https://www.engineeringtoolbox.com/thermal-conductivity-d_429.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ergy.gov/energysaver/weatherize/insulation/types-insulation" TargetMode="External"/><Relationship Id="rId20" Type="http://schemas.openxmlformats.org/officeDocument/2006/relationships/hyperlink" Target="https://www.energy.gov/energysaver/weatherize/insulation/types-insulation" TargetMode="External"/><Relationship Id="rId29" Type="http://schemas.openxmlformats.org/officeDocument/2006/relationships/hyperlink" Target="https://doi.org/10.17559/TV-2017122821294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www.ingdep.lv/lv/termiskie-tilti"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nergy.gov/energysaver/weatherize/insulation/types-insulation" TargetMode="External"/><Relationship Id="rId23" Type="http://schemas.openxmlformats.org/officeDocument/2006/relationships/image" Target="media/image3.png"/><Relationship Id="rId28" Type="http://schemas.openxmlformats.org/officeDocument/2006/relationships/hyperlink" Target="https://hrcak.srce.hr/file/340548" TargetMode="External"/><Relationship Id="rId36" Type="http://schemas.openxmlformats.org/officeDocument/2006/relationships/hyperlink" Target="http://www.buildingenergyireland.ie/BERCerts.htm" TargetMode="External"/><Relationship Id="rId10" Type="http://schemas.openxmlformats.org/officeDocument/2006/relationships/endnotes" Target="endnotes.xml"/><Relationship Id="rId19" Type="http://schemas.openxmlformats.org/officeDocument/2006/relationships/hyperlink" Target="https://www.energy.gov/energysaver/weatherize/insulation/types-insulation" TargetMode="External"/><Relationship Id="rId31" Type="http://schemas.openxmlformats.org/officeDocument/2006/relationships/hyperlink" Target="https://www.energy.gov/energysaver/weatherize/insulation/types-insu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energy.gov/energysaver/weatherize/insulation/types-insulation" TargetMode="External"/><Relationship Id="rId27" Type="http://schemas.openxmlformats.org/officeDocument/2006/relationships/hyperlink" Target="https://www.steico.com/en/" TargetMode="External"/><Relationship Id="rId30" Type="http://schemas.openxmlformats.org/officeDocument/2006/relationships/hyperlink" Target="https://www.ctc-n.org/technologies/building-envelope-thermal-insulation" TargetMode="External"/><Relationship Id="rId35" Type="http://schemas.openxmlformats.org/officeDocument/2006/relationships/hyperlink" Target="https://www.passipedia.org/basics/building_physics_-_basics/heating_loa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energy.gov/energysaver/weatherize/insulation/types-insulation" TargetMode="External"/><Relationship Id="rId25" Type="http://schemas.openxmlformats.org/officeDocument/2006/relationships/image" Target="media/image5.jpeg"/><Relationship Id="rId33" Type="http://schemas.openxmlformats.org/officeDocument/2006/relationships/hyperlink" Target="https://www.isover.com/what-thermal-bridge"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89A34-9EEA-4D0A-9009-6BC76EF8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28</Pages>
  <Words>4357</Words>
  <Characters>35295</Characters>
  <Application>Microsoft Office Word</Application>
  <DocSecurity>0</DocSecurity>
  <Lines>294</Lines>
  <Paragraphs>79</Paragraphs>
  <ScaleCrop>false</ScaleCrop>
  <HeadingPairs>
    <vt:vector size="8" baseType="variant">
      <vt:variant>
        <vt:lpstr>Otsikko</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39573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2021-02-12T16:52:00Z</dcterms:created>
  <dcterms:modified xsi:type="dcterms:W3CDTF">2022-04-19T19:21:00Z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