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492446" w:rsidRDefault="004146E9" w:rsidP="004146E9">
      <w:pPr>
        <w:spacing w:line="276" w:lineRule="auto"/>
        <w:rPr>
          <w:noProof/>
          <w:color w:val="000000" w:themeColor="text1"/>
          <w:szCs w:val="24"/>
        </w:rPr>
      </w:pPr>
      <w:r w:rsidRPr="00492446">
        <w:rPr>
          <w:noProof/>
          <w:kern w:val="0"/>
          <w:szCs w:val="24"/>
          <w:lang w:val="fi"/>
        </w:rPr>
        <w:drawing>
          <wp:anchor distT="0" distB="0" distL="0" distR="0" simplePos="0" relativeHeight="25159782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492446" w:rsidRDefault="006E20D8" w:rsidP="006E20D8">
      <w:pPr>
        <w:tabs>
          <w:tab w:val="left" w:pos="7185"/>
        </w:tabs>
        <w:spacing w:line="276" w:lineRule="auto"/>
        <w:ind w:left="1984"/>
        <w:rPr>
          <w:noProof/>
          <w:color w:val="000000" w:themeColor="text1"/>
          <w:szCs w:val="24"/>
        </w:rPr>
      </w:pPr>
      <w:r w:rsidRPr="00492446">
        <w:rPr>
          <w:noProof/>
          <w:color w:val="000000" w:themeColor="text1"/>
          <w:szCs w:val="24"/>
        </w:rPr>
        <w:tab/>
      </w:r>
    </w:p>
    <w:p w14:paraId="0C9BDC82" w14:textId="77777777" w:rsidR="004146E9" w:rsidRPr="00492446" w:rsidRDefault="004146E9" w:rsidP="0002235F">
      <w:pPr>
        <w:spacing w:line="276" w:lineRule="auto"/>
        <w:ind w:left="1984"/>
        <w:rPr>
          <w:noProof/>
          <w:color w:val="000000" w:themeColor="text1"/>
          <w:szCs w:val="24"/>
        </w:rPr>
      </w:pPr>
    </w:p>
    <w:p w14:paraId="7359BAC9" w14:textId="77777777" w:rsidR="004146E9" w:rsidRPr="00492446" w:rsidRDefault="004146E9" w:rsidP="0002235F">
      <w:pPr>
        <w:spacing w:line="276" w:lineRule="auto"/>
        <w:ind w:left="1984"/>
        <w:rPr>
          <w:noProof/>
          <w:color w:val="000000" w:themeColor="text1"/>
          <w:szCs w:val="24"/>
        </w:rPr>
      </w:pPr>
    </w:p>
    <w:p w14:paraId="090BF033" w14:textId="77777777" w:rsidR="004146E9" w:rsidRPr="00492446" w:rsidRDefault="004146E9" w:rsidP="0002235F">
      <w:pPr>
        <w:spacing w:line="276" w:lineRule="auto"/>
        <w:ind w:left="1984"/>
        <w:rPr>
          <w:noProof/>
          <w:color w:val="000000" w:themeColor="text1"/>
          <w:szCs w:val="24"/>
        </w:rPr>
      </w:pPr>
    </w:p>
    <w:p w14:paraId="2F2132A5" w14:textId="77777777" w:rsidR="004146E9" w:rsidRPr="00492446" w:rsidRDefault="004146E9" w:rsidP="0002235F">
      <w:pPr>
        <w:spacing w:line="276" w:lineRule="auto"/>
        <w:ind w:left="1984"/>
        <w:rPr>
          <w:noProof/>
          <w:color w:val="000000" w:themeColor="text1"/>
          <w:szCs w:val="24"/>
        </w:rPr>
      </w:pPr>
    </w:p>
    <w:p w14:paraId="44521D94" w14:textId="77777777" w:rsidR="004146E9" w:rsidRPr="00492446" w:rsidRDefault="004146E9" w:rsidP="0002235F">
      <w:pPr>
        <w:spacing w:line="276" w:lineRule="auto"/>
        <w:ind w:left="1984"/>
        <w:rPr>
          <w:noProof/>
          <w:color w:val="000000" w:themeColor="text1"/>
          <w:szCs w:val="24"/>
        </w:rPr>
      </w:pPr>
    </w:p>
    <w:p w14:paraId="3A2B9AC1" w14:textId="77777777" w:rsidR="004146E9" w:rsidRPr="00492446" w:rsidRDefault="004146E9" w:rsidP="0002235F">
      <w:pPr>
        <w:spacing w:line="276" w:lineRule="auto"/>
        <w:ind w:left="1984"/>
        <w:rPr>
          <w:noProof/>
          <w:color w:val="000000" w:themeColor="text1"/>
          <w:szCs w:val="24"/>
        </w:rPr>
      </w:pPr>
    </w:p>
    <w:p w14:paraId="160AD7AA" w14:textId="77777777" w:rsidR="004146E9" w:rsidRPr="00492446" w:rsidRDefault="004146E9" w:rsidP="0002235F">
      <w:pPr>
        <w:spacing w:line="276" w:lineRule="auto"/>
        <w:ind w:left="1984"/>
        <w:rPr>
          <w:noProof/>
          <w:color w:val="000000" w:themeColor="text1"/>
          <w:szCs w:val="24"/>
        </w:rPr>
      </w:pPr>
    </w:p>
    <w:p w14:paraId="2C7A85B8" w14:textId="77777777" w:rsidR="004146E9" w:rsidRPr="00492446" w:rsidRDefault="004146E9" w:rsidP="0002235F">
      <w:pPr>
        <w:spacing w:line="276" w:lineRule="auto"/>
        <w:ind w:left="1984"/>
        <w:rPr>
          <w:noProof/>
          <w:color w:val="000000" w:themeColor="text1"/>
          <w:szCs w:val="24"/>
        </w:rPr>
      </w:pPr>
    </w:p>
    <w:p w14:paraId="6D7C6AF4" w14:textId="77777777" w:rsidR="004146E9" w:rsidRPr="00492446" w:rsidRDefault="004146E9" w:rsidP="0002235F">
      <w:pPr>
        <w:spacing w:line="276" w:lineRule="auto"/>
        <w:ind w:left="1984"/>
        <w:rPr>
          <w:noProof/>
          <w:color w:val="000000" w:themeColor="text1"/>
          <w:szCs w:val="24"/>
        </w:rPr>
      </w:pPr>
    </w:p>
    <w:p w14:paraId="3C5794F8" w14:textId="77777777" w:rsidR="004146E9" w:rsidRPr="00492446" w:rsidRDefault="004146E9" w:rsidP="0002235F">
      <w:pPr>
        <w:spacing w:line="276" w:lineRule="auto"/>
        <w:ind w:left="1984"/>
        <w:rPr>
          <w:noProof/>
          <w:color w:val="000000" w:themeColor="text1"/>
          <w:szCs w:val="24"/>
        </w:rPr>
      </w:pPr>
    </w:p>
    <w:p w14:paraId="01479A8E" w14:textId="77777777" w:rsidR="004146E9" w:rsidRPr="00492446" w:rsidRDefault="004146E9" w:rsidP="0002235F">
      <w:pPr>
        <w:spacing w:line="276" w:lineRule="auto"/>
        <w:ind w:left="1984"/>
        <w:rPr>
          <w:noProof/>
          <w:color w:val="000000" w:themeColor="text1"/>
          <w:szCs w:val="24"/>
        </w:rPr>
      </w:pPr>
    </w:p>
    <w:p w14:paraId="316FDB7A" w14:textId="77777777" w:rsidR="004146E9" w:rsidRPr="00492446" w:rsidRDefault="004146E9" w:rsidP="0002235F">
      <w:pPr>
        <w:spacing w:line="276" w:lineRule="auto"/>
        <w:ind w:left="1984"/>
        <w:rPr>
          <w:noProof/>
          <w:color w:val="000000" w:themeColor="text1"/>
          <w:szCs w:val="24"/>
        </w:rPr>
      </w:pPr>
    </w:p>
    <w:p w14:paraId="09EA3FB6" w14:textId="77777777" w:rsidR="004146E9" w:rsidRPr="00492446" w:rsidRDefault="004146E9" w:rsidP="0002235F">
      <w:pPr>
        <w:spacing w:line="276" w:lineRule="auto"/>
        <w:ind w:left="1984"/>
        <w:rPr>
          <w:noProof/>
          <w:color w:val="000000" w:themeColor="text1"/>
          <w:szCs w:val="24"/>
        </w:rPr>
      </w:pPr>
    </w:p>
    <w:p w14:paraId="6D114D0D" w14:textId="66E11EDD" w:rsidR="004146E9" w:rsidRPr="00492446" w:rsidRDefault="004146E9" w:rsidP="0002235F">
      <w:pPr>
        <w:spacing w:line="276" w:lineRule="auto"/>
        <w:ind w:left="1984"/>
        <w:rPr>
          <w:noProof/>
          <w:color w:val="000000" w:themeColor="text1"/>
          <w:szCs w:val="24"/>
        </w:rPr>
      </w:pPr>
    </w:p>
    <w:p w14:paraId="59CB1EA7" w14:textId="53B91E3E" w:rsidR="004146E9" w:rsidRPr="00492446" w:rsidRDefault="004146E9" w:rsidP="0002235F">
      <w:pPr>
        <w:spacing w:line="276" w:lineRule="auto"/>
        <w:ind w:left="1984"/>
        <w:rPr>
          <w:noProof/>
          <w:color w:val="000000" w:themeColor="text1"/>
          <w:szCs w:val="24"/>
        </w:rPr>
      </w:pPr>
    </w:p>
    <w:p w14:paraId="1B89726E" w14:textId="1F56609A" w:rsidR="004146E9" w:rsidRPr="00492446" w:rsidRDefault="004146E9" w:rsidP="0002235F">
      <w:pPr>
        <w:spacing w:line="276" w:lineRule="auto"/>
        <w:ind w:left="1984"/>
        <w:rPr>
          <w:noProof/>
          <w:color w:val="000000" w:themeColor="text1"/>
          <w:szCs w:val="24"/>
        </w:rPr>
      </w:pPr>
    </w:p>
    <w:p w14:paraId="112D5AF0" w14:textId="66E20287" w:rsidR="004146E9" w:rsidRPr="00492446" w:rsidRDefault="001627DF" w:rsidP="0002235F">
      <w:pPr>
        <w:spacing w:line="276" w:lineRule="auto"/>
        <w:ind w:left="1984"/>
        <w:rPr>
          <w:noProof/>
          <w:color w:val="000000" w:themeColor="text1"/>
          <w:szCs w:val="24"/>
        </w:rPr>
      </w:pPr>
      <w:r w:rsidRPr="00492446">
        <w:rPr>
          <w:noProof/>
          <w:kern w:val="0"/>
          <w:szCs w:val="24"/>
          <w:lang w:val="fi"/>
        </w:rPr>
        <mc:AlternateContent>
          <mc:Choice Requires="wps">
            <w:drawing>
              <wp:anchor distT="0" distB="0" distL="114300" distR="114300" simplePos="0" relativeHeight="251600896" behindDoc="0" locked="0" layoutInCell="1" allowOverlap="1" wp14:anchorId="784731A4" wp14:editId="06D4CCB2">
                <wp:simplePos x="0" y="0"/>
                <wp:positionH relativeFrom="column">
                  <wp:posOffset>-981075</wp:posOffset>
                </wp:positionH>
                <wp:positionV relativeFrom="paragraph">
                  <wp:posOffset>271146</wp:posOffset>
                </wp:positionV>
                <wp:extent cx="7625715" cy="2838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838450"/>
                        </a:xfrm>
                        <a:prstGeom prst="rect">
                          <a:avLst/>
                        </a:prstGeom>
                        <a:solidFill>
                          <a:srgbClr val="A1785B"/>
                        </a:solidFill>
                        <a:ln w="6350">
                          <a:noFill/>
                        </a:ln>
                      </wps:spPr>
                      <wps:txbx>
                        <w:txbxContent>
                          <w:p w14:paraId="4604B4C2" w14:textId="682A1E31" w:rsidR="00BF10BD" w:rsidRDefault="00EB6224" w:rsidP="00EB6224">
                            <w:pPr>
                              <w:spacing w:before="240" w:line="240" w:lineRule="auto"/>
                              <w:jc w:val="center"/>
                              <w:rPr>
                                <w:b/>
                                <w:color w:val="FFFFFF"/>
                                <w:kern w:val="0"/>
                                <w:sz w:val="56"/>
                                <w:szCs w:val="56"/>
                              </w:rPr>
                            </w:pPr>
                            <w:r w:rsidRPr="00156A8B">
                              <w:rPr>
                                <w:b/>
                                <w:color w:val="FFFFFF"/>
                                <w:kern w:val="0"/>
                                <w:sz w:val="56"/>
                                <w:szCs w:val="56"/>
                              </w:rPr>
                              <w:t>TRAINING MATERIAL</w:t>
                            </w:r>
                          </w:p>
                          <w:p w14:paraId="32D5316B" w14:textId="77777777" w:rsidR="00480899" w:rsidRPr="00156A8B" w:rsidRDefault="00480899" w:rsidP="00EB6224">
                            <w:pPr>
                              <w:spacing w:before="240" w:line="240" w:lineRule="auto"/>
                              <w:jc w:val="center"/>
                              <w:rPr>
                                <w:b/>
                                <w:color w:val="FFFFFF"/>
                                <w:kern w:val="0"/>
                                <w:sz w:val="56"/>
                                <w:szCs w:val="56"/>
                              </w:rPr>
                            </w:pPr>
                            <w:bookmarkStart w:id="0" w:name="_GoBack"/>
                            <w:bookmarkEnd w:id="0"/>
                          </w:p>
                          <w:p w14:paraId="777BA7F2" w14:textId="42BECC03" w:rsidR="00331604" w:rsidRPr="00156A8B" w:rsidRDefault="00EB6224" w:rsidP="00BF10BD">
                            <w:pPr>
                              <w:jc w:val="center"/>
                              <w:rPr>
                                <w:b/>
                                <w:color w:val="FFFFFF" w:themeColor="background1"/>
                                <w:sz w:val="44"/>
                                <w:szCs w:val="44"/>
                              </w:rPr>
                            </w:pPr>
                            <w:r w:rsidRPr="00156A8B">
                              <w:rPr>
                                <w:color w:val="FFFFFF" w:themeColor="background1"/>
                                <w:sz w:val="44"/>
                                <w:szCs w:val="44"/>
                              </w:rPr>
                              <w:t>Learning Unit 2</w:t>
                            </w:r>
                          </w:p>
                          <w:p w14:paraId="180C3D8C" w14:textId="0497D7B1" w:rsidR="004146E9" w:rsidRPr="00D074C1" w:rsidRDefault="00D074C1" w:rsidP="00BF10BD">
                            <w:pPr>
                              <w:jc w:val="center"/>
                              <w:rPr>
                                <w:rFonts w:ascii="Noto Sans" w:eastAsia="Noto Sans" w:hAnsi="Noto Sans" w:cs="Noto Sans"/>
                                <w:b/>
                                <w:bCs/>
                                <w:color w:val="FFFFFF" w:themeColor="background1"/>
                                <w:sz w:val="44"/>
                                <w:szCs w:val="44"/>
                                <w:lang w:val="fi-FI" w:eastAsia="en-US"/>
                              </w:rPr>
                            </w:pPr>
                            <w:r>
                              <w:rPr>
                                <w:color w:val="FFFFFF" w:themeColor="background1"/>
                                <w:sz w:val="44"/>
                                <w:szCs w:val="44"/>
                                <w:lang w:val="fi"/>
                              </w:rPr>
                              <w:t>WOODEN TRUSSES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21.35pt;width:600.45pt;height:2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" fillcolor="#a1785b" stroked="f" strokeweight=".5pt">
                <v:textbox>
                  <w:txbxContent>
                    <w:p w14:paraId="4604B4C2" w14:textId="682A1E31" w:rsidR="00BF10BD" w:rsidRDefault="00EB6224" w:rsidP="00EB6224">
                      <w:pPr>
                        <w:spacing w:before="240" w:line="240" w:lineRule="auto"/>
                        <w:jc w:val="center"/>
                        <w:rPr>
                          <w:b/>
                          <w:color w:val="FFFFFF"/>
                          <w:kern w:val="0"/>
                          <w:sz w:val="56"/>
                          <w:szCs w:val="56"/>
                        </w:rPr>
                      </w:pPr>
                      <w:r w:rsidRPr="00156A8B">
                        <w:rPr>
                          <w:b/>
                          <w:color w:val="FFFFFF"/>
                          <w:kern w:val="0"/>
                          <w:sz w:val="56"/>
                          <w:szCs w:val="56"/>
                        </w:rPr>
                        <w:t>TRAINING MATERIAL</w:t>
                      </w:r>
                    </w:p>
                    <w:p w14:paraId="32D5316B" w14:textId="77777777" w:rsidR="00480899" w:rsidRPr="00156A8B" w:rsidRDefault="00480899" w:rsidP="00EB6224">
                      <w:pPr>
                        <w:spacing w:before="240" w:line="240" w:lineRule="auto"/>
                        <w:jc w:val="center"/>
                        <w:rPr>
                          <w:b/>
                          <w:color w:val="FFFFFF"/>
                          <w:kern w:val="0"/>
                          <w:sz w:val="56"/>
                          <w:szCs w:val="56"/>
                        </w:rPr>
                      </w:pPr>
                      <w:bookmarkStart w:id="1" w:name="_GoBack"/>
                      <w:bookmarkEnd w:id="1"/>
                    </w:p>
                    <w:p w14:paraId="777BA7F2" w14:textId="42BECC03" w:rsidR="00331604" w:rsidRPr="00156A8B" w:rsidRDefault="00EB6224" w:rsidP="00BF10BD">
                      <w:pPr>
                        <w:jc w:val="center"/>
                        <w:rPr>
                          <w:b/>
                          <w:color w:val="FFFFFF" w:themeColor="background1"/>
                          <w:sz w:val="44"/>
                          <w:szCs w:val="44"/>
                        </w:rPr>
                      </w:pPr>
                      <w:r w:rsidRPr="00156A8B">
                        <w:rPr>
                          <w:color w:val="FFFFFF" w:themeColor="background1"/>
                          <w:sz w:val="44"/>
                          <w:szCs w:val="44"/>
                        </w:rPr>
                        <w:t>Learning Unit 2</w:t>
                      </w:r>
                    </w:p>
                    <w:p w14:paraId="180C3D8C" w14:textId="0497D7B1" w:rsidR="004146E9" w:rsidRPr="00D074C1" w:rsidRDefault="00D074C1" w:rsidP="00BF10BD">
                      <w:pPr>
                        <w:jc w:val="center"/>
                        <w:rPr>
                          <w:rFonts w:ascii="Noto Sans" w:eastAsia="Noto Sans" w:hAnsi="Noto Sans" w:cs="Noto Sans"/>
                          <w:b/>
                          <w:bCs/>
                          <w:color w:val="FFFFFF" w:themeColor="background1"/>
                          <w:sz w:val="44"/>
                          <w:szCs w:val="44"/>
                          <w:lang w:val="fi-FI" w:eastAsia="en-US"/>
                        </w:rPr>
                      </w:pPr>
                      <w:r>
                        <w:rPr>
                          <w:color w:val="FFFFFF" w:themeColor="background1"/>
                          <w:sz w:val="44"/>
                          <w:szCs w:val="44"/>
                          <w:lang w:val="fi"/>
                        </w:rPr>
                        <w:t>WOODEN TRUSSES</w:t>
                      </w:r>
                    </w:p>
                  </w:txbxContent>
                </v:textbox>
              </v:shape>
            </w:pict>
          </mc:Fallback>
        </mc:AlternateContent>
      </w:r>
    </w:p>
    <w:p w14:paraId="222CAB36" w14:textId="4FDCDB9D" w:rsidR="0002235F" w:rsidRPr="00492446" w:rsidRDefault="00BF10BD" w:rsidP="0002235F">
      <w:pPr>
        <w:spacing w:line="276" w:lineRule="auto"/>
        <w:ind w:left="1984"/>
        <w:rPr>
          <w:noProof/>
          <w:color w:val="000000" w:themeColor="text1"/>
          <w:szCs w:val="24"/>
        </w:rPr>
      </w:pPr>
      <w:r w:rsidRPr="00492446">
        <w:rPr>
          <w:noProof/>
          <w:szCs w:val="24"/>
          <w:lang w:val="fi"/>
        </w:rPr>
        <mc:AlternateContent>
          <mc:Choice Requires="wps">
            <w:drawing>
              <wp:anchor distT="0" distB="0" distL="114300" distR="114300" simplePos="0" relativeHeight="251603968" behindDoc="0" locked="0" layoutInCell="1" allowOverlap="1" wp14:anchorId="2E990041" wp14:editId="10FBDB62">
                <wp:simplePos x="0" y="0"/>
                <wp:positionH relativeFrom="column">
                  <wp:posOffset>-904875</wp:posOffset>
                </wp:positionH>
                <wp:positionV relativeFrom="paragraph">
                  <wp:posOffset>2828290</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79D1EA04" w:rsidR="00806D92" w:rsidRPr="00156A8B"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156A8B">
                              <w:rPr>
                                <w:color w:val="FFFFFF"/>
                                <w:kern w:val="0"/>
                                <w:sz w:val="32"/>
                                <w:szCs w:val="22"/>
                              </w:rPr>
                              <w:t>UPWOOD-</w:t>
                            </w:r>
                            <w:r w:rsidR="00025867" w:rsidRPr="00156A8B">
                              <w:rPr>
                                <w:color w:val="FFFFFF"/>
                                <w:kern w:val="0"/>
                                <w:sz w:val="32"/>
                                <w:szCs w:val="22"/>
                              </w:rPr>
                              <w:t>P</w:t>
                            </w:r>
                            <w:r w:rsidRPr="00156A8B">
                              <w:rPr>
                                <w:color w:val="FFFFFF"/>
                                <w:kern w:val="0"/>
                                <w:sz w:val="32"/>
                                <w:szCs w:val="22"/>
                              </w:rPr>
                              <w:t>UU</w:t>
                            </w:r>
                          </w:p>
                          <w:p w14:paraId="2FDE1779" w14:textId="77777777" w:rsidR="0030138A" w:rsidRDefault="0030138A" w:rsidP="0030138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30138A" w:rsidRDefault="00D058B3"/>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25pt;margin-top:222.7pt;width:594.75pt;height:94.5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" fillcolor="#548235" stroked="f" strokeweight=".5pt">
                <v:textbox>
                  <w:txbxContent>
                    <w:p w14:paraId="2566BC08" w14:textId="79D1EA04" w:rsidR="00806D92" w:rsidRPr="00156A8B"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156A8B">
                        <w:rPr>
                          <w:color w:val="FFFFFF"/>
                          <w:kern w:val="0"/>
                          <w:sz w:val="32"/>
                          <w:szCs w:val="22"/>
                        </w:rPr>
                        <w:t>UPWOOD-</w:t>
                      </w:r>
                      <w:r w:rsidR="00025867" w:rsidRPr="00156A8B">
                        <w:rPr>
                          <w:color w:val="FFFFFF"/>
                          <w:kern w:val="0"/>
                          <w:sz w:val="32"/>
                          <w:szCs w:val="22"/>
                        </w:rPr>
                        <w:t>P</w:t>
                      </w:r>
                      <w:r w:rsidRPr="00156A8B">
                        <w:rPr>
                          <w:color w:val="FFFFFF"/>
                          <w:kern w:val="0"/>
                          <w:sz w:val="32"/>
                          <w:szCs w:val="22"/>
                        </w:rPr>
                        <w:t>UU</w:t>
                      </w:r>
                    </w:p>
                    <w:p w14:paraId="2FDE1779" w14:textId="77777777" w:rsidR="0030138A" w:rsidRDefault="0030138A" w:rsidP="0030138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30138A" w:rsidRDefault="00D058B3"/>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492446">
        <w:rPr>
          <w:noProof/>
          <w:color w:val="000000" w:themeColor="text1"/>
          <w:szCs w:val="24"/>
          <w:lang w:val="fi"/>
        </w:rPr>
        <w:br w:type="page"/>
      </w:r>
      <w:bookmarkStart w:id="2" w:name="_Toc39576256"/>
    </w:p>
    <w:p w14:paraId="09B97CC9" w14:textId="2508F6A7" w:rsidR="00AB688F" w:rsidRPr="00825520" w:rsidRDefault="00825520" w:rsidP="00825520">
      <w:pPr>
        <w:rPr>
          <w:rFonts w:eastAsiaTheme="majorEastAsia" w:cstheme="majorBidi"/>
        </w:rPr>
      </w:pPr>
      <w:proofErr w:type="spellStart"/>
      <w:r>
        <w:rPr>
          <w:lang w:val="fi"/>
        </w:rPr>
        <w:lastRenderedPageBreak/>
        <w:t>Table</w:t>
      </w:r>
      <w:proofErr w:type="spellEnd"/>
      <w:r>
        <w:rPr>
          <w:lang w:val="fi"/>
        </w:rPr>
        <w:t xml:space="preserve"> of </w:t>
      </w:r>
      <w:proofErr w:type="spellStart"/>
      <w:r>
        <w:rPr>
          <w:lang w:val="fi"/>
        </w:rPr>
        <w:t>contents</w:t>
      </w:r>
      <w:proofErr w:type="spellEnd"/>
    </w:p>
    <w:bookmarkStart w:id="3" w:name="_Toc58902590" w:displacedByCustomXml="next"/>
    <w:bookmarkStart w:id="4" w:name="_Toc58902735" w:displacedByCustomXml="next"/>
    <w:bookmarkStart w:id="5" w:name="_Toc58902782" w:displacedByCustomXml="next"/>
    <w:bookmarkStart w:id="6" w:name="_Toc60328425" w:displacedByCustomXml="next"/>
    <w:sdt>
      <w:sdtPr>
        <w:rPr>
          <w:b/>
          <w:bCs/>
          <w:lang w:val="fi-FI"/>
        </w:rPr>
        <w:id w:val="-1853553316"/>
        <w:docPartObj>
          <w:docPartGallery w:val="Table of Contents"/>
          <w:docPartUnique/>
        </w:docPartObj>
      </w:sdtPr>
      <w:sdtEndPr>
        <w:rPr>
          <w:b w:val="0"/>
          <w:bCs w:val="0"/>
          <w:lang w:val="en-US"/>
        </w:rPr>
      </w:sdtEndPr>
      <w:sdtContent>
        <w:bookmarkEnd w:id="6" w:displacedByCustomXml="prev"/>
        <w:bookmarkEnd w:id="5" w:displacedByCustomXml="prev"/>
        <w:bookmarkEnd w:id="4" w:displacedByCustomXml="prev"/>
        <w:bookmarkEnd w:id="3" w:displacedByCustomXml="prev"/>
        <w:p w14:paraId="4225C0B6" w14:textId="15F358EC" w:rsidR="005D2800" w:rsidRDefault="00621EDC">
          <w:pPr>
            <w:pStyle w:val="Sisluet1"/>
            <w:tabs>
              <w:tab w:val="left" w:pos="1701"/>
              <w:tab w:val="right" w:leader="dot" w:pos="9017"/>
            </w:tabs>
            <w:rPr>
              <w:rFonts w:asciiTheme="minorHAnsi" w:eastAsiaTheme="minorEastAsia" w:hAnsiTheme="minorHAnsi"/>
              <w:noProof/>
              <w:kern w:val="0"/>
              <w:sz w:val="22"/>
              <w:szCs w:val="22"/>
              <w:lang w:val="fi-FI" w:eastAsia="fi-FI"/>
            </w:rPr>
          </w:pPr>
          <w:r w:rsidRPr="00492446">
            <w:rPr>
              <w:szCs w:val="24"/>
            </w:rPr>
            <w:fldChar w:fldCharType="begin"/>
          </w:r>
          <w:r w:rsidRPr="00492446">
            <w:rPr>
              <w:szCs w:val="24"/>
            </w:rPr>
            <w:instrText xml:space="preserve"> TOC \o "1-3" \h \z \u </w:instrText>
          </w:r>
          <w:r w:rsidRPr="00492446">
            <w:rPr>
              <w:szCs w:val="24"/>
            </w:rPr>
            <w:fldChar w:fldCharType="separate"/>
          </w:r>
          <w:hyperlink w:anchor="_Toc68546045" w:history="1">
            <w:r w:rsidR="005D2800" w:rsidRPr="00AF6D65">
              <w:rPr>
                <w:rStyle w:val="Hyperlinkki"/>
                <w:noProof/>
                <w14:scene3d>
                  <w14:camera w14:prst="orthographicFront"/>
                  <w14:lightRig w14:rig="threePt" w14:dir="t">
                    <w14:rot w14:lat="0" w14:lon="0" w14:rev="0"/>
                  </w14:lightRig>
                </w14:scene3d>
              </w:rPr>
              <w:t>1.</w:t>
            </w:r>
            <w:r w:rsidR="005D2800">
              <w:rPr>
                <w:rFonts w:asciiTheme="minorHAnsi" w:eastAsiaTheme="minorEastAsia" w:hAnsiTheme="minorHAnsi"/>
                <w:noProof/>
                <w:kern w:val="0"/>
                <w:sz w:val="22"/>
                <w:szCs w:val="22"/>
                <w:lang w:val="fi-FI" w:eastAsia="fi-FI"/>
              </w:rPr>
              <w:tab/>
            </w:r>
            <w:r w:rsidR="005D2800" w:rsidRPr="00AF6D65">
              <w:rPr>
                <w:rStyle w:val="Hyperlinkki"/>
                <w:noProof/>
              </w:rPr>
              <w:t>Introduction</w:t>
            </w:r>
            <w:r w:rsidR="005D2800">
              <w:rPr>
                <w:noProof/>
                <w:webHidden/>
              </w:rPr>
              <w:tab/>
            </w:r>
            <w:r w:rsidR="005D2800">
              <w:rPr>
                <w:noProof/>
                <w:webHidden/>
              </w:rPr>
              <w:fldChar w:fldCharType="begin"/>
            </w:r>
            <w:r w:rsidR="005D2800">
              <w:rPr>
                <w:noProof/>
                <w:webHidden/>
              </w:rPr>
              <w:instrText xml:space="preserve"> PAGEREF _Toc68546045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3D5ED937" w14:textId="3B536CE3" w:rsidR="005D2800" w:rsidRDefault="001A7A1D">
          <w:pPr>
            <w:pStyle w:val="Sisluet2"/>
            <w:tabs>
              <w:tab w:val="left" w:pos="2401"/>
            </w:tabs>
            <w:rPr>
              <w:rFonts w:asciiTheme="minorHAnsi" w:eastAsiaTheme="minorEastAsia" w:hAnsiTheme="minorHAnsi"/>
              <w:noProof/>
              <w:kern w:val="0"/>
              <w:sz w:val="22"/>
              <w:szCs w:val="22"/>
              <w:lang w:val="fi-FI" w:eastAsia="fi-FI"/>
            </w:rPr>
          </w:pPr>
          <w:hyperlink w:anchor="_Toc68546046" w:history="1">
            <w:r w:rsidR="005D2800" w:rsidRPr="00AF6D65">
              <w:rPr>
                <w:rStyle w:val="Hyperlinkki"/>
                <w:noProof/>
              </w:rPr>
              <w:t>1.1.</w:t>
            </w:r>
            <w:r w:rsidR="005D2800">
              <w:rPr>
                <w:rFonts w:asciiTheme="minorHAnsi" w:eastAsiaTheme="minorEastAsia" w:hAnsiTheme="minorHAnsi"/>
                <w:noProof/>
                <w:kern w:val="0"/>
                <w:sz w:val="22"/>
                <w:szCs w:val="22"/>
                <w:lang w:val="fi-FI" w:eastAsia="fi-FI"/>
              </w:rPr>
              <w:tab/>
            </w:r>
            <w:r w:rsidR="005D2800" w:rsidRPr="00AF6D65">
              <w:rPr>
                <w:rStyle w:val="Hyperlinkki"/>
                <w:noProof/>
              </w:rPr>
              <w:t>I-beams</w:t>
            </w:r>
            <w:r w:rsidR="005D2800">
              <w:rPr>
                <w:noProof/>
                <w:webHidden/>
              </w:rPr>
              <w:tab/>
            </w:r>
            <w:r w:rsidR="005D2800">
              <w:rPr>
                <w:noProof/>
                <w:webHidden/>
              </w:rPr>
              <w:fldChar w:fldCharType="begin"/>
            </w:r>
            <w:r w:rsidR="005D2800">
              <w:rPr>
                <w:noProof/>
                <w:webHidden/>
              </w:rPr>
              <w:instrText xml:space="preserve"> PAGEREF _Toc68546046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7ABFD750" w14:textId="661C0480" w:rsidR="005D2800" w:rsidRDefault="001A7A1D">
          <w:pPr>
            <w:pStyle w:val="Sisluet2"/>
            <w:tabs>
              <w:tab w:val="left" w:pos="2401"/>
            </w:tabs>
            <w:rPr>
              <w:rFonts w:asciiTheme="minorHAnsi" w:eastAsiaTheme="minorEastAsia" w:hAnsiTheme="minorHAnsi"/>
              <w:noProof/>
              <w:kern w:val="0"/>
              <w:sz w:val="22"/>
              <w:szCs w:val="22"/>
              <w:lang w:val="fi-FI" w:eastAsia="fi-FI"/>
            </w:rPr>
          </w:pPr>
          <w:hyperlink w:anchor="_Toc68546047" w:history="1">
            <w:r w:rsidR="005D2800" w:rsidRPr="00AF6D65">
              <w:rPr>
                <w:rStyle w:val="Hyperlinkki"/>
                <w:noProof/>
                <w:lang w:eastAsia="en-US"/>
              </w:rPr>
              <w:t>1.2.</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Roof trusses</w:t>
            </w:r>
            <w:r w:rsidR="005D2800">
              <w:rPr>
                <w:noProof/>
                <w:webHidden/>
              </w:rPr>
              <w:tab/>
            </w:r>
            <w:r w:rsidR="005D2800">
              <w:rPr>
                <w:noProof/>
                <w:webHidden/>
              </w:rPr>
              <w:fldChar w:fldCharType="begin"/>
            </w:r>
            <w:r w:rsidR="005D2800">
              <w:rPr>
                <w:noProof/>
                <w:webHidden/>
              </w:rPr>
              <w:instrText xml:space="preserve"> PAGEREF _Toc68546047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2CB40B14" w14:textId="6DAB8273" w:rsidR="005D2800" w:rsidRDefault="001A7A1D">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048" w:history="1">
            <w:r w:rsidR="005D2800" w:rsidRPr="00AF6D65">
              <w:rPr>
                <w:rStyle w:val="Hyperlinkki"/>
                <w:noProof/>
                <w:lang w:val="fi-FI" w:eastAsia="en-US"/>
                <w14:scene3d>
                  <w14:camera w14:prst="orthographicFront"/>
                  <w14:lightRig w14:rig="threePt" w14:dir="t">
                    <w14:rot w14:lat="0" w14:lon="0" w14:rev="0"/>
                  </w14:lightRig>
                </w14:scene3d>
              </w:rPr>
              <w:t>2.</w:t>
            </w:r>
            <w:r w:rsidR="005D2800">
              <w:rPr>
                <w:rFonts w:asciiTheme="minorHAnsi" w:eastAsiaTheme="minorEastAsia" w:hAnsiTheme="minorHAnsi"/>
                <w:noProof/>
                <w:kern w:val="0"/>
                <w:sz w:val="22"/>
                <w:szCs w:val="22"/>
                <w:lang w:val="fi-FI" w:eastAsia="fi-FI"/>
              </w:rPr>
              <w:tab/>
            </w:r>
            <w:r w:rsidR="005D2800" w:rsidRPr="00AF6D65">
              <w:rPr>
                <w:rStyle w:val="Hyperlinkki"/>
                <w:noProof/>
                <w:lang w:val="fi-FI" w:eastAsia="en-US"/>
              </w:rPr>
              <w:t>Trusses</w:t>
            </w:r>
            <w:r w:rsidR="005D2800">
              <w:rPr>
                <w:noProof/>
                <w:webHidden/>
              </w:rPr>
              <w:tab/>
            </w:r>
            <w:r w:rsidR="005D2800">
              <w:rPr>
                <w:noProof/>
                <w:webHidden/>
              </w:rPr>
              <w:fldChar w:fldCharType="begin"/>
            </w:r>
            <w:r w:rsidR="005D2800">
              <w:rPr>
                <w:noProof/>
                <w:webHidden/>
              </w:rPr>
              <w:instrText xml:space="preserve"> PAGEREF _Toc68546048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1219D137" w14:textId="5B1193E9"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49" w:history="1">
            <w:r w:rsidR="005D2800" w:rsidRPr="00AF6D65">
              <w:rPr>
                <w:rStyle w:val="Hyperlinkki"/>
                <w:noProof/>
                <w:lang w:eastAsia="en-US"/>
              </w:rPr>
              <w:t>2.1</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Fire classification</w:t>
            </w:r>
            <w:r w:rsidR="005D2800">
              <w:rPr>
                <w:noProof/>
                <w:webHidden/>
              </w:rPr>
              <w:tab/>
            </w:r>
            <w:r w:rsidR="005D2800">
              <w:rPr>
                <w:noProof/>
                <w:webHidden/>
              </w:rPr>
              <w:fldChar w:fldCharType="begin"/>
            </w:r>
            <w:r w:rsidR="005D2800">
              <w:rPr>
                <w:noProof/>
                <w:webHidden/>
              </w:rPr>
              <w:instrText xml:space="preserve"> PAGEREF _Toc68546049 \h </w:instrText>
            </w:r>
            <w:r w:rsidR="005D2800">
              <w:rPr>
                <w:noProof/>
                <w:webHidden/>
              </w:rPr>
            </w:r>
            <w:r w:rsidR="005D2800">
              <w:rPr>
                <w:noProof/>
                <w:webHidden/>
              </w:rPr>
              <w:fldChar w:fldCharType="separate"/>
            </w:r>
            <w:r w:rsidR="005D2800">
              <w:rPr>
                <w:noProof/>
                <w:webHidden/>
              </w:rPr>
              <w:t>5</w:t>
            </w:r>
            <w:r w:rsidR="005D2800">
              <w:rPr>
                <w:noProof/>
                <w:webHidden/>
              </w:rPr>
              <w:fldChar w:fldCharType="end"/>
            </w:r>
          </w:hyperlink>
        </w:p>
        <w:p w14:paraId="037BE162" w14:textId="574314A5"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0" w:history="1">
            <w:r w:rsidR="005D2800" w:rsidRPr="00AF6D65">
              <w:rPr>
                <w:rStyle w:val="Hyperlinkki"/>
                <w:noProof/>
                <w:lang w:eastAsia="en-US"/>
              </w:rPr>
              <w:t>2.2</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Humidity of the operating conditions</w:t>
            </w:r>
            <w:r w:rsidR="005D2800">
              <w:rPr>
                <w:noProof/>
                <w:webHidden/>
              </w:rPr>
              <w:tab/>
            </w:r>
            <w:r w:rsidR="005D2800">
              <w:rPr>
                <w:noProof/>
                <w:webHidden/>
              </w:rPr>
              <w:fldChar w:fldCharType="begin"/>
            </w:r>
            <w:r w:rsidR="005D2800">
              <w:rPr>
                <w:noProof/>
                <w:webHidden/>
              </w:rPr>
              <w:instrText xml:space="preserve"> PAGEREF _Toc68546050 \h </w:instrText>
            </w:r>
            <w:r w:rsidR="005D2800">
              <w:rPr>
                <w:noProof/>
                <w:webHidden/>
              </w:rPr>
            </w:r>
            <w:r w:rsidR="005D2800">
              <w:rPr>
                <w:noProof/>
                <w:webHidden/>
              </w:rPr>
              <w:fldChar w:fldCharType="separate"/>
            </w:r>
            <w:r w:rsidR="005D2800">
              <w:rPr>
                <w:noProof/>
                <w:webHidden/>
              </w:rPr>
              <w:t>5</w:t>
            </w:r>
            <w:r w:rsidR="005D2800">
              <w:rPr>
                <w:noProof/>
                <w:webHidden/>
              </w:rPr>
              <w:fldChar w:fldCharType="end"/>
            </w:r>
          </w:hyperlink>
        </w:p>
        <w:p w14:paraId="42821B22" w14:textId="4563956E"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1" w:history="1">
            <w:r w:rsidR="005D2800" w:rsidRPr="00AF6D65">
              <w:rPr>
                <w:rStyle w:val="Hyperlinkki"/>
                <w:noProof/>
                <w:lang w:eastAsia="en-US"/>
              </w:rPr>
              <w:t>2.3</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Positioning of brackets</w:t>
            </w:r>
            <w:r w:rsidR="005D2800">
              <w:rPr>
                <w:noProof/>
                <w:webHidden/>
              </w:rPr>
              <w:tab/>
            </w:r>
            <w:r w:rsidR="005D2800">
              <w:rPr>
                <w:noProof/>
                <w:webHidden/>
              </w:rPr>
              <w:fldChar w:fldCharType="begin"/>
            </w:r>
            <w:r w:rsidR="005D2800">
              <w:rPr>
                <w:noProof/>
                <w:webHidden/>
              </w:rPr>
              <w:instrText xml:space="preserve"> PAGEREF _Toc68546051 \h </w:instrText>
            </w:r>
            <w:r w:rsidR="005D2800">
              <w:rPr>
                <w:noProof/>
                <w:webHidden/>
              </w:rPr>
            </w:r>
            <w:r w:rsidR="005D2800">
              <w:rPr>
                <w:noProof/>
                <w:webHidden/>
              </w:rPr>
              <w:fldChar w:fldCharType="separate"/>
            </w:r>
            <w:r w:rsidR="005D2800">
              <w:rPr>
                <w:noProof/>
                <w:webHidden/>
              </w:rPr>
              <w:t>6</w:t>
            </w:r>
            <w:r w:rsidR="005D2800">
              <w:rPr>
                <w:noProof/>
                <w:webHidden/>
              </w:rPr>
              <w:fldChar w:fldCharType="end"/>
            </w:r>
          </w:hyperlink>
        </w:p>
        <w:p w14:paraId="1457B97A" w14:textId="60553088"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2" w:history="1">
            <w:r w:rsidR="005D2800" w:rsidRPr="00AF6D65">
              <w:rPr>
                <w:rStyle w:val="Hyperlinkki"/>
                <w:noProof/>
                <w:lang w:eastAsia="en-US"/>
              </w:rPr>
              <w:t>2.4</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Deflection support</w:t>
            </w:r>
            <w:r w:rsidR="005D2800">
              <w:rPr>
                <w:noProof/>
                <w:webHidden/>
              </w:rPr>
              <w:tab/>
            </w:r>
            <w:r w:rsidR="005D2800">
              <w:rPr>
                <w:noProof/>
                <w:webHidden/>
              </w:rPr>
              <w:fldChar w:fldCharType="begin"/>
            </w:r>
            <w:r w:rsidR="005D2800">
              <w:rPr>
                <w:noProof/>
                <w:webHidden/>
              </w:rPr>
              <w:instrText xml:space="preserve"> PAGEREF _Toc68546052 \h </w:instrText>
            </w:r>
            <w:r w:rsidR="005D2800">
              <w:rPr>
                <w:noProof/>
                <w:webHidden/>
              </w:rPr>
            </w:r>
            <w:r w:rsidR="005D2800">
              <w:rPr>
                <w:noProof/>
                <w:webHidden/>
              </w:rPr>
              <w:fldChar w:fldCharType="separate"/>
            </w:r>
            <w:r w:rsidR="005D2800">
              <w:rPr>
                <w:noProof/>
                <w:webHidden/>
              </w:rPr>
              <w:t>6</w:t>
            </w:r>
            <w:r w:rsidR="005D2800">
              <w:rPr>
                <w:noProof/>
                <w:webHidden/>
              </w:rPr>
              <w:fldChar w:fldCharType="end"/>
            </w:r>
          </w:hyperlink>
        </w:p>
        <w:p w14:paraId="047333CC" w14:textId="1062636C"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3" w:history="1">
            <w:r w:rsidR="005D2800" w:rsidRPr="00AF6D65">
              <w:rPr>
                <w:rStyle w:val="Hyperlinkki"/>
                <w:noProof/>
                <w:lang w:eastAsia="en-US"/>
              </w:rPr>
              <w:t>2.5</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Stiffening of the water roof</w:t>
            </w:r>
            <w:r w:rsidR="005D2800">
              <w:rPr>
                <w:noProof/>
                <w:webHidden/>
              </w:rPr>
              <w:tab/>
            </w:r>
            <w:r w:rsidR="005D2800">
              <w:rPr>
                <w:noProof/>
                <w:webHidden/>
              </w:rPr>
              <w:fldChar w:fldCharType="begin"/>
            </w:r>
            <w:r w:rsidR="005D2800">
              <w:rPr>
                <w:noProof/>
                <w:webHidden/>
              </w:rPr>
              <w:instrText xml:space="preserve"> PAGEREF _Toc68546053 \h </w:instrText>
            </w:r>
            <w:r w:rsidR="005D2800">
              <w:rPr>
                <w:noProof/>
                <w:webHidden/>
              </w:rPr>
            </w:r>
            <w:r w:rsidR="005D2800">
              <w:rPr>
                <w:noProof/>
                <w:webHidden/>
              </w:rPr>
              <w:fldChar w:fldCharType="separate"/>
            </w:r>
            <w:r w:rsidR="005D2800">
              <w:rPr>
                <w:noProof/>
                <w:webHidden/>
              </w:rPr>
              <w:t>6</w:t>
            </w:r>
            <w:r w:rsidR="005D2800">
              <w:rPr>
                <w:noProof/>
                <w:webHidden/>
              </w:rPr>
              <w:fldChar w:fldCharType="end"/>
            </w:r>
          </w:hyperlink>
        </w:p>
        <w:p w14:paraId="5296CE9B" w14:textId="7800D55A"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4" w:history="1">
            <w:r w:rsidR="005D2800" w:rsidRPr="00AF6D65">
              <w:rPr>
                <w:rStyle w:val="Hyperlinkki"/>
                <w:noProof/>
                <w:lang w:eastAsia="en-US"/>
              </w:rPr>
              <w:t>2.6</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Protrusions and eaves</w:t>
            </w:r>
            <w:r w:rsidR="005D2800">
              <w:rPr>
                <w:noProof/>
                <w:webHidden/>
              </w:rPr>
              <w:tab/>
            </w:r>
            <w:r w:rsidR="005D2800">
              <w:rPr>
                <w:noProof/>
                <w:webHidden/>
              </w:rPr>
              <w:fldChar w:fldCharType="begin"/>
            </w:r>
            <w:r w:rsidR="005D2800">
              <w:rPr>
                <w:noProof/>
                <w:webHidden/>
              </w:rPr>
              <w:instrText xml:space="preserve"> PAGEREF _Toc68546054 \h </w:instrText>
            </w:r>
            <w:r w:rsidR="005D2800">
              <w:rPr>
                <w:noProof/>
                <w:webHidden/>
              </w:rPr>
            </w:r>
            <w:r w:rsidR="005D2800">
              <w:rPr>
                <w:noProof/>
                <w:webHidden/>
              </w:rPr>
              <w:fldChar w:fldCharType="separate"/>
            </w:r>
            <w:r w:rsidR="005D2800">
              <w:rPr>
                <w:noProof/>
                <w:webHidden/>
              </w:rPr>
              <w:t>7</w:t>
            </w:r>
            <w:r w:rsidR="005D2800">
              <w:rPr>
                <w:noProof/>
                <w:webHidden/>
              </w:rPr>
              <w:fldChar w:fldCharType="end"/>
            </w:r>
          </w:hyperlink>
        </w:p>
        <w:p w14:paraId="7E8104AB" w14:textId="2B1755E9"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5" w:history="1">
            <w:r w:rsidR="005D2800" w:rsidRPr="00AF6D65">
              <w:rPr>
                <w:rStyle w:val="Hyperlinkki"/>
                <w:noProof/>
                <w:lang w:eastAsia="en-US"/>
              </w:rPr>
              <w:t>2.7</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Support, fastening and anchoring</w:t>
            </w:r>
            <w:r w:rsidR="005D2800">
              <w:rPr>
                <w:noProof/>
                <w:webHidden/>
              </w:rPr>
              <w:tab/>
            </w:r>
            <w:r w:rsidR="005D2800">
              <w:rPr>
                <w:noProof/>
                <w:webHidden/>
              </w:rPr>
              <w:fldChar w:fldCharType="begin"/>
            </w:r>
            <w:r w:rsidR="005D2800">
              <w:rPr>
                <w:noProof/>
                <w:webHidden/>
              </w:rPr>
              <w:instrText xml:space="preserve"> PAGEREF _Toc68546055 \h </w:instrText>
            </w:r>
            <w:r w:rsidR="005D2800">
              <w:rPr>
                <w:noProof/>
                <w:webHidden/>
              </w:rPr>
            </w:r>
            <w:r w:rsidR="005D2800">
              <w:rPr>
                <w:noProof/>
                <w:webHidden/>
              </w:rPr>
              <w:fldChar w:fldCharType="separate"/>
            </w:r>
            <w:r w:rsidR="005D2800">
              <w:rPr>
                <w:noProof/>
                <w:webHidden/>
              </w:rPr>
              <w:t>7</w:t>
            </w:r>
            <w:r w:rsidR="005D2800">
              <w:rPr>
                <w:noProof/>
                <w:webHidden/>
              </w:rPr>
              <w:fldChar w:fldCharType="end"/>
            </w:r>
          </w:hyperlink>
        </w:p>
        <w:p w14:paraId="369D17B2" w14:textId="214248B3"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6" w:history="1">
            <w:r w:rsidR="005D2800" w:rsidRPr="00AF6D65">
              <w:rPr>
                <w:rStyle w:val="Hyperlinkki"/>
                <w:noProof/>
                <w:lang w:eastAsia="en-US"/>
              </w:rPr>
              <w:t>2.8</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Manufacturing</w:t>
            </w:r>
            <w:r w:rsidR="005D2800">
              <w:rPr>
                <w:noProof/>
                <w:webHidden/>
              </w:rPr>
              <w:tab/>
            </w:r>
            <w:r w:rsidR="005D2800">
              <w:rPr>
                <w:noProof/>
                <w:webHidden/>
              </w:rPr>
              <w:fldChar w:fldCharType="begin"/>
            </w:r>
            <w:r w:rsidR="005D2800">
              <w:rPr>
                <w:noProof/>
                <w:webHidden/>
              </w:rPr>
              <w:instrText xml:space="preserve"> PAGEREF _Toc68546056 \h </w:instrText>
            </w:r>
            <w:r w:rsidR="005D2800">
              <w:rPr>
                <w:noProof/>
                <w:webHidden/>
              </w:rPr>
            </w:r>
            <w:r w:rsidR="005D2800">
              <w:rPr>
                <w:noProof/>
                <w:webHidden/>
              </w:rPr>
              <w:fldChar w:fldCharType="separate"/>
            </w:r>
            <w:r w:rsidR="005D2800">
              <w:rPr>
                <w:noProof/>
                <w:webHidden/>
              </w:rPr>
              <w:t>7</w:t>
            </w:r>
            <w:r w:rsidR="005D2800">
              <w:rPr>
                <w:noProof/>
                <w:webHidden/>
              </w:rPr>
              <w:fldChar w:fldCharType="end"/>
            </w:r>
          </w:hyperlink>
        </w:p>
        <w:p w14:paraId="43A2E001" w14:textId="5BE89D4E" w:rsidR="005D2800" w:rsidRDefault="001A7A1D">
          <w:pPr>
            <w:pStyle w:val="Sisluet2"/>
            <w:tabs>
              <w:tab w:val="left" w:pos="2313"/>
            </w:tabs>
            <w:rPr>
              <w:rFonts w:asciiTheme="minorHAnsi" w:eastAsiaTheme="minorEastAsia" w:hAnsiTheme="minorHAnsi"/>
              <w:noProof/>
              <w:kern w:val="0"/>
              <w:sz w:val="22"/>
              <w:szCs w:val="22"/>
              <w:lang w:val="fi-FI" w:eastAsia="fi-FI"/>
            </w:rPr>
          </w:pPr>
          <w:hyperlink w:anchor="_Toc68546057" w:history="1">
            <w:r w:rsidR="005D2800" w:rsidRPr="00AF6D65">
              <w:rPr>
                <w:rStyle w:val="Hyperlinkki"/>
                <w:noProof/>
                <w:lang w:eastAsia="en-US"/>
              </w:rPr>
              <w:t>2.9</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Installation</w:t>
            </w:r>
            <w:r w:rsidR="005D2800">
              <w:rPr>
                <w:noProof/>
                <w:webHidden/>
              </w:rPr>
              <w:tab/>
            </w:r>
            <w:r w:rsidR="005D2800">
              <w:rPr>
                <w:noProof/>
                <w:webHidden/>
              </w:rPr>
              <w:fldChar w:fldCharType="begin"/>
            </w:r>
            <w:r w:rsidR="005D2800">
              <w:rPr>
                <w:noProof/>
                <w:webHidden/>
              </w:rPr>
              <w:instrText xml:space="preserve"> PAGEREF _Toc68546057 \h </w:instrText>
            </w:r>
            <w:r w:rsidR="005D2800">
              <w:rPr>
                <w:noProof/>
                <w:webHidden/>
              </w:rPr>
            </w:r>
            <w:r w:rsidR="005D2800">
              <w:rPr>
                <w:noProof/>
                <w:webHidden/>
              </w:rPr>
              <w:fldChar w:fldCharType="separate"/>
            </w:r>
            <w:r w:rsidR="005D2800">
              <w:rPr>
                <w:noProof/>
                <w:webHidden/>
              </w:rPr>
              <w:t>8</w:t>
            </w:r>
            <w:r w:rsidR="005D2800">
              <w:rPr>
                <w:noProof/>
                <w:webHidden/>
              </w:rPr>
              <w:fldChar w:fldCharType="end"/>
            </w:r>
          </w:hyperlink>
        </w:p>
        <w:p w14:paraId="5A78661F" w14:textId="107227C0" w:rsidR="005D2800" w:rsidRDefault="001A7A1D">
          <w:pPr>
            <w:pStyle w:val="Sisluet2"/>
            <w:tabs>
              <w:tab w:val="left" w:pos="2466"/>
            </w:tabs>
            <w:rPr>
              <w:rFonts w:asciiTheme="minorHAnsi" w:eastAsiaTheme="minorEastAsia" w:hAnsiTheme="minorHAnsi"/>
              <w:noProof/>
              <w:kern w:val="0"/>
              <w:sz w:val="22"/>
              <w:szCs w:val="22"/>
              <w:lang w:val="fi-FI" w:eastAsia="fi-FI"/>
            </w:rPr>
          </w:pPr>
          <w:hyperlink w:anchor="_Toc68546058" w:history="1">
            <w:r w:rsidR="005D2800" w:rsidRPr="00AF6D65">
              <w:rPr>
                <w:rStyle w:val="Hyperlinkki"/>
                <w:noProof/>
                <w:lang w:eastAsia="en-US"/>
              </w:rPr>
              <w:t>2.10</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Transportation</w:t>
            </w:r>
            <w:r w:rsidR="005D2800">
              <w:rPr>
                <w:noProof/>
                <w:webHidden/>
              </w:rPr>
              <w:tab/>
            </w:r>
            <w:r w:rsidR="005D2800">
              <w:rPr>
                <w:noProof/>
                <w:webHidden/>
              </w:rPr>
              <w:fldChar w:fldCharType="begin"/>
            </w:r>
            <w:r w:rsidR="005D2800">
              <w:rPr>
                <w:noProof/>
                <w:webHidden/>
              </w:rPr>
              <w:instrText xml:space="preserve"> PAGEREF _Toc68546058 \h </w:instrText>
            </w:r>
            <w:r w:rsidR="005D2800">
              <w:rPr>
                <w:noProof/>
                <w:webHidden/>
              </w:rPr>
            </w:r>
            <w:r w:rsidR="005D2800">
              <w:rPr>
                <w:noProof/>
                <w:webHidden/>
              </w:rPr>
              <w:fldChar w:fldCharType="separate"/>
            </w:r>
            <w:r w:rsidR="005D2800">
              <w:rPr>
                <w:noProof/>
                <w:webHidden/>
              </w:rPr>
              <w:t>8</w:t>
            </w:r>
            <w:r w:rsidR="005D2800">
              <w:rPr>
                <w:noProof/>
                <w:webHidden/>
              </w:rPr>
              <w:fldChar w:fldCharType="end"/>
            </w:r>
          </w:hyperlink>
        </w:p>
        <w:p w14:paraId="57F29258" w14:textId="62ACECE4" w:rsidR="005D2800" w:rsidRDefault="001A7A1D">
          <w:pPr>
            <w:pStyle w:val="Sisluet2"/>
            <w:tabs>
              <w:tab w:val="left" w:pos="2466"/>
            </w:tabs>
            <w:rPr>
              <w:rFonts w:asciiTheme="minorHAnsi" w:eastAsiaTheme="minorEastAsia" w:hAnsiTheme="minorHAnsi"/>
              <w:noProof/>
              <w:kern w:val="0"/>
              <w:sz w:val="22"/>
              <w:szCs w:val="22"/>
              <w:lang w:val="fi-FI" w:eastAsia="fi-FI"/>
            </w:rPr>
          </w:pPr>
          <w:hyperlink w:anchor="_Toc68546059" w:history="1">
            <w:r w:rsidR="005D2800" w:rsidRPr="00AF6D65">
              <w:rPr>
                <w:rStyle w:val="Hyperlinkki"/>
                <w:noProof/>
                <w:lang w:eastAsia="en-US"/>
              </w:rPr>
              <w:t>2.11</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Storing</w:t>
            </w:r>
            <w:r w:rsidR="005D2800">
              <w:rPr>
                <w:noProof/>
                <w:webHidden/>
              </w:rPr>
              <w:tab/>
            </w:r>
            <w:r w:rsidR="005D2800">
              <w:rPr>
                <w:noProof/>
                <w:webHidden/>
              </w:rPr>
              <w:fldChar w:fldCharType="begin"/>
            </w:r>
            <w:r w:rsidR="005D2800">
              <w:rPr>
                <w:noProof/>
                <w:webHidden/>
              </w:rPr>
              <w:instrText xml:space="preserve"> PAGEREF _Toc68546059 \h </w:instrText>
            </w:r>
            <w:r w:rsidR="005D2800">
              <w:rPr>
                <w:noProof/>
                <w:webHidden/>
              </w:rPr>
            </w:r>
            <w:r w:rsidR="005D2800">
              <w:rPr>
                <w:noProof/>
                <w:webHidden/>
              </w:rPr>
              <w:fldChar w:fldCharType="separate"/>
            </w:r>
            <w:r w:rsidR="005D2800">
              <w:rPr>
                <w:noProof/>
                <w:webHidden/>
              </w:rPr>
              <w:t>8</w:t>
            </w:r>
            <w:r w:rsidR="005D2800">
              <w:rPr>
                <w:noProof/>
                <w:webHidden/>
              </w:rPr>
              <w:fldChar w:fldCharType="end"/>
            </w:r>
          </w:hyperlink>
        </w:p>
        <w:p w14:paraId="0FE52711" w14:textId="1178F360" w:rsidR="005D2800" w:rsidRDefault="001A7A1D">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6060" w:history="1">
            <w:r w:rsidR="005D2800" w:rsidRPr="00AF6D65">
              <w:rPr>
                <w:rStyle w:val="Hyperlinkki"/>
                <w:noProof/>
                <w:lang w:eastAsia="en-US"/>
                <w14:scene3d>
                  <w14:camera w14:prst="orthographicFront"/>
                  <w14:lightRig w14:rig="threePt" w14:dir="t">
                    <w14:rot w14:lat="0" w14:lon="0" w14:rev="0"/>
                  </w14:lightRig>
                </w14:scene3d>
              </w:rPr>
              <w:t>3.</w:t>
            </w:r>
            <w:r w:rsidR="005D2800">
              <w:rPr>
                <w:rFonts w:asciiTheme="minorHAnsi" w:eastAsiaTheme="minorEastAsia" w:hAnsiTheme="minorHAnsi"/>
                <w:noProof/>
                <w:kern w:val="0"/>
                <w:sz w:val="22"/>
                <w:szCs w:val="22"/>
                <w:lang w:val="fi-FI" w:eastAsia="fi-FI"/>
              </w:rPr>
              <w:tab/>
            </w:r>
            <w:r w:rsidR="005D2800" w:rsidRPr="00AF6D65">
              <w:rPr>
                <w:rStyle w:val="Hyperlinkki"/>
                <w:noProof/>
                <w:lang w:eastAsia="en-US"/>
              </w:rPr>
              <w:t>List of references</w:t>
            </w:r>
            <w:r w:rsidR="005D2800">
              <w:rPr>
                <w:noProof/>
                <w:webHidden/>
              </w:rPr>
              <w:tab/>
            </w:r>
            <w:r w:rsidR="005D2800">
              <w:rPr>
                <w:noProof/>
                <w:webHidden/>
              </w:rPr>
              <w:fldChar w:fldCharType="begin"/>
            </w:r>
            <w:r w:rsidR="005D2800">
              <w:rPr>
                <w:noProof/>
                <w:webHidden/>
              </w:rPr>
              <w:instrText xml:space="preserve"> PAGEREF _Toc68546060 \h </w:instrText>
            </w:r>
            <w:r w:rsidR="005D2800">
              <w:rPr>
                <w:noProof/>
                <w:webHidden/>
              </w:rPr>
            </w:r>
            <w:r w:rsidR="005D2800">
              <w:rPr>
                <w:noProof/>
                <w:webHidden/>
              </w:rPr>
              <w:fldChar w:fldCharType="separate"/>
            </w:r>
            <w:r w:rsidR="005D2800">
              <w:rPr>
                <w:noProof/>
                <w:webHidden/>
              </w:rPr>
              <w:t>10</w:t>
            </w:r>
            <w:r w:rsidR="005D2800">
              <w:rPr>
                <w:noProof/>
                <w:webHidden/>
              </w:rPr>
              <w:fldChar w:fldCharType="end"/>
            </w:r>
          </w:hyperlink>
        </w:p>
        <w:p w14:paraId="240D15F6" w14:textId="65187CA2" w:rsidR="00621EDC" w:rsidRPr="00492446" w:rsidRDefault="00621EDC">
          <w:pPr>
            <w:rPr>
              <w:szCs w:val="24"/>
            </w:rPr>
          </w:pPr>
          <w:r w:rsidRPr="00492446">
            <w:rPr>
              <w:b/>
              <w:bCs/>
              <w:szCs w:val="24"/>
            </w:rPr>
            <w:fldChar w:fldCharType="end"/>
          </w:r>
        </w:p>
      </w:sdtContent>
    </w:sdt>
    <w:p w14:paraId="11C1272A" w14:textId="77777777" w:rsidR="00622A03" w:rsidRPr="00492446" w:rsidRDefault="00622A03">
      <w:pPr>
        <w:spacing w:after="0" w:line="240" w:lineRule="auto"/>
        <w:rPr>
          <w:noProof/>
          <w:color w:val="000000" w:themeColor="text1"/>
          <w:szCs w:val="24"/>
        </w:rPr>
      </w:pPr>
      <w:r w:rsidRPr="00492446">
        <w:rPr>
          <w:noProof/>
          <w:color w:val="000000" w:themeColor="text1"/>
          <w:szCs w:val="24"/>
        </w:rPr>
        <w:br w:type="page"/>
      </w:r>
    </w:p>
    <w:p w14:paraId="43FAD24B" w14:textId="3970AE38" w:rsidR="00FE0C7A" w:rsidRPr="00052930" w:rsidRDefault="00AE6137" w:rsidP="00836223">
      <w:pPr>
        <w:pStyle w:val="Otsikko1"/>
      </w:pPr>
      <w:bookmarkStart w:id="7" w:name="_Toc68546045"/>
      <w:bookmarkEnd w:id="2"/>
      <w:r>
        <w:lastRenderedPageBreak/>
        <w:t>Introduction</w:t>
      </w:r>
      <w:bookmarkEnd w:id="7"/>
    </w:p>
    <w:p w14:paraId="019F5C06" w14:textId="1CE3F84E" w:rsidR="00D074C1" w:rsidRPr="00D074C1" w:rsidRDefault="00D074C1" w:rsidP="00052930">
      <w:pPr>
        <w:rPr>
          <w:lang w:eastAsia="en-US"/>
        </w:rPr>
      </w:pPr>
      <w:r w:rsidRPr="00D074C1">
        <w:rPr>
          <w:lang w:eastAsia="en-US"/>
        </w:rPr>
        <w:t>The so-called main raw material for composite products is sawn timber. Such products include NR gratings, NR dowel beams</w:t>
      </w:r>
      <w:r w:rsidR="00836223">
        <w:rPr>
          <w:lang w:eastAsia="en-US"/>
        </w:rPr>
        <w:t>,</w:t>
      </w:r>
      <w:r w:rsidRPr="00D074C1">
        <w:rPr>
          <w:lang w:eastAsia="en-US"/>
        </w:rPr>
        <w:t xml:space="preserve"> and I-beams. Usually, such products are manufactured according to a separate plan, but I-beams, for example, are also available by the meter.</w:t>
      </w:r>
    </w:p>
    <w:p w14:paraId="4072CDA8" w14:textId="02AA52C5" w:rsidR="005437D4" w:rsidRPr="00D074C1" w:rsidRDefault="00AE6137" w:rsidP="0075326B">
      <w:pPr>
        <w:pStyle w:val="Otsikko2"/>
        <w:numPr>
          <w:ilvl w:val="1"/>
          <w:numId w:val="14"/>
        </w:numPr>
      </w:pPr>
      <w:bookmarkStart w:id="8" w:name="_Toc68546046"/>
      <w:r>
        <w:t>I-beams</w:t>
      </w:r>
      <w:bookmarkEnd w:id="8"/>
    </w:p>
    <w:p w14:paraId="533EAE49" w14:textId="38D66560" w:rsidR="0075326B" w:rsidRDefault="00D074C1" w:rsidP="0075326B">
      <w:pPr>
        <w:rPr>
          <w:lang w:eastAsia="en-US"/>
        </w:rPr>
      </w:pPr>
      <w:r w:rsidRPr="00D074C1">
        <w:rPr>
          <w:lang w:eastAsia="en-US"/>
        </w:rPr>
        <w:t>The I-beam is designed for load-bearing structures. The I-beam is light beam support combined by gluing from pairs of wood and fiberboard or plywood. Its applications are the mezzanine, upper and lower floor beams of buildings as well as external wall frames. I-beams achieve the same load-bearing capacity with less material than glulam or sawn timber.</w:t>
      </w:r>
    </w:p>
    <w:p w14:paraId="0F4889B0" w14:textId="599F31EA" w:rsidR="005437D4" w:rsidRPr="003104A9" w:rsidRDefault="00AE6137" w:rsidP="0075326B">
      <w:pPr>
        <w:pStyle w:val="Otsikko2"/>
        <w:numPr>
          <w:ilvl w:val="1"/>
          <w:numId w:val="14"/>
        </w:numPr>
        <w:rPr>
          <w:lang w:eastAsia="en-US"/>
        </w:rPr>
      </w:pPr>
      <w:bookmarkStart w:id="9" w:name="_Toc68546047"/>
      <w:r>
        <w:rPr>
          <w:lang w:eastAsia="en-US"/>
        </w:rPr>
        <w:t>Roof trusses</w:t>
      </w:r>
      <w:bookmarkEnd w:id="9"/>
    </w:p>
    <w:p w14:paraId="11688FE1" w14:textId="7AAD5EB0" w:rsidR="000D1318" w:rsidRPr="000D1318" w:rsidRDefault="000D1318" w:rsidP="00697344">
      <w:pPr>
        <w:rPr>
          <w:lang w:eastAsia="en-US"/>
        </w:rPr>
      </w:pPr>
      <w:r w:rsidRPr="000D1318">
        <w:rPr>
          <w:lang w:eastAsia="en-US"/>
        </w:rPr>
        <w:t>Load-bearing structures made of sawn timber also include roof trusses, the structure of which is based on nail plate joints and are referred to as NR trusses (brush trusses, scissor trusses</w:t>
      </w:r>
      <w:r w:rsidR="004769A8">
        <w:rPr>
          <w:lang w:eastAsia="en-US"/>
        </w:rPr>
        <w:t>,</w:t>
      </w:r>
      <w:r w:rsidRPr="000D1318">
        <w:rPr>
          <w:lang w:eastAsia="en-US"/>
        </w:rPr>
        <w:t xml:space="preserve"> and console trusses), NR trusses</w:t>
      </w:r>
      <w:r w:rsidR="004769A8">
        <w:rPr>
          <w:lang w:eastAsia="en-US"/>
        </w:rPr>
        <w:t>,</w:t>
      </w:r>
      <w:r w:rsidRPr="000D1318">
        <w:rPr>
          <w:lang w:eastAsia="en-US"/>
        </w:rPr>
        <w:t xml:space="preserve"> and NR dowel beams.</w:t>
      </w:r>
    </w:p>
    <w:p w14:paraId="326155FE" w14:textId="10DC752F" w:rsidR="004B6C7C" w:rsidRPr="004B6C7C" w:rsidRDefault="004B6C7C" w:rsidP="00052930">
      <w:pPr>
        <w:rPr>
          <w:lang w:eastAsia="en-US"/>
        </w:rPr>
      </w:pPr>
      <w:r w:rsidRPr="004B6C7C">
        <w:rPr>
          <w:lang w:eastAsia="en-US"/>
        </w:rPr>
        <w:t>In the event of a fire, a timber, LVL</w:t>
      </w:r>
      <w:r w:rsidR="004769A8">
        <w:rPr>
          <w:lang w:eastAsia="en-US"/>
        </w:rPr>
        <w:t>,</w:t>
      </w:r>
      <w:r w:rsidRPr="004B6C7C">
        <w:rPr>
          <w:lang w:eastAsia="en-US"/>
        </w:rPr>
        <w:t xml:space="preserve"> or glulam beam may be used as the load-bearing lower bracket, but the dowel beam may not be used for this purpose in the event of a fire. The narrow lower truss of the NR trusses becomes narrow and high in cross</w:t>
      </w:r>
      <w:r w:rsidR="004769A8">
        <w:rPr>
          <w:lang w:eastAsia="en-US"/>
        </w:rPr>
        <w:t>-</w:t>
      </w:r>
      <w:r w:rsidRPr="004B6C7C">
        <w:rPr>
          <w:lang w:eastAsia="en-US"/>
        </w:rPr>
        <w:t>section, so it requires a relatively dense torsional support.</w:t>
      </w:r>
    </w:p>
    <w:p w14:paraId="30460955" w14:textId="56D8745B" w:rsidR="005437D4" w:rsidRPr="005437D4" w:rsidRDefault="00AE6137" w:rsidP="00052930">
      <w:pPr>
        <w:pStyle w:val="Otsikko1"/>
        <w:rPr>
          <w:lang w:val="fi-FI" w:eastAsia="en-US"/>
        </w:rPr>
      </w:pPr>
      <w:bookmarkStart w:id="10" w:name="_Toc68546048"/>
      <w:proofErr w:type="spellStart"/>
      <w:r>
        <w:rPr>
          <w:lang w:val="fi-FI" w:eastAsia="en-US"/>
        </w:rPr>
        <w:t>Trusses</w:t>
      </w:r>
      <w:bookmarkEnd w:id="10"/>
      <w:proofErr w:type="spellEnd"/>
    </w:p>
    <w:p w14:paraId="01BFE525" w14:textId="76A85DEF" w:rsidR="00656C23" w:rsidRPr="00656C23" w:rsidRDefault="00656C23" w:rsidP="00052930">
      <w:pPr>
        <w:rPr>
          <w:lang w:eastAsia="en-US"/>
        </w:rPr>
      </w:pPr>
      <w:r w:rsidRPr="00656C23">
        <w:rPr>
          <w:lang w:eastAsia="en-US"/>
        </w:rPr>
        <w:t>With the help of prefabricated nail plate trusses, the shape of the water cover is advantageously achieved, as well as the finished primary frame for both the water roof and the ceiling of the top floor. However, gratings cannot be easily element</w:t>
      </w:r>
      <w:r w:rsidR="006A356B">
        <w:rPr>
          <w:lang w:eastAsia="en-US"/>
        </w:rPr>
        <w:t>at</w:t>
      </w:r>
      <w:r w:rsidRPr="00656C23">
        <w:rPr>
          <w:lang w:eastAsia="en-US"/>
        </w:rPr>
        <w:t xml:space="preserve">ed, which increases the workload on site. In truss structures, the stiffening plate in the upper </w:t>
      </w:r>
      <w:r w:rsidR="00497BBD">
        <w:rPr>
          <w:lang w:eastAsia="en-US"/>
        </w:rPr>
        <w:t>floor</w:t>
      </w:r>
      <w:r w:rsidRPr="00656C23">
        <w:rPr>
          <w:lang w:eastAsia="en-US"/>
        </w:rPr>
        <w:t xml:space="preserve"> can be placed either at the level of the lower or upper part. It is recommended to place it at the level </w:t>
      </w:r>
      <w:r w:rsidRPr="00656C23">
        <w:rPr>
          <w:lang w:eastAsia="en-US"/>
        </w:rPr>
        <w:lastRenderedPageBreak/>
        <w:t>of the upper part, as this will also act as buckling support for the upper part.</w:t>
      </w:r>
    </w:p>
    <w:p w14:paraId="09515743" w14:textId="28DAE748" w:rsidR="00656C23" w:rsidRPr="00656C23" w:rsidRDefault="00656C23" w:rsidP="00052930">
      <w:pPr>
        <w:rPr>
          <w:lang w:eastAsia="en-US"/>
        </w:rPr>
      </w:pPr>
      <w:r w:rsidRPr="00656C23">
        <w:rPr>
          <w:lang w:eastAsia="en-US"/>
        </w:rPr>
        <w:t>The nail plate is a connector that allows efficient use of wood, and the lattice has a rigid structure and small deflections. With the help of 3D design, nail plate supports can be made light, dimensionally accurate, versatile</w:t>
      </w:r>
      <w:r w:rsidR="004769A8">
        <w:rPr>
          <w:lang w:eastAsia="en-US"/>
        </w:rPr>
        <w:t>,</w:t>
      </w:r>
      <w:r w:rsidRPr="00656C23">
        <w:rPr>
          <w:lang w:eastAsia="en-US"/>
        </w:rPr>
        <w:t xml:space="preserve"> and individual, which speeds up installation and also thermal insulation work.</w:t>
      </w:r>
    </w:p>
    <w:p w14:paraId="087BDEBD" w14:textId="70E776B8" w:rsidR="002B6311" w:rsidRPr="002B6311" w:rsidRDefault="002B6311" w:rsidP="00052930">
      <w:pPr>
        <w:rPr>
          <w:lang w:eastAsia="en-US"/>
        </w:rPr>
      </w:pPr>
      <w:r w:rsidRPr="002B6311">
        <w:rPr>
          <w:lang w:eastAsia="en-US"/>
        </w:rPr>
        <w:t>There are different types of roof trusses and they can be divided into different basic types, such as ridge truss, scissor truss, desk truss, beam truss, perimeter truss, sloping rod attic, straight rod attic, T-scissor truss, attic truss</w:t>
      </w:r>
      <w:r w:rsidR="004769A8">
        <w:rPr>
          <w:lang w:eastAsia="en-US"/>
        </w:rPr>
        <w:t>,</w:t>
      </w:r>
      <w:r w:rsidRPr="002B6311">
        <w:rPr>
          <w:lang w:eastAsia="en-US"/>
        </w:rPr>
        <w:t xml:space="preserve"> and truss beam.</w:t>
      </w:r>
    </w:p>
    <w:p w14:paraId="5E0FCD79" w14:textId="355BC0C0" w:rsidR="005437D4" w:rsidRPr="002B6311" w:rsidRDefault="002B6311" w:rsidP="005437D4">
      <w:pPr>
        <w:spacing w:after="160" w:line="259" w:lineRule="auto"/>
        <w:jc w:val="left"/>
        <w:rPr>
          <w:rFonts w:eastAsia="Calibri" w:cs="Times New Roman"/>
          <w:kern w:val="0"/>
          <w:szCs w:val="24"/>
          <w:lang w:eastAsia="en-US"/>
        </w:rPr>
      </w:pPr>
      <w:r w:rsidRPr="002B6311">
        <w:rPr>
          <w:rFonts w:eastAsia="Calibri" w:cs="Times New Roman"/>
          <w:kern w:val="0"/>
          <w:szCs w:val="24"/>
          <w:lang w:eastAsia="en-US"/>
        </w:rPr>
        <w:t>Below are a few d</w:t>
      </w:r>
      <w:r>
        <w:rPr>
          <w:rFonts w:eastAsia="Calibri" w:cs="Times New Roman"/>
          <w:kern w:val="0"/>
          <w:szCs w:val="24"/>
          <w:lang w:eastAsia="en-US"/>
        </w:rPr>
        <w:t>ifferent roof trusses.</w:t>
      </w:r>
    </w:p>
    <w:tbl>
      <w:tblPr>
        <w:tblStyle w:val="TaulukkoRuudukko"/>
        <w:tblW w:w="0" w:type="auto"/>
        <w:tblLook w:val="04A0" w:firstRow="1" w:lastRow="0" w:firstColumn="1" w:lastColumn="0" w:noHBand="0" w:noVBand="1"/>
      </w:tblPr>
      <w:tblGrid>
        <w:gridCol w:w="1485"/>
        <w:gridCol w:w="2540"/>
        <w:gridCol w:w="2496"/>
        <w:gridCol w:w="2496"/>
      </w:tblGrid>
      <w:tr w:rsidR="005437D4" w:rsidRPr="00492446" w14:paraId="713599E9" w14:textId="77777777" w:rsidTr="00052930">
        <w:trPr>
          <w:trHeight w:val="1418"/>
        </w:trPr>
        <w:tc>
          <w:tcPr>
            <w:tcW w:w="2096" w:type="dxa"/>
            <w:vAlign w:val="center"/>
          </w:tcPr>
          <w:p w14:paraId="1F4A8B0D" w14:textId="11C4C260" w:rsidR="005437D4" w:rsidRPr="005437D4" w:rsidRDefault="002B6311" w:rsidP="005437D4">
            <w:pPr>
              <w:spacing w:after="160" w:line="259" w:lineRule="auto"/>
              <w:jc w:val="left"/>
              <w:rPr>
                <w:rFonts w:eastAsia="Calibri" w:cs="Times New Roman"/>
                <w:kern w:val="0"/>
                <w:sz w:val="24"/>
                <w:szCs w:val="24"/>
              </w:rPr>
            </w:pPr>
            <w:proofErr w:type="spellStart"/>
            <w:r>
              <w:rPr>
                <w:rFonts w:eastAsia="Calibri" w:cs="Times New Roman"/>
                <w:kern w:val="0"/>
                <w:sz w:val="24"/>
                <w:szCs w:val="24"/>
              </w:rPr>
              <w:t>Brush</w:t>
            </w:r>
            <w:proofErr w:type="spellEnd"/>
            <w:r>
              <w:rPr>
                <w:rFonts w:eastAsia="Calibri" w:cs="Times New Roman"/>
                <w:kern w:val="0"/>
                <w:sz w:val="24"/>
                <w:szCs w:val="24"/>
              </w:rPr>
              <w:t xml:space="preserve"> </w:t>
            </w:r>
            <w:proofErr w:type="spellStart"/>
            <w:r>
              <w:rPr>
                <w:rFonts w:eastAsia="Calibri" w:cs="Times New Roman"/>
                <w:kern w:val="0"/>
                <w:sz w:val="24"/>
                <w:szCs w:val="24"/>
              </w:rPr>
              <w:t>truss</w:t>
            </w:r>
            <w:proofErr w:type="spellEnd"/>
          </w:p>
        </w:tc>
        <w:tc>
          <w:tcPr>
            <w:tcW w:w="2540" w:type="dxa"/>
            <w:vAlign w:val="center"/>
          </w:tcPr>
          <w:p w14:paraId="09C5416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16256" behindDoc="1" locked="0" layoutInCell="1" allowOverlap="1" wp14:anchorId="1641A417" wp14:editId="6F40B841">
                  <wp:simplePos x="0" y="0"/>
                  <wp:positionH relativeFrom="column">
                    <wp:posOffset>1270</wp:posOffset>
                  </wp:positionH>
                  <wp:positionV relativeFrom="paragraph">
                    <wp:posOffset>156845</wp:posOffset>
                  </wp:positionV>
                  <wp:extent cx="1475740" cy="570865"/>
                  <wp:effectExtent l="0" t="0" r="0" b="635"/>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574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6F69B69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2400" behindDoc="0" locked="0" layoutInCell="1" allowOverlap="1" wp14:anchorId="20E994C5" wp14:editId="3BFD067C">
                  <wp:simplePos x="0" y="0"/>
                  <wp:positionH relativeFrom="column">
                    <wp:posOffset>10795</wp:posOffset>
                  </wp:positionH>
                  <wp:positionV relativeFrom="paragraph">
                    <wp:posOffset>92075</wp:posOffset>
                  </wp:positionV>
                  <wp:extent cx="1440000" cy="573446"/>
                  <wp:effectExtent l="0" t="0" r="8255"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0" cy="5734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58DEFCE"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8544" behindDoc="0" locked="0" layoutInCell="1" allowOverlap="1" wp14:anchorId="74EE905F" wp14:editId="7F2577BB">
                  <wp:simplePos x="0" y="0"/>
                  <wp:positionH relativeFrom="column">
                    <wp:posOffset>36195</wp:posOffset>
                  </wp:positionH>
                  <wp:positionV relativeFrom="paragraph">
                    <wp:posOffset>-511175</wp:posOffset>
                  </wp:positionV>
                  <wp:extent cx="1440180" cy="552450"/>
                  <wp:effectExtent l="0" t="0" r="7620" b="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18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16FCF864" w14:textId="77777777" w:rsidTr="00A03BC3">
        <w:tc>
          <w:tcPr>
            <w:tcW w:w="2096" w:type="dxa"/>
            <w:vAlign w:val="center"/>
          </w:tcPr>
          <w:p w14:paraId="305E64F3" w14:textId="12C033F8" w:rsidR="005437D4" w:rsidRPr="005437D4" w:rsidRDefault="002B6311" w:rsidP="005437D4">
            <w:pPr>
              <w:spacing w:after="160" w:line="259" w:lineRule="auto"/>
              <w:jc w:val="left"/>
              <w:rPr>
                <w:rFonts w:eastAsia="Calibri" w:cs="Times New Roman"/>
                <w:kern w:val="0"/>
                <w:sz w:val="24"/>
                <w:szCs w:val="24"/>
              </w:rPr>
            </w:pPr>
            <w:proofErr w:type="spellStart"/>
            <w:r>
              <w:rPr>
                <w:rFonts w:eastAsia="Calibri" w:cs="Times New Roman"/>
                <w:kern w:val="0"/>
                <w:sz w:val="24"/>
                <w:szCs w:val="24"/>
              </w:rPr>
              <w:t>Scissor</w:t>
            </w:r>
            <w:proofErr w:type="spellEnd"/>
            <w:r>
              <w:rPr>
                <w:rFonts w:eastAsia="Calibri" w:cs="Times New Roman"/>
                <w:kern w:val="0"/>
                <w:sz w:val="24"/>
                <w:szCs w:val="24"/>
              </w:rPr>
              <w:t xml:space="preserve"> </w:t>
            </w:r>
            <w:proofErr w:type="spellStart"/>
            <w:r>
              <w:rPr>
                <w:rFonts w:eastAsia="Calibri" w:cs="Times New Roman"/>
                <w:kern w:val="0"/>
                <w:sz w:val="24"/>
                <w:szCs w:val="24"/>
              </w:rPr>
              <w:t>roof</w:t>
            </w:r>
            <w:proofErr w:type="spellEnd"/>
            <w:r>
              <w:rPr>
                <w:rFonts w:eastAsia="Calibri" w:cs="Times New Roman"/>
                <w:kern w:val="0"/>
                <w:sz w:val="24"/>
                <w:szCs w:val="24"/>
              </w:rPr>
              <w:t xml:space="preserve"> </w:t>
            </w:r>
            <w:proofErr w:type="spellStart"/>
            <w:r>
              <w:rPr>
                <w:rFonts w:eastAsia="Calibri" w:cs="Times New Roman"/>
                <w:kern w:val="0"/>
                <w:sz w:val="24"/>
                <w:szCs w:val="24"/>
              </w:rPr>
              <w:t>truss</w:t>
            </w:r>
            <w:proofErr w:type="spellEnd"/>
          </w:p>
        </w:tc>
        <w:tc>
          <w:tcPr>
            <w:tcW w:w="2540" w:type="dxa"/>
            <w:vAlign w:val="center"/>
          </w:tcPr>
          <w:p w14:paraId="305387EF"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34688" behindDoc="0" locked="0" layoutInCell="1" allowOverlap="1" wp14:anchorId="5B6F3E70" wp14:editId="55BB321E">
                  <wp:simplePos x="0" y="0"/>
                  <wp:positionH relativeFrom="column">
                    <wp:posOffset>5080</wp:posOffset>
                  </wp:positionH>
                  <wp:positionV relativeFrom="paragraph">
                    <wp:posOffset>-802005</wp:posOffset>
                  </wp:positionV>
                  <wp:extent cx="1439545" cy="585470"/>
                  <wp:effectExtent l="0" t="0" r="8255" b="5080"/>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0F92A48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0" distB="0" distL="114300" distR="114300" simplePos="0" relativeHeight="251715584" behindDoc="0" locked="0" layoutInCell="1" allowOverlap="1" wp14:anchorId="097E842A" wp14:editId="55A0FBE0">
                  <wp:simplePos x="0" y="0"/>
                  <wp:positionH relativeFrom="column">
                    <wp:posOffset>-28575</wp:posOffset>
                  </wp:positionH>
                  <wp:positionV relativeFrom="paragraph">
                    <wp:posOffset>151765</wp:posOffset>
                  </wp:positionV>
                  <wp:extent cx="1439545" cy="397510"/>
                  <wp:effectExtent l="0" t="0" r="8255" b="254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clrChange>
                              <a:clrFrom>
                                <a:srgbClr val="EEEEEE"/>
                              </a:clrFrom>
                              <a:clrTo>
                                <a:srgbClr val="EEEEEE">
                                  <a:alpha val="0"/>
                                </a:srgbClr>
                              </a:clrTo>
                            </a:clrChange>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397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96" w:type="dxa"/>
            <w:vAlign w:val="center"/>
          </w:tcPr>
          <w:p w14:paraId="07BDCA0D"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46976" behindDoc="0" locked="0" layoutInCell="1" allowOverlap="1" wp14:anchorId="1BEB9832" wp14:editId="383A6525">
                  <wp:simplePos x="0" y="0"/>
                  <wp:positionH relativeFrom="column">
                    <wp:posOffset>-1905</wp:posOffset>
                  </wp:positionH>
                  <wp:positionV relativeFrom="paragraph">
                    <wp:posOffset>-477520</wp:posOffset>
                  </wp:positionV>
                  <wp:extent cx="1439545" cy="658495"/>
                  <wp:effectExtent l="0" t="0" r="8255" b="8255"/>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37D4">
              <w:rPr>
                <w:rFonts w:eastAsia="Calibri" w:cs="Times New Roman"/>
                <w:noProof/>
                <w:kern w:val="0"/>
                <w:szCs w:val="24"/>
              </w:rPr>
              <w:drawing>
                <wp:anchor distT="36576" distB="36576" distL="36576" distR="36576" simplePos="0" relativeHeight="251640832" behindDoc="0" locked="0" layoutInCell="1" allowOverlap="1" wp14:anchorId="33471203" wp14:editId="488AC133">
                  <wp:simplePos x="0" y="0"/>
                  <wp:positionH relativeFrom="column">
                    <wp:posOffset>1313815</wp:posOffset>
                  </wp:positionH>
                  <wp:positionV relativeFrom="paragraph">
                    <wp:posOffset>7648575</wp:posOffset>
                  </wp:positionV>
                  <wp:extent cx="3413760" cy="1562100"/>
                  <wp:effectExtent l="0" t="0" r="0" b="0"/>
                  <wp:wrapNone/>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76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54755342" w14:textId="77777777" w:rsidTr="00A03BC3">
        <w:tc>
          <w:tcPr>
            <w:tcW w:w="2096" w:type="dxa"/>
            <w:vAlign w:val="center"/>
          </w:tcPr>
          <w:p w14:paraId="01D1D97E" w14:textId="524F7EC9" w:rsidR="005437D4" w:rsidRPr="005437D4" w:rsidRDefault="002B6311" w:rsidP="005437D4">
            <w:pPr>
              <w:spacing w:after="160" w:line="259" w:lineRule="auto"/>
              <w:jc w:val="left"/>
              <w:rPr>
                <w:rFonts w:eastAsia="Calibri" w:cs="Times New Roman"/>
                <w:kern w:val="0"/>
                <w:sz w:val="24"/>
                <w:szCs w:val="24"/>
              </w:rPr>
            </w:pPr>
            <w:proofErr w:type="spellStart"/>
            <w:r>
              <w:rPr>
                <w:rFonts w:eastAsia="Calibri" w:cs="Times New Roman"/>
                <w:kern w:val="0"/>
                <w:sz w:val="24"/>
                <w:szCs w:val="24"/>
              </w:rPr>
              <w:t>Desk</w:t>
            </w:r>
            <w:proofErr w:type="spellEnd"/>
            <w:r>
              <w:rPr>
                <w:rFonts w:eastAsia="Calibri" w:cs="Times New Roman"/>
                <w:kern w:val="0"/>
                <w:sz w:val="24"/>
                <w:szCs w:val="24"/>
              </w:rPr>
              <w:t xml:space="preserve"> </w:t>
            </w:r>
            <w:proofErr w:type="spellStart"/>
            <w:r>
              <w:rPr>
                <w:rFonts w:eastAsia="Calibri" w:cs="Times New Roman"/>
                <w:kern w:val="0"/>
                <w:sz w:val="24"/>
                <w:szCs w:val="24"/>
              </w:rPr>
              <w:t>truss</w:t>
            </w:r>
            <w:proofErr w:type="spellEnd"/>
          </w:p>
        </w:tc>
        <w:tc>
          <w:tcPr>
            <w:tcW w:w="2540" w:type="dxa"/>
            <w:vAlign w:val="center"/>
          </w:tcPr>
          <w:p w14:paraId="6A915CF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53120" behindDoc="0" locked="0" layoutInCell="1" allowOverlap="1" wp14:anchorId="0E229FA4" wp14:editId="61530F72">
                  <wp:simplePos x="0" y="0"/>
                  <wp:positionH relativeFrom="column">
                    <wp:posOffset>5080</wp:posOffset>
                  </wp:positionH>
                  <wp:positionV relativeFrom="paragraph">
                    <wp:posOffset>-901065</wp:posOffset>
                  </wp:positionV>
                  <wp:extent cx="1439545" cy="614680"/>
                  <wp:effectExtent l="0" t="0" r="8255"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65A921D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0288" behindDoc="0" locked="0" layoutInCell="1" allowOverlap="1" wp14:anchorId="4A848372" wp14:editId="58B38FFE">
                  <wp:simplePos x="0" y="0"/>
                  <wp:positionH relativeFrom="column">
                    <wp:posOffset>14605</wp:posOffset>
                  </wp:positionH>
                  <wp:positionV relativeFrom="paragraph">
                    <wp:posOffset>-392430</wp:posOffset>
                  </wp:positionV>
                  <wp:extent cx="1439545" cy="645160"/>
                  <wp:effectExtent l="0" t="0" r="8255" b="254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2483197B"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6432" behindDoc="0" locked="0" layoutInCell="1" allowOverlap="1" wp14:anchorId="7BA7EC78" wp14:editId="7427B8B1">
                  <wp:simplePos x="0" y="0"/>
                  <wp:positionH relativeFrom="column">
                    <wp:posOffset>33655</wp:posOffset>
                  </wp:positionH>
                  <wp:positionV relativeFrom="paragraph">
                    <wp:posOffset>-697230</wp:posOffset>
                  </wp:positionV>
                  <wp:extent cx="1439545" cy="753745"/>
                  <wp:effectExtent l="0" t="0" r="8255" b="8255"/>
                  <wp:wrapSquare wrapText="bothSides"/>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75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4723D370" w14:textId="77777777" w:rsidTr="00A03BC3">
        <w:tc>
          <w:tcPr>
            <w:tcW w:w="2096" w:type="dxa"/>
            <w:vAlign w:val="center"/>
          </w:tcPr>
          <w:p w14:paraId="3407E112" w14:textId="08A63741" w:rsidR="005437D4" w:rsidRPr="005437D4" w:rsidRDefault="002B6311" w:rsidP="005437D4">
            <w:pPr>
              <w:spacing w:after="160" w:line="259" w:lineRule="auto"/>
              <w:jc w:val="left"/>
              <w:rPr>
                <w:rFonts w:eastAsia="Calibri" w:cs="Times New Roman"/>
                <w:kern w:val="0"/>
                <w:sz w:val="24"/>
                <w:szCs w:val="24"/>
              </w:rPr>
            </w:pPr>
            <w:proofErr w:type="spellStart"/>
            <w:r>
              <w:rPr>
                <w:rFonts w:eastAsia="Calibri" w:cs="Times New Roman"/>
                <w:kern w:val="0"/>
                <w:sz w:val="24"/>
                <w:szCs w:val="24"/>
              </w:rPr>
              <w:t>Truss</w:t>
            </w:r>
            <w:proofErr w:type="spellEnd"/>
          </w:p>
        </w:tc>
        <w:tc>
          <w:tcPr>
            <w:tcW w:w="7532" w:type="dxa"/>
            <w:gridSpan w:val="3"/>
            <w:vAlign w:val="center"/>
          </w:tcPr>
          <w:p w14:paraId="2D523E1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9440" behindDoc="0" locked="0" layoutInCell="1" allowOverlap="1" wp14:anchorId="32E55D4E" wp14:editId="24394EAE">
                  <wp:simplePos x="0" y="0"/>
                  <wp:positionH relativeFrom="column">
                    <wp:posOffset>1583690</wp:posOffset>
                  </wp:positionH>
                  <wp:positionV relativeFrom="paragraph">
                    <wp:posOffset>40005</wp:posOffset>
                  </wp:positionV>
                  <wp:extent cx="1439545" cy="301625"/>
                  <wp:effectExtent l="0" t="0" r="8255" b="3175"/>
                  <wp:wrapSquare wrapText="bothSides"/>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b="40709"/>
                          <a:stretch/>
                        </pic:blipFill>
                        <pic:spPr bwMode="auto">
                          <a:xfrm>
                            <a:off x="0" y="0"/>
                            <a:ext cx="1439545" cy="301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37D4" w:rsidRPr="005437D4" w14:paraId="46A2AB65" w14:textId="77777777" w:rsidTr="00A03BC3">
        <w:tc>
          <w:tcPr>
            <w:tcW w:w="2096" w:type="dxa"/>
            <w:vAlign w:val="center"/>
          </w:tcPr>
          <w:p w14:paraId="4473518B" w14:textId="178E24A2" w:rsidR="005437D4" w:rsidRPr="005437D4" w:rsidRDefault="002B6311" w:rsidP="005437D4">
            <w:pPr>
              <w:spacing w:after="160" w:line="259" w:lineRule="auto"/>
              <w:jc w:val="left"/>
              <w:rPr>
                <w:rFonts w:eastAsia="Calibri" w:cs="Times New Roman"/>
                <w:kern w:val="0"/>
                <w:sz w:val="24"/>
                <w:szCs w:val="24"/>
              </w:rPr>
            </w:pPr>
            <w:proofErr w:type="spellStart"/>
            <w:r>
              <w:rPr>
                <w:rFonts w:eastAsia="Calibri" w:cs="Times New Roman"/>
                <w:kern w:val="0"/>
                <w:sz w:val="24"/>
                <w:szCs w:val="24"/>
              </w:rPr>
              <w:t>Attic</w:t>
            </w:r>
            <w:proofErr w:type="spellEnd"/>
            <w:r>
              <w:rPr>
                <w:rFonts w:eastAsia="Calibri" w:cs="Times New Roman"/>
                <w:kern w:val="0"/>
                <w:sz w:val="24"/>
                <w:szCs w:val="24"/>
              </w:rPr>
              <w:t xml:space="preserve"> </w:t>
            </w:r>
            <w:proofErr w:type="spellStart"/>
            <w:r>
              <w:rPr>
                <w:rFonts w:eastAsia="Calibri" w:cs="Times New Roman"/>
                <w:kern w:val="0"/>
                <w:sz w:val="24"/>
                <w:szCs w:val="24"/>
              </w:rPr>
              <w:t>bracket</w:t>
            </w:r>
            <w:proofErr w:type="spellEnd"/>
          </w:p>
        </w:tc>
        <w:tc>
          <w:tcPr>
            <w:tcW w:w="2540" w:type="dxa"/>
            <w:vAlign w:val="center"/>
          </w:tcPr>
          <w:p w14:paraId="170C23E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2576" behindDoc="0" locked="0" layoutInCell="1" allowOverlap="1" wp14:anchorId="458C3EC7" wp14:editId="305142C4">
                  <wp:simplePos x="0" y="0"/>
                  <wp:positionH relativeFrom="column">
                    <wp:posOffset>44450</wp:posOffset>
                  </wp:positionH>
                  <wp:positionV relativeFrom="paragraph">
                    <wp:posOffset>-1163955</wp:posOffset>
                  </wp:positionV>
                  <wp:extent cx="1439545" cy="1043940"/>
                  <wp:effectExtent l="0" t="0" r="8255" b="381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7C9352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84864" behindDoc="0" locked="0" layoutInCell="1" allowOverlap="1" wp14:anchorId="387B3750" wp14:editId="6A05D74B">
                  <wp:simplePos x="0" y="0"/>
                  <wp:positionH relativeFrom="column">
                    <wp:posOffset>14605</wp:posOffset>
                  </wp:positionH>
                  <wp:positionV relativeFrom="paragraph">
                    <wp:posOffset>-810895</wp:posOffset>
                  </wp:positionV>
                  <wp:extent cx="1439545" cy="810260"/>
                  <wp:effectExtent l="0" t="0" r="8255" b="8890"/>
                  <wp:wrapSquare wrapText="bothSides"/>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0D09A8F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8720" behindDoc="0" locked="0" layoutInCell="1" allowOverlap="1" wp14:anchorId="7D215346" wp14:editId="0284AE60">
                  <wp:simplePos x="0" y="0"/>
                  <wp:positionH relativeFrom="column">
                    <wp:posOffset>-3175</wp:posOffset>
                  </wp:positionH>
                  <wp:positionV relativeFrom="paragraph">
                    <wp:posOffset>-866140</wp:posOffset>
                  </wp:positionV>
                  <wp:extent cx="1439545" cy="809625"/>
                  <wp:effectExtent l="0" t="0" r="8255" b="9525"/>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67FCDA76" w14:textId="77777777" w:rsidTr="00A03BC3">
        <w:tc>
          <w:tcPr>
            <w:tcW w:w="2096" w:type="dxa"/>
            <w:vAlign w:val="center"/>
          </w:tcPr>
          <w:p w14:paraId="699621F9" w14:textId="3FAFD116" w:rsidR="005437D4" w:rsidRPr="005437D4" w:rsidRDefault="002B6311" w:rsidP="005437D4">
            <w:pPr>
              <w:spacing w:after="160" w:line="259" w:lineRule="auto"/>
              <w:jc w:val="left"/>
              <w:rPr>
                <w:rFonts w:eastAsia="Calibri" w:cs="Times New Roman"/>
                <w:kern w:val="0"/>
                <w:sz w:val="24"/>
                <w:szCs w:val="24"/>
              </w:rPr>
            </w:pPr>
            <w:proofErr w:type="spellStart"/>
            <w:r>
              <w:rPr>
                <w:rFonts w:eastAsia="Calibri" w:cs="Times New Roman"/>
                <w:kern w:val="0"/>
                <w:sz w:val="24"/>
                <w:szCs w:val="24"/>
              </w:rPr>
              <w:lastRenderedPageBreak/>
              <w:t>Wooden</w:t>
            </w:r>
            <w:proofErr w:type="spellEnd"/>
            <w:r>
              <w:rPr>
                <w:rFonts w:eastAsia="Calibri" w:cs="Times New Roman"/>
                <w:kern w:val="0"/>
                <w:sz w:val="24"/>
                <w:szCs w:val="24"/>
              </w:rPr>
              <w:t xml:space="preserve"> </w:t>
            </w:r>
            <w:proofErr w:type="spellStart"/>
            <w:r>
              <w:rPr>
                <w:rFonts w:eastAsia="Calibri" w:cs="Times New Roman"/>
                <w:kern w:val="0"/>
                <w:sz w:val="24"/>
                <w:szCs w:val="24"/>
              </w:rPr>
              <w:t>frames</w:t>
            </w:r>
            <w:proofErr w:type="spellEnd"/>
          </w:p>
        </w:tc>
        <w:tc>
          <w:tcPr>
            <w:tcW w:w="2540" w:type="dxa"/>
            <w:vAlign w:val="center"/>
          </w:tcPr>
          <w:p w14:paraId="3FA236F5"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1008" behindDoc="0" locked="0" layoutInCell="1" allowOverlap="1" wp14:anchorId="37225BC9" wp14:editId="3C280FBB">
                  <wp:simplePos x="0" y="0"/>
                  <wp:positionH relativeFrom="column">
                    <wp:posOffset>52705</wp:posOffset>
                  </wp:positionH>
                  <wp:positionV relativeFrom="paragraph">
                    <wp:posOffset>-692150</wp:posOffset>
                  </wp:positionV>
                  <wp:extent cx="1439545" cy="806450"/>
                  <wp:effectExtent l="0" t="0" r="8255" b="0"/>
                  <wp:wrapSquare wrapText="bothSides"/>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D23254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7152" behindDoc="0" locked="0" layoutInCell="1" allowOverlap="1" wp14:anchorId="67F03E04" wp14:editId="06880B6E">
                  <wp:simplePos x="0" y="0"/>
                  <wp:positionH relativeFrom="column">
                    <wp:posOffset>-528320</wp:posOffset>
                  </wp:positionH>
                  <wp:positionV relativeFrom="paragraph">
                    <wp:posOffset>-638810</wp:posOffset>
                  </wp:positionV>
                  <wp:extent cx="1439545" cy="853440"/>
                  <wp:effectExtent l="0" t="0" r="8255"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5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5858F6B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3296" behindDoc="0" locked="0" layoutInCell="1" allowOverlap="1" wp14:anchorId="2C2B249F" wp14:editId="0E28C14E">
                  <wp:simplePos x="0" y="0"/>
                  <wp:positionH relativeFrom="column">
                    <wp:posOffset>33655</wp:posOffset>
                  </wp:positionH>
                  <wp:positionV relativeFrom="paragraph">
                    <wp:posOffset>-512445</wp:posOffset>
                  </wp:positionV>
                  <wp:extent cx="1439545" cy="817245"/>
                  <wp:effectExtent l="0" t="0" r="8255" b="1905"/>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23F4E4C" w14:textId="77777777" w:rsidR="002B6311" w:rsidRDefault="002B6311" w:rsidP="00052930">
      <w:pPr>
        <w:rPr>
          <w:lang w:val="fi-FI" w:eastAsia="en-US"/>
        </w:rPr>
      </w:pPr>
    </w:p>
    <w:p w14:paraId="693A407D" w14:textId="72DE430A" w:rsidR="002B6311" w:rsidRPr="002B6311" w:rsidRDefault="002B6311" w:rsidP="00052930">
      <w:pPr>
        <w:rPr>
          <w:lang w:eastAsia="en-US"/>
        </w:rPr>
      </w:pPr>
      <w:r w:rsidRPr="002B6311">
        <w:rPr>
          <w:lang w:eastAsia="en-US"/>
        </w:rPr>
        <w:t>The bars of the plane trusses are divided into two groups in the dimensioning: edge bars (upper girder, lower girder) and inner or web girders (all vertical (vertical) and diagonal girders (diagonal) between the upper and lower girder). The points of attachment and attachment of the rods are called nodes or joints.</w:t>
      </w:r>
    </w:p>
    <w:p w14:paraId="6110585C" w14:textId="12ABA60A" w:rsidR="002B6311" w:rsidRPr="002B6311" w:rsidRDefault="002B6311" w:rsidP="00697344">
      <w:r w:rsidRPr="002B6311">
        <w:t>Unless a more general model is used, the grids are analyzed as rods placed on the system lines and connected at nodes, as shown in the figure below. The system lines of all bars must remain within the cross-section of the bar, and on the chord</w:t>
      </w:r>
      <w:r w:rsidR="004769A8">
        <w:t>,</w:t>
      </w:r>
      <w:r w:rsidRPr="002B6311">
        <w:t xml:space="preserve"> they must coincide with the centerline of the bar. A more general structural model of lattice bars can be made with shell elements, but the model can become very uneconomical.</w:t>
      </w:r>
    </w:p>
    <w:p w14:paraId="1ACD5999" w14:textId="77777777" w:rsidR="00044DCD" w:rsidRDefault="005437D4" w:rsidP="00044DCD">
      <w:pPr>
        <w:keepNext/>
        <w:spacing w:after="160" w:line="259" w:lineRule="auto"/>
        <w:jc w:val="left"/>
      </w:pPr>
      <w:r w:rsidRPr="005437D4">
        <w:rPr>
          <w:rFonts w:eastAsia="Calibri" w:cs="Times New Roman"/>
          <w:noProof/>
          <w:kern w:val="0"/>
          <w:szCs w:val="24"/>
          <w:lang w:val="fi-FI" w:eastAsia="en-US"/>
        </w:rPr>
        <w:drawing>
          <wp:inline distT="0" distB="0" distL="0" distR="0" wp14:anchorId="4C8C8322" wp14:editId="458F993A">
            <wp:extent cx="5727700" cy="2398395"/>
            <wp:effectExtent l="0" t="0" r="6350" b="190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inline>
        </w:drawing>
      </w:r>
    </w:p>
    <w:p w14:paraId="115DB763" w14:textId="299D0D05" w:rsidR="005437D4" w:rsidRPr="00044DCD" w:rsidRDefault="00044DCD" w:rsidP="00044DCD">
      <w:pPr>
        <w:pStyle w:val="Kuvaotsikko"/>
        <w:jc w:val="left"/>
        <w:rPr>
          <w:rFonts w:eastAsia="Calibri" w:cs="Times New Roman"/>
          <w:kern w:val="0"/>
          <w:szCs w:val="24"/>
          <w:lang w:eastAsia="en-US"/>
        </w:rPr>
      </w:pPr>
      <w:r>
        <w:t xml:space="preserve">Image </w:t>
      </w:r>
      <w:r w:rsidR="001A7A1D">
        <w:fldChar w:fldCharType="begin"/>
      </w:r>
      <w:r w:rsidR="001A7A1D">
        <w:instrText xml:space="preserve"> SEQ Image \* ARABIC </w:instrText>
      </w:r>
      <w:r w:rsidR="001A7A1D">
        <w:fldChar w:fldCharType="separate"/>
      </w:r>
      <w:r>
        <w:rPr>
          <w:noProof/>
        </w:rPr>
        <w:t>1</w:t>
      </w:r>
      <w:r w:rsidR="001A7A1D">
        <w:rPr>
          <w:noProof/>
        </w:rPr>
        <w:fldChar w:fldCharType="end"/>
      </w:r>
      <w:r>
        <w:t xml:space="preserve"> </w:t>
      </w:r>
      <w:proofErr w:type="spellStart"/>
      <w:r>
        <w:t>Puurakenteet</w:t>
      </w:r>
      <w:proofErr w:type="spellEnd"/>
      <w:r>
        <w:t xml:space="preserve"> © </w:t>
      </w:r>
      <w:proofErr w:type="spellStart"/>
      <w:r>
        <w:t>Rakennustieto</w:t>
      </w:r>
      <w:proofErr w:type="spellEnd"/>
      <w:r>
        <w:t xml:space="preserve"> Oy</w:t>
      </w:r>
    </w:p>
    <w:p w14:paraId="72EBE5D6" w14:textId="36F89D19" w:rsidR="003104A9" w:rsidRPr="002B6311" w:rsidRDefault="002B6311" w:rsidP="00027E85">
      <w:pPr>
        <w:rPr>
          <w:lang w:eastAsia="en-US"/>
        </w:rPr>
      </w:pPr>
      <w:r w:rsidRPr="002B6311">
        <w:rPr>
          <w:lang w:eastAsia="en-US"/>
        </w:rPr>
        <w:t>Plane grid: (a) centerline, (b) aperture or node spacing, (c) inner bar, (d) support, (e) chord, (j) imaginary beam element, (g) knot.</w:t>
      </w:r>
    </w:p>
    <w:p w14:paraId="6524603B" w14:textId="26083E9A" w:rsidR="005437D4" w:rsidRPr="005437D4" w:rsidRDefault="00AE6137" w:rsidP="003104A9">
      <w:pPr>
        <w:pStyle w:val="Otsikko2"/>
        <w:numPr>
          <w:ilvl w:val="1"/>
          <w:numId w:val="2"/>
        </w:numPr>
        <w:rPr>
          <w:lang w:eastAsia="en-US"/>
        </w:rPr>
      </w:pPr>
      <w:bookmarkStart w:id="11" w:name="_Toc68546049"/>
      <w:r>
        <w:rPr>
          <w:lang w:eastAsia="en-US"/>
        </w:rPr>
        <w:lastRenderedPageBreak/>
        <w:t>Fire classification</w:t>
      </w:r>
      <w:bookmarkEnd w:id="11"/>
    </w:p>
    <w:p w14:paraId="2801639C" w14:textId="1CA81A36" w:rsidR="000525FB" w:rsidRPr="000525FB" w:rsidRDefault="000525FB" w:rsidP="00027E85">
      <w:pPr>
        <w:rPr>
          <w:lang w:eastAsia="en-US"/>
        </w:rPr>
      </w:pPr>
      <w:r w:rsidRPr="000525FB">
        <w:rPr>
          <w:lang w:eastAsia="en-US"/>
        </w:rPr>
        <w:t xml:space="preserve">A </w:t>
      </w:r>
      <w:r>
        <w:rPr>
          <w:lang w:eastAsia="en-US"/>
        </w:rPr>
        <w:t>truss</w:t>
      </w:r>
      <w:r w:rsidRPr="000525FB">
        <w:rPr>
          <w:lang w:eastAsia="en-US"/>
        </w:rPr>
        <w:t xml:space="preserve"> is not a fire-rated structure if it has unprotected nail plate joints, so it can only be used in fire-retardant buildings. In fire-retardant and fire-resistant buildings, the use of trusses is limited to structures that are not essential parts of the load-bearing frame or fire-stiffening parts. The fire safety class requirements for buildings and building components are presented in Part E1 of the Finnish Building Code, Structural Fire Safety.</w:t>
      </w:r>
    </w:p>
    <w:p w14:paraId="1353C840" w14:textId="08F2AF6D" w:rsidR="00554AE2" w:rsidRPr="00554AE2" w:rsidRDefault="00554AE2" w:rsidP="00027E85">
      <w:pPr>
        <w:rPr>
          <w:lang w:eastAsia="en-US"/>
        </w:rPr>
      </w:pPr>
      <w:r w:rsidRPr="00554AE2">
        <w:rPr>
          <w:lang w:eastAsia="en-US"/>
        </w:rPr>
        <w:t>Nail plate joints or the entire bracket can also be fire-protected. An unprotected nail plate joint has a fire</w:t>
      </w:r>
      <w:r w:rsidR="00044DCD">
        <w:rPr>
          <w:lang w:eastAsia="en-US"/>
        </w:rPr>
        <w:t>-</w:t>
      </w:r>
      <w:r w:rsidRPr="00554AE2">
        <w:rPr>
          <w:lang w:eastAsia="en-US"/>
        </w:rPr>
        <w:t xml:space="preserve">resistance time of </w:t>
      </w:r>
      <w:r w:rsidR="00044DCD">
        <w:rPr>
          <w:lang w:eastAsia="en-US"/>
        </w:rPr>
        <w:t>fewer</w:t>
      </w:r>
      <w:r w:rsidRPr="00554AE2">
        <w:rPr>
          <w:lang w:eastAsia="en-US"/>
        </w:rPr>
        <w:t xml:space="preserve"> than 10 minutes. Mineral wool</w:t>
      </w:r>
      <w:r w:rsidR="00044DCD">
        <w:rPr>
          <w:lang w:eastAsia="en-US"/>
        </w:rPr>
        <w:t>-</w:t>
      </w:r>
      <w:r w:rsidRPr="00554AE2">
        <w:rPr>
          <w:lang w:eastAsia="en-US"/>
        </w:rPr>
        <w:t>protected joints have been achieved in fire tests of resistance to fire for more than half an hour.</w:t>
      </w:r>
    </w:p>
    <w:p w14:paraId="08E0CAF3" w14:textId="29A77362" w:rsidR="005437D4" w:rsidRPr="005437D4" w:rsidRDefault="00AE6137" w:rsidP="003104A9">
      <w:pPr>
        <w:pStyle w:val="Otsikko2"/>
        <w:numPr>
          <w:ilvl w:val="1"/>
          <w:numId w:val="2"/>
        </w:numPr>
        <w:rPr>
          <w:lang w:eastAsia="en-US"/>
        </w:rPr>
      </w:pPr>
      <w:bookmarkStart w:id="12" w:name="_Toc68546050"/>
      <w:r>
        <w:rPr>
          <w:lang w:eastAsia="en-US"/>
        </w:rPr>
        <w:t>Humidity of the operating conditions</w:t>
      </w:r>
      <w:bookmarkEnd w:id="12"/>
    </w:p>
    <w:p w14:paraId="288F6CB5" w14:textId="28B2A01E" w:rsidR="00ED387C" w:rsidRPr="00ED387C" w:rsidRDefault="00ED387C" w:rsidP="00027E85">
      <w:pPr>
        <w:rPr>
          <w:lang w:eastAsia="en-US"/>
        </w:rPr>
      </w:pPr>
      <w:r w:rsidRPr="00ED387C">
        <w:rPr>
          <w:lang w:eastAsia="en-US"/>
        </w:rPr>
        <w:t>Gratings connected with a nail plate can be used in moisture classes 1 and 2. In moisture class 3, brackets can be used if the dimensioning of the grid considers the deterioration of the strength of the nail plate joint due to high humidity. For pressure</w:t>
      </w:r>
      <w:r w:rsidR="00044DCD">
        <w:rPr>
          <w:lang w:eastAsia="en-US"/>
        </w:rPr>
        <w:t>-</w:t>
      </w:r>
      <w:r w:rsidRPr="00ED387C">
        <w:rPr>
          <w:lang w:eastAsia="en-US"/>
        </w:rPr>
        <w:t>impregnated wood, only stainless-steel nail plates should be used.</w:t>
      </w:r>
    </w:p>
    <w:p w14:paraId="7AF29FA2" w14:textId="4553D775" w:rsidR="00ED387C" w:rsidRPr="00ED387C" w:rsidRDefault="00ED387C" w:rsidP="00027E85">
      <w:pPr>
        <w:rPr>
          <w:lang w:eastAsia="en-US"/>
        </w:rPr>
      </w:pPr>
      <w:r w:rsidRPr="00ED387C">
        <w:rPr>
          <w:lang w:eastAsia="en-US"/>
        </w:rPr>
        <w:t>The moisture classes of wooden structures are divided into four categories according to the conditions of use.</w:t>
      </w:r>
    </w:p>
    <w:p w14:paraId="28AE9750" w14:textId="21D9647B" w:rsidR="00ED387C" w:rsidRPr="00ED387C" w:rsidRDefault="00ED387C" w:rsidP="00697344">
      <w:r w:rsidRPr="00ED387C">
        <w:t>Moisture class 1 includes a wooden structure that is in a heated interior or similar humidity conditions, as well as structures in a thermal insulation layer and beams with a tensile side inside the thermal insulation.</w:t>
      </w:r>
    </w:p>
    <w:p w14:paraId="6F8D5A91" w14:textId="3143DA0C" w:rsidR="00ED387C" w:rsidRPr="00ED387C" w:rsidRDefault="00ED387C" w:rsidP="00697344">
      <w:r w:rsidRPr="00ED387C">
        <w:t>Moisture class 2 includes wood structure material that is dry in the open air. The structure must be in a covered space and well protected from getting wet from below and from the sides.</w:t>
      </w:r>
    </w:p>
    <w:p w14:paraId="6A392ABD" w14:textId="77777777" w:rsidR="00ED387C" w:rsidRPr="00ED387C" w:rsidRDefault="00ED387C" w:rsidP="00ED387C">
      <w:r w:rsidRPr="00ED387C">
        <w:t>Moisture class 3 includes wood material that is moist and exposed to the weather.</w:t>
      </w:r>
    </w:p>
    <w:p w14:paraId="0453FB5C" w14:textId="2E2992D7" w:rsidR="00ED387C" w:rsidRPr="00ED387C" w:rsidRDefault="00ED387C" w:rsidP="00ED387C">
      <w:r w:rsidRPr="00ED387C">
        <w:t>Moisture class 4 includes wood material that is directly affected by water.</w:t>
      </w:r>
    </w:p>
    <w:p w14:paraId="68E8C8A4" w14:textId="0BFAC9BF" w:rsidR="005437D4" w:rsidRPr="005437D4" w:rsidRDefault="00F21410" w:rsidP="003104A9">
      <w:pPr>
        <w:pStyle w:val="Otsikko2"/>
        <w:numPr>
          <w:ilvl w:val="1"/>
          <w:numId w:val="2"/>
        </w:numPr>
        <w:rPr>
          <w:lang w:eastAsia="en-US"/>
        </w:rPr>
      </w:pPr>
      <w:bookmarkStart w:id="13" w:name="_Toc68546051"/>
      <w:r>
        <w:rPr>
          <w:lang w:eastAsia="en-US"/>
        </w:rPr>
        <w:lastRenderedPageBreak/>
        <w:t>Positioning of brackets</w:t>
      </w:r>
      <w:bookmarkEnd w:id="13"/>
    </w:p>
    <w:p w14:paraId="497BD0A4" w14:textId="1EEEDEE0" w:rsidR="008756E4" w:rsidRPr="008756E4" w:rsidRDefault="008756E4" w:rsidP="00027E85">
      <w:pPr>
        <w:rPr>
          <w:lang w:eastAsia="en-US"/>
        </w:rPr>
      </w:pPr>
      <w:r w:rsidRPr="008756E4">
        <w:rPr>
          <w:lang w:eastAsia="en-US"/>
        </w:rPr>
        <w:t xml:space="preserve">The width of the plate-like thermal insulators should be </w:t>
      </w:r>
      <w:r w:rsidR="00F21410" w:rsidRPr="008756E4">
        <w:rPr>
          <w:lang w:eastAsia="en-US"/>
        </w:rPr>
        <w:t>considered</w:t>
      </w:r>
      <w:r w:rsidRPr="008756E4">
        <w:rPr>
          <w:lang w:eastAsia="en-US"/>
        </w:rPr>
        <w:t xml:space="preserve"> when designing the girder distribution, as they are installed between the girders. The recommended support pitches are 900 mm or 1200 mm. If inflatable thermal insulation is used, the gratings can also be placed with other support divisions. Differences in deflection of adjacent and similarly shaped but differently supported supports can be significant and are reflected in the ridge and eaves lines of the building. The brackets are then designed so that their deflections are equal. It is not recommended to place the brackets on the sloping part of the outer wall of the bay window.</w:t>
      </w:r>
    </w:p>
    <w:p w14:paraId="5437762E" w14:textId="50FCD17B" w:rsidR="008756E4" w:rsidRPr="008756E4" w:rsidRDefault="008756E4" w:rsidP="00027E85">
      <w:pPr>
        <w:rPr>
          <w:lang w:eastAsia="en-US"/>
        </w:rPr>
      </w:pPr>
      <w:r w:rsidRPr="008756E4">
        <w:rPr>
          <w:lang w:eastAsia="en-US"/>
        </w:rPr>
        <w:t>If no load-bearing end walls are designed for the building, the distance of the outermost girder from its end eaves to the outer edge shall not exceed ½ cross</w:t>
      </w:r>
      <w:r w:rsidR="008F6408">
        <w:rPr>
          <w:lang w:eastAsia="en-US"/>
        </w:rPr>
        <w:t>-</w:t>
      </w:r>
      <w:r w:rsidRPr="008756E4">
        <w:rPr>
          <w:lang w:eastAsia="en-US"/>
        </w:rPr>
        <w:t>section.</w:t>
      </w:r>
    </w:p>
    <w:p w14:paraId="565D2195" w14:textId="7D56311A" w:rsidR="005437D4" w:rsidRPr="005437D4" w:rsidRDefault="00F21410" w:rsidP="003104A9">
      <w:pPr>
        <w:pStyle w:val="Otsikko2"/>
        <w:numPr>
          <w:ilvl w:val="1"/>
          <w:numId w:val="2"/>
        </w:numPr>
        <w:rPr>
          <w:lang w:eastAsia="en-US"/>
        </w:rPr>
      </w:pPr>
      <w:bookmarkStart w:id="14" w:name="_Toc68546052"/>
      <w:r>
        <w:rPr>
          <w:lang w:eastAsia="en-US"/>
        </w:rPr>
        <w:t>Deflection support</w:t>
      </w:r>
      <w:bookmarkEnd w:id="14"/>
    </w:p>
    <w:p w14:paraId="106DE512" w14:textId="2BBE1F53" w:rsidR="008756E4" w:rsidRPr="008756E4" w:rsidRDefault="008756E4" w:rsidP="00027E85">
      <w:pPr>
        <w:rPr>
          <w:lang w:eastAsia="en-US"/>
        </w:rPr>
      </w:pPr>
      <w:r w:rsidRPr="008756E4">
        <w:rPr>
          <w:lang w:eastAsia="en-US"/>
        </w:rPr>
        <w:t>For buckling-supported bars, a horizontal board is attached to the center of the bars, which is tied to the upper or lower bar level with diagonal boards. The buckling support is designed and dimensioned for the horizontal force of each rod.</w:t>
      </w:r>
    </w:p>
    <w:p w14:paraId="0BD461DD" w14:textId="5E909183" w:rsidR="008756E4" w:rsidRPr="008756E4" w:rsidRDefault="008756E4" w:rsidP="00027E85">
      <w:pPr>
        <w:rPr>
          <w:lang w:eastAsia="en-US"/>
        </w:rPr>
      </w:pPr>
      <w:r w:rsidRPr="008756E4">
        <w:rPr>
          <w:lang w:eastAsia="en-US"/>
        </w:rPr>
        <w:t xml:space="preserve">To prevent buckling of the upper ribs, a split of 60 cm is sufficient, but if necessary, the strength can be ensured by nailing additional ribs. If a riser is used under the rafter, the buckling force and the required support distance for the chord must be </w:t>
      </w:r>
      <w:r w:rsidR="00F21410" w:rsidRPr="008756E4">
        <w:rPr>
          <w:lang w:eastAsia="en-US"/>
        </w:rPr>
        <w:t>considered</w:t>
      </w:r>
      <w:r w:rsidRPr="008756E4">
        <w:rPr>
          <w:lang w:eastAsia="en-US"/>
        </w:rPr>
        <w:t xml:space="preserve"> when attaching the riser.</w:t>
      </w:r>
    </w:p>
    <w:p w14:paraId="087062B5" w14:textId="764190ED" w:rsidR="005437D4" w:rsidRPr="005437D4" w:rsidRDefault="00F21410" w:rsidP="003104A9">
      <w:pPr>
        <w:pStyle w:val="Otsikko2"/>
        <w:numPr>
          <w:ilvl w:val="1"/>
          <w:numId w:val="2"/>
        </w:numPr>
        <w:rPr>
          <w:lang w:eastAsia="en-US"/>
        </w:rPr>
      </w:pPr>
      <w:bookmarkStart w:id="15" w:name="_Toc68546053"/>
      <w:r>
        <w:rPr>
          <w:lang w:eastAsia="en-US"/>
        </w:rPr>
        <w:t>Stiffening of the water roof</w:t>
      </w:r>
      <w:bookmarkEnd w:id="15"/>
    </w:p>
    <w:p w14:paraId="707D560A" w14:textId="74A5F7CB" w:rsidR="00257276" w:rsidRPr="00257276" w:rsidRDefault="00257276" w:rsidP="00027E85">
      <w:pPr>
        <w:rPr>
          <w:lang w:eastAsia="en-US"/>
        </w:rPr>
      </w:pPr>
      <w:r w:rsidRPr="00257276">
        <w:rPr>
          <w:lang w:eastAsia="en-US"/>
        </w:rPr>
        <w:t>A separate water roof stiffening plan must always be drawn up for the building, in which wind loads and additional horizontal loads caused by the buckling support of the upper trusses of the trusses are routed to the stiffening wall lines. Possible ways of stiffening the water roof are nail plate-structured or on-site stiffening trusses and girders, plate stiffening on chords or ribs, vertical supports together with lower bracket plate stiffening.</w:t>
      </w:r>
    </w:p>
    <w:p w14:paraId="6D747E8A" w14:textId="66FD97B6" w:rsidR="00257276" w:rsidRPr="00656FE1" w:rsidRDefault="00257276" w:rsidP="00027E85">
      <w:pPr>
        <w:rPr>
          <w:lang w:eastAsia="en-US"/>
        </w:rPr>
      </w:pPr>
      <w:r w:rsidRPr="00257276">
        <w:rPr>
          <w:lang w:eastAsia="en-US"/>
        </w:rPr>
        <w:lastRenderedPageBreak/>
        <w:t xml:space="preserve">Bitumen board roof tongue boarding usually does not have a sufficient plate stiffening effect. </w:t>
      </w:r>
      <w:r w:rsidRPr="00656FE1">
        <w:rPr>
          <w:lang w:eastAsia="en-US"/>
        </w:rPr>
        <w:t>The fastening of the form plate covers can be dimensioned so that the cover acts as a stiffening plate.</w:t>
      </w:r>
    </w:p>
    <w:p w14:paraId="62B29253" w14:textId="7ABB5EEB" w:rsidR="005437D4" w:rsidRPr="005437D4" w:rsidRDefault="00F21410" w:rsidP="003104A9">
      <w:pPr>
        <w:pStyle w:val="Otsikko2"/>
        <w:numPr>
          <w:ilvl w:val="1"/>
          <w:numId w:val="2"/>
        </w:numPr>
        <w:rPr>
          <w:lang w:eastAsia="en-US"/>
        </w:rPr>
      </w:pPr>
      <w:bookmarkStart w:id="16" w:name="_Toc68546054"/>
      <w:r>
        <w:rPr>
          <w:lang w:eastAsia="en-US"/>
        </w:rPr>
        <w:t>Protrusions and eaves</w:t>
      </w:r>
      <w:bookmarkEnd w:id="16"/>
    </w:p>
    <w:p w14:paraId="0A5B768E" w14:textId="1367D050" w:rsidR="00656FE1" w:rsidRPr="00656FE1" w:rsidRDefault="00656FE1" w:rsidP="00027E85">
      <w:pPr>
        <w:rPr>
          <w:lang w:eastAsia="en-US"/>
        </w:rPr>
      </w:pPr>
      <w:r w:rsidRPr="00656FE1">
        <w:rPr>
          <w:lang w:eastAsia="en-US"/>
        </w:rPr>
        <w:t>The problem with a cantilever or long open cornice is deflection, which can be checked approximately by dimensioning the cornice as a cantilever beam rigidly attached to the support. Care is also required in the design of girders located at bay windows that the girder has a sufficient support height.</w:t>
      </w:r>
    </w:p>
    <w:p w14:paraId="2346D7EF" w14:textId="0898760A" w:rsidR="00656FE1" w:rsidRPr="00656FE1" w:rsidRDefault="00656FE1" w:rsidP="00027E85">
      <w:pPr>
        <w:rPr>
          <w:lang w:eastAsia="en-US"/>
        </w:rPr>
      </w:pPr>
      <w:r w:rsidRPr="00656FE1">
        <w:rPr>
          <w:lang w:eastAsia="en-US"/>
        </w:rPr>
        <w:t>If the building has a cantilevered and end-supported bracket next to each other, a deflection difference is created on the eaves line, which can be reduced by making the upper girder from multi-layer wood, supporting the girders in the outer beam</w:t>
      </w:r>
      <w:r w:rsidR="008F6408">
        <w:rPr>
          <w:lang w:eastAsia="en-US"/>
        </w:rPr>
        <w:t>,</w:t>
      </w:r>
      <w:r w:rsidRPr="00656FE1">
        <w:rPr>
          <w:lang w:eastAsia="en-US"/>
        </w:rPr>
        <w:t xml:space="preserve"> or placing the beam inside the girders.</w:t>
      </w:r>
    </w:p>
    <w:p w14:paraId="654DBE59" w14:textId="6ED3F205" w:rsidR="00656FE1" w:rsidRPr="00D21474" w:rsidRDefault="00656FE1" w:rsidP="00027E85">
      <w:pPr>
        <w:rPr>
          <w:lang w:eastAsia="en-US"/>
        </w:rPr>
      </w:pPr>
      <w:r w:rsidRPr="00D21474">
        <w:rPr>
          <w:lang w:eastAsia="en-US"/>
        </w:rPr>
        <w:t>The end eaves are made by extending the ribs over the end of the building. If the load-bearing capacity of the ribs is not sufficient, a smaller rib division or larger ribs are planned from the outermost support gap. The Swedes are supported on the load-bearing end wall or end bracket of the building.</w:t>
      </w:r>
    </w:p>
    <w:p w14:paraId="54AD9B71" w14:textId="3A5208AF" w:rsidR="005437D4" w:rsidRPr="005437D4" w:rsidRDefault="00F21410" w:rsidP="003104A9">
      <w:pPr>
        <w:pStyle w:val="Otsikko2"/>
        <w:numPr>
          <w:ilvl w:val="1"/>
          <w:numId w:val="2"/>
        </w:numPr>
        <w:rPr>
          <w:lang w:eastAsia="en-US"/>
        </w:rPr>
      </w:pPr>
      <w:bookmarkStart w:id="17" w:name="_Toc68546055"/>
      <w:r>
        <w:rPr>
          <w:lang w:eastAsia="en-US"/>
        </w:rPr>
        <w:t>Support, fastening and a</w:t>
      </w:r>
      <w:r w:rsidR="00796048">
        <w:rPr>
          <w:lang w:eastAsia="en-US"/>
        </w:rPr>
        <w:t>n</w:t>
      </w:r>
      <w:r>
        <w:rPr>
          <w:lang w:eastAsia="en-US"/>
        </w:rPr>
        <w:t>choring</w:t>
      </w:r>
      <w:bookmarkEnd w:id="17"/>
    </w:p>
    <w:p w14:paraId="2D0424F2" w14:textId="04260C3A" w:rsidR="00D21474" w:rsidRPr="00D21474" w:rsidRDefault="00D21474" w:rsidP="00027E85">
      <w:pPr>
        <w:rPr>
          <w:lang w:eastAsia="en-US"/>
        </w:rPr>
      </w:pPr>
      <w:r w:rsidRPr="00D21474">
        <w:rPr>
          <w:lang w:eastAsia="en-US"/>
        </w:rPr>
        <w:t>The trusses are usually supported on a sidewall or flattened overhead timber, but the building uses harder support surfaces than wood, such as multi-layer wood, steel</w:t>
      </w:r>
      <w:r w:rsidR="008F6408">
        <w:rPr>
          <w:lang w:eastAsia="en-US"/>
        </w:rPr>
        <w:t>,</w:t>
      </w:r>
      <w:r w:rsidRPr="00D21474">
        <w:rPr>
          <w:lang w:eastAsia="en-US"/>
        </w:rPr>
        <w:t xml:space="preserve"> or concrete and the support width is not sufficient, the support areas must be reinforced at the factory.</w:t>
      </w:r>
    </w:p>
    <w:p w14:paraId="62422C61" w14:textId="53908DC5" w:rsidR="00D21474" w:rsidRPr="00D21474" w:rsidRDefault="00D21474" w:rsidP="00027E85">
      <w:pPr>
        <w:rPr>
          <w:lang w:eastAsia="en-US"/>
        </w:rPr>
      </w:pPr>
      <w:r w:rsidRPr="00D21474">
        <w:rPr>
          <w:lang w:eastAsia="en-US"/>
        </w:rPr>
        <w:t>For truss fastenings, one corner bracket, which is nailed to one side of the chord, which is a factory-made galvanized steel plate and a pre-perforated corner bracket, is usually sufficient. The nails used</w:t>
      </w:r>
      <w:r w:rsidR="002B7072">
        <w:rPr>
          <w:lang w:eastAsia="en-US"/>
        </w:rPr>
        <w:t xml:space="preserve"> are </w:t>
      </w:r>
      <w:r w:rsidRPr="00D21474">
        <w:rPr>
          <w:lang w:eastAsia="en-US"/>
        </w:rPr>
        <w:t>recommended by the bracket manufacturer.</w:t>
      </w:r>
    </w:p>
    <w:p w14:paraId="11690141" w14:textId="4FA12A2D" w:rsidR="005437D4" w:rsidRPr="005437D4" w:rsidRDefault="00F21410" w:rsidP="003104A9">
      <w:pPr>
        <w:pStyle w:val="Otsikko2"/>
        <w:numPr>
          <w:ilvl w:val="1"/>
          <w:numId w:val="2"/>
        </w:numPr>
        <w:rPr>
          <w:lang w:eastAsia="en-US"/>
        </w:rPr>
      </w:pPr>
      <w:bookmarkStart w:id="18" w:name="_Toc68546056"/>
      <w:r>
        <w:rPr>
          <w:lang w:eastAsia="en-US"/>
        </w:rPr>
        <w:t>Manufacturing</w:t>
      </w:r>
      <w:bookmarkEnd w:id="18"/>
    </w:p>
    <w:p w14:paraId="734D5004" w14:textId="5A00517A" w:rsidR="00D21474" w:rsidRPr="00D21474" w:rsidRDefault="00D21474" w:rsidP="00027E85">
      <w:pPr>
        <w:rPr>
          <w:lang w:eastAsia="en-US"/>
        </w:rPr>
      </w:pPr>
      <w:r w:rsidRPr="00D21474">
        <w:rPr>
          <w:lang w:eastAsia="en-US"/>
        </w:rPr>
        <w:t xml:space="preserve">The gratings are manufactured in specialized production facilities under quality assurance approved by the Ministry of the Environment. The grids shall be stamped with an official stamp indicating the </w:t>
      </w:r>
      <w:r w:rsidRPr="00D21474">
        <w:rPr>
          <w:lang w:eastAsia="en-US"/>
        </w:rPr>
        <w:lastRenderedPageBreak/>
        <w:t>manufacturer, the drawing number</w:t>
      </w:r>
      <w:r w:rsidR="008F6408">
        <w:rPr>
          <w:lang w:eastAsia="en-US"/>
        </w:rPr>
        <w:t>,</w:t>
      </w:r>
      <w:r w:rsidRPr="00D21474">
        <w:rPr>
          <w:lang w:eastAsia="en-US"/>
        </w:rPr>
        <w:t xml:space="preserve"> and the week of manufacture. The truss is manufactured using strength-graded and dimensioned lumber, as well as nail plates, which have received an approved statement of the strength values of the plate. After strength grading, the sawn timber entering the truss is cut to the planned dimensions and </w:t>
      </w:r>
      <w:r w:rsidR="00891A34" w:rsidRPr="00D21474">
        <w:rPr>
          <w:lang w:eastAsia="en-US"/>
        </w:rPr>
        <w:t>angles and</w:t>
      </w:r>
      <w:r w:rsidRPr="00D21474">
        <w:rPr>
          <w:lang w:eastAsia="en-US"/>
        </w:rPr>
        <w:t xml:space="preserve"> assembled by pressing the nail plates on both sides of the joint.</w:t>
      </w:r>
    </w:p>
    <w:p w14:paraId="189A3192" w14:textId="483D51D8" w:rsidR="005437D4" w:rsidRPr="005437D4" w:rsidRDefault="00F21410" w:rsidP="003104A9">
      <w:pPr>
        <w:pStyle w:val="Otsikko2"/>
        <w:numPr>
          <w:ilvl w:val="1"/>
          <w:numId w:val="2"/>
        </w:numPr>
        <w:rPr>
          <w:lang w:eastAsia="en-US"/>
        </w:rPr>
      </w:pPr>
      <w:bookmarkStart w:id="19" w:name="_Toc68546057"/>
      <w:r>
        <w:rPr>
          <w:lang w:eastAsia="en-US"/>
        </w:rPr>
        <w:t>Installation</w:t>
      </w:r>
      <w:bookmarkEnd w:id="19"/>
    </w:p>
    <w:p w14:paraId="790D4988" w14:textId="447C8355" w:rsidR="00D430A5" w:rsidRPr="000F2129" w:rsidRDefault="00D430A5" w:rsidP="00027E85">
      <w:pPr>
        <w:rPr>
          <w:lang w:eastAsia="en-US"/>
        </w:rPr>
      </w:pPr>
      <w:r w:rsidRPr="000F2129">
        <w:rPr>
          <w:lang w:eastAsia="en-US"/>
        </w:rPr>
        <w:t>The installation and handling and support instructions are followed when installing the grilles. Support during work is done so that the trusses remain in place with loads during construction. The placement of the trusses always complies with the tolerance requirements and the truss can only be supported at the points marked on the drawings, the centers of which must be located in the support areas shown in the drawing and the support width of the support must be as planned. The upper trusses of the truss are supported with ribs, the nailing instructions of which are given in the installation instructions for the truss delivery.</w:t>
      </w:r>
    </w:p>
    <w:p w14:paraId="362E8268" w14:textId="75B4C27F" w:rsidR="005437D4" w:rsidRPr="005437D4" w:rsidRDefault="00F21410" w:rsidP="003104A9">
      <w:pPr>
        <w:pStyle w:val="Otsikko2"/>
        <w:numPr>
          <w:ilvl w:val="1"/>
          <w:numId w:val="2"/>
        </w:numPr>
        <w:rPr>
          <w:lang w:eastAsia="en-US"/>
        </w:rPr>
      </w:pPr>
      <w:bookmarkStart w:id="20" w:name="_Toc68546058"/>
      <w:r>
        <w:rPr>
          <w:lang w:eastAsia="en-US"/>
        </w:rPr>
        <w:t>Transportation</w:t>
      </w:r>
      <w:bookmarkEnd w:id="20"/>
    </w:p>
    <w:p w14:paraId="7F5B85A3" w14:textId="51405CFF" w:rsidR="002D3D1E" w:rsidRPr="002D3D1E" w:rsidRDefault="002D3D1E" w:rsidP="00027E85">
      <w:pPr>
        <w:rPr>
          <w:lang w:eastAsia="en-US"/>
        </w:rPr>
      </w:pPr>
      <w:r w:rsidRPr="002D3D1E">
        <w:rPr>
          <w:lang w:eastAsia="en-US"/>
        </w:rPr>
        <w:t>The grids are designed for use in an upright position, in which position they should also be transported. If the trusses are transported horizontally, they must be fastened together to prevent harmful lateral bending of the trusses.</w:t>
      </w:r>
    </w:p>
    <w:p w14:paraId="5D41B54E" w14:textId="555BA0C8" w:rsidR="005437D4" w:rsidRPr="0026426C" w:rsidRDefault="00F21410" w:rsidP="00027E85">
      <w:pPr>
        <w:pStyle w:val="Otsikko2"/>
        <w:numPr>
          <w:ilvl w:val="1"/>
          <w:numId w:val="2"/>
        </w:numPr>
        <w:rPr>
          <w:lang w:eastAsia="en-US"/>
        </w:rPr>
      </w:pPr>
      <w:bookmarkStart w:id="21" w:name="_Toc68546059"/>
      <w:r>
        <w:rPr>
          <w:lang w:eastAsia="en-US"/>
        </w:rPr>
        <w:t>Storing</w:t>
      </w:r>
      <w:bookmarkEnd w:id="21"/>
    </w:p>
    <w:p w14:paraId="67F74029" w14:textId="07122C0E" w:rsidR="0026426C" w:rsidRPr="0026426C" w:rsidRDefault="0026426C" w:rsidP="00027E85">
      <w:pPr>
        <w:rPr>
          <w:lang w:eastAsia="en-US"/>
        </w:rPr>
      </w:pPr>
      <w:r w:rsidRPr="0026426C">
        <w:rPr>
          <w:lang w:eastAsia="en-US"/>
        </w:rPr>
        <w:t>During storage, the gratings are protected from rain, snow</w:t>
      </w:r>
      <w:r w:rsidR="008F6408">
        <w:rPr>
          <w:lang w:eastAsia="en-US"/>
        </w:rPr>
        <w:t>,</w:t>
      </w:r>
      <w:r w:rsidRPr="0026426C">
        <w:rPr>
          <w:lang w:eastAsia="en-US"/>
        </w:rPr>
        <w:t xml:space="preserve"> and ice in a vertical or horizontal position on a horizontal surface, thus preventing the formation of permanent lateral deflections. The trusses are stored on such high sleepers that their lower girder and eaves do not come into contact with the ground and a sufficient ventilation distance is left under the protection from the weather, thus preventing the formation of mold and keeping the truss moisture at an acceptable level.</w:t>
      </w:r>
    </w:p>
    <w:p w14:paraId="032CCA47" w14:textId="0FB0452C" w:rsidR="00156A8B" w:rsidRDefault="007B0B41" w:rsidP="00BB3553">
      <w:pPr>
        <w:rPr>
          <w:lang w:eastAsia="en-US"/>
        </w:rPr>
      </w:pPr>
      <w:r w:rsidRPr="007B0B41">
        <w:rPr>
          <w:lang w:eastAsia="en-US"/>
        </w:rPr>
        <w:lastRenderedPageBreak/>
        <w:t>The upright nail plate supports are tied together and supported vertically from the support points. If the supports are stored horizontally on top of each other, the base and intermediate supports must be on the same vertical line.</w:t>
      </w:r>
    </w:p>
    <w:p w14:paraId="785A532A" w14:textId="77777777" w:rsidR="006A356B" w:rsidRDefault="006A356B" w:rsidP="00BB3553">
      <w:pPr>
        <w:rPr>
          <w:lang w:eastAsia="en-US"/>
        </w:rPr>
      </w:pPr>
    </w:p>
    <w:p w14:paraId="2DF9670E" w14:textId="53F343ED" w:rsidR="00156A8B" w:rsidRDefault="00156A8B">
      <w:pPr>
        <w:spacing w:after="0" w:line="240" w:lineRule="auto"/>
        <w:jc w:val="left"/>
        <w:rPr>
          <w:lang w:eastAsia="en-US"/>
        </w:rPr>
      </w:pPr>
      <w:r>
        <w:rPr>
          <w:lang w:eastAsia="en-US"/>
        </w:rPr>
        <w:br w:type="page"/>
      </w:r>
    </w:p>
    <w:p w14:paraId="3681ABA5" w14:textId="11F283E4" w:rsidR="00156A8B" w:rsidRDefault="00156A8B" w:rsidP="000B5E05">
      <w:pPr>
        <w:pStyle w:val="Otsikko1"/>
        <w:rPr>
          <w:lang w:eastAsia="en-US"/>
        </w:rPr>
      </w:pPr>
      <w:bookmarkStart w:id="22" w:name="_Toc68546060"/>
      <w:r>
        <w:rPr>
          <w:lang w:eastAsia="en-US"/>
        </w:rPr>
        <w:lastRenderedPageBreak/>
        <w:t>List of references</w:t>
      </w:r>
      <w:bookmarkEnd w:id="22"/>
    </w:p>
    <w:p w14:paraId="1FBA6E7D" w14:textId="75A93304" w:rsidR="00156A8B" w:rsidRPr="00623B97" w:rsidRDefault="00156A8B" w:rsidP="00156A8B">
      <w:pPr>
        <w:rPr>
          <w:lang w:val="fi-FI" w:eastAsia="en-US"/>
        </w:rPr>
      </w:pPr>
      <w:r w:rsidRPr="00623B97">
        <w:rPr>
          <w:lang w:val="fi-FI" w:eastAsia="en-US"/>
        </w:rPr>
        <w:t>RT 21-11289</w:t>
      </w:r>
      <w:r w:rsidR="007211BD" w:rsidRPr="00623B97">
        <w:rPr>
          <w:lang w:val="fi-FI" w:eastAsia="en-US"/>
        </w:rPr>
        <w:t>.</w:t>
      </w:r>
      <w:r w:rsidR="00623B97" w:rsidRPr="00623B97">
        <w:rPr>
          <w:lang w:val="fi-FI" w:eastAsia="en-US"/>
        </w:rPr>
        <w:t xml:space="preserve"> </w:t>
      </w:r>
      <w:r w:rsidR="00623B97" w:rsidRPr="004F3AF7">
        <w:rPr>
          <w:lang w:val="fi-FI" w:eastAsia="en-US"/>
        </w:rPr>
        <w:t>Puutavara, jatkojalosteet</w:t>
      </w:r>
      <w:r w:rsidR="00623B97" w:rsidRPr="00623B97">
        <w:rPr>
          <w:lang w:val="fi-FI" w:eastAsia="en-US"/>
        </w:rPr>
        <w:t>.</w:t>
      </w:r>
      <w:r w:rsidR="00AC4ADA" w:rsidRPr="00623B97">
        <w:rPr>
          <w:lang w:val="fi-FI" w:eastAsia="en-US"/>
        </w:rPr>
        <w:t xml:space="preserve"> Helsinki: Rakennustieto</w:t>
      </w:r>
      <w:r w:rsidR="000A71BF" w:rsidRPr="00623B97">
        <w:rPr>
          <w:lang w:val="fi-FI" w:eastAsia="en-US"/>
        </w:rPr>
        <w:t xml:space="preserve"> Oy</w:t>
      </w:r>
    </w:p>
    <w:p w14:paraId="59853C51" w14:textId="1C2D97DE" w:rsidR="00156A8B" w:rsidRPr="00623B97" w:rsidRDefault="00156A8B" w:rsidP="00156A8B">
      <w:pPr>
        <w:rPr>
          <w:lang w:val="fi-FI" w:eastAsia="en-US"/>
        </w:rPr>
      </w:pPr>
      <w:r w:rsidRPr="00623B97">
        <w:rPr>
          <w:lang w:val="fi-FI" w:eastAsia="en-US"/>
        </w:rPr>
        <w:t>RT-21-11289 SIT 24-610147 Infra 064-710190.</w:t>
      </w:r>
      <w:r w:rsidR="00623B97" w:rsidRPr="00623B97">
        <w:rPr>
          <w:lang w:val="fi-FI" w:eastAsia="en-US"/>
        </w:rPr>
        <w:t xml:space="preserve"> </w:t>
      </w:r>
      <w:r w:rsidR="00623B97" w:rsidRPr="004F3AF7">
        <w:rPr>
          <w:lang w:val="fi-FI" w:eastAsia="en-US"/>
        </w:rPr>
        <w:t>Puutavara, jatkojalosteet</w:t>
      </w:r>
      <w:r w:rsidR="00623B97">
        <w:rPr>
          <w:lang w:val="fi-FI" w:eastAsia="en-US"/>
        </w:rPr>
        <w:t>.</w:t>
      </w:r>
      <w:r w:rsidR="00430D54" w:rsidRPr="00623B97">
        <w:rPr>
          <w:lang w:val="fi-FI" w:eastAsia="en-US"/>
        </w:rPr>
        <w:t xml:space="preserve"> Helsinki: Rakennustieto</w:t>
      </w:r>
      <w:r w:rsidR="000A71BF" w:rsidRPr="00623B97">
        <w:rPr>
          <w:lang w:val="fi-FI" w:eastAsia="en-US"/>
        </w:rPr>
        <w:t xml:space="preserve"> Oy</w:t>
      </w:r>
    </w:p>
    <w:p w14:paraId="13CE2BC3" w14:textId="7AFE1A08" w:rsidR="007211BD" w:rsidRPr="007211BD" w:rsidRDefault="007211BD" w:rsidP="00156A8B">
      <w:pPr>
        <w:rPr>
          <w:lang w:val="fi-FI" w:eastAsia="en-US"/>
        </w:rPr>
      </w:pPr>
      <w:r w:rsidRPr="007211BD">
        <w:rPr>
          <w:lang w:val="fi-FI" w:eastAsia="en-US"/>
        </w:rPr>
        <w:t xml:space="preserve">RT 85-10495. </w:t>
      </w:r>
      <w:r w:rsidRPr="004F3AF7">
        <w:rPr>
          <w:lang w:val="fi-FI" w:eastAsia="en-US"/>
        </w:rPr>
        <w:t>Puuristikot ja -kehät</w:t>
      </w:r>
      <w:r w:rsidRPr="007211BD">
        <w:rPr>
          <w:lang w:val="fi-FI" w:eastAsia="en-US"/>
        </w:rPr>
        <w:t>. 1993. H</w:t>
      </w:r>
      <w:r>
        <w:rPr>
          <w:lang w:val="fi-FI" w:eastAsia="en-US"/>
        </w:rPr>
        <w:t>elsinki: Rakennustieto Oy</w:t>
      </w:r>
    </w:p>
    <w:p w14:paraId="0B6FEE05" w14:textId="44312D9A" w:rsidR="00156A8B" w:rsidRDefault="00156A8B" w:rsidP="00156A8B">
      <w:pPr>
        <w:rPr>
          <w:lang w:val="fi-FI" w:eastAsia="en-US"/>
        </w:rPr>
      </w:pPr>
      <w:r w:rsidRPr="00156A8B">
        <w:rPr>
          <w:lang w:val="fi-FI" w:eastAsia="en-US"/>
        </w:rPr>
        <w:t xml:space="preserve">Riikonen, J. </w:t>
      </w:r>
      <w:r>
        <w:rPr>
          <w:lang w:val="fi-FI" w:eastAsia="en-US"/>
        </w:rPr>
        <w:t xml:space="preserve">2019. </w:t>
      </w:r>
      <w:r w:rsidRPr="00156A8B">
        <w:rPr>
          <w:lang w:val="fi-FI" w:eastAsia="en-US"/>
        </w:rPr>
        <w:t>NR-suunnittelun vaikutus n</w:t>
      </w:r>
      <w:r>
        <w:rPr>
          <w:lang w:val="fi-FI" w:eastAsia="en-US"/>
        </w:rPr>
        <w:t>aulalevy- ja puumäärään. Savonia.</w:t>
      </w:r>
    </w:p>
    <w:p w14:paraId="2DAF5612" w14:textId="6CBB2F29" w:rsidR="007211BD" w:rsidRDefault="007211BD" w:rsidP="00156A8B">
      <w:pPr>
        <w:rPr>
          <w:lang w:val="fi-FI" w:eastAsia="en-US"/>
        </w:rPr>
      </w:pPr>
      <w:r>
        <w:rPr>
          <w:lang w:val="fi-FI" w:eastAsia="en-US"/>
        </w:rPr>
        <w:t xml:space="preserve">Tolppanen, T., Karjalainen, M., Lahtela, T. &amp; Viljakainen, M. </w:t>
      </w:r>
      <w:r w:rsidRPr="00A2088C">
        <w:rPr>
          <w:i/>
          <w:iCs/>
          <w:lang w:val="fi-FI" w:eastAsia="en-US"/>
        </w:rPr>
        <w:t>Rakenteet, suunnittelu ja rakentaminen</w:t>
      </w:r>
      <w:r>
        <w:rPr>
          <w:lang w:val="fi-FI" w:eastAsia="en-US"/>
        </w:rPr>
        <w:t xml:space="preserve">. 2013. Puuinfo. Tampere: Juvenes </w:t>
      </w:r>
      <w:proofErr w:type="spellStart"/>
      <w:r>
        <w:rPr>
          <w:lang w:val="fi-FI" w:eastAsia="en-US"/>
        </w:rPr>
        <w:t>Print</w:t>
      </w:r>
      <w:proofErr w:type="spellEnd"/>
      <w:r>
        <w:rPr>
          <w:lang w:val="fi-FI" w:eastAsia="en-US"/>
        </w:rPr>
        <w:t xml:space="preserve"> – Suomen Yliopistopaino Oy</w:t>
      </w:r>
    </w:p>
    <w:p w14:paraId="640D24D7" w14:textId="6B44328A" w:rsidR="007211BD" w:rsidRPr="00156A8B" w:rsidRDefault="007211BD" w:rsidP="00156A8B">
      <w:pPr>
        <w:rPr>
          <w:lang w:val="fi-FI" w:eastAsia="en-US"/>
        </w:rPr>
      </w:pPr>
      <w:proofErr w:type="spellStart"/>
      <w:r>
        <w:rPr>
          <w:lang w:val="fi-FI" w:eastAsia="en-US"/>
        </w:rPr>
        <w:t>Suortti</w:t>
      </w:r>
      <w:proofErr w:type="spellEnd"/>
      <w:r>
        <w:rPr>
          <w:lang w:val="fi-FI" w:eastAsia="en-US"/>
        </w:rPr>
        <w:t xml:space="preserve">-Suominen, T. &amp; Valtion teknillinen tutkimuskeskus. </w:t>
      </w:r>
      <w:r w:rsidRPr="00D40D4E">
        <w:rPr>
          <w:i/>
          <w:iCs/>
          <w:lang w:val="fi-FI" w:eastAsia="en-US"/>
        </w:rPr>
        <w:t>Puurakenteet</w:t>
      </w:r>
      <w:r>
        <w:rPr>
          <w:lang w:val="fi-FI" w:eastAsia="en-US"/>
        </w:rPr>
        <w:t>. 1996. Tampere: Rakennustieto Oy</w:t>
      </w:r>
    </w:p>
    <w:sectPr w:rsidR="007211BD" w:rsidRPr="00156A8B" w:rsidSect="006E20D8">
      <w:headerReference w:type="default" r:id="rId31"/>
      <w:footerReference w:type="default" r:id="rId32"/>
      <w:footerReference w:type="first" r:id="rId33"/>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9D504" w14:textId="77777777" w:rsidR="001A7A1D" w:rsidRDefault="001A7A1D" w:rsidP="00D45945">
      <w:pPr>
        <w:spacing w:after="0" w:line="240" w:lineRule="auto"/>
      </w:pPr>
      <w:r>
        <w:rPr>
          <w:lang w:val="fi"/>
        </w:rPr>
        <w:separator/>
      </w:r>
    </w:p>
  </w:endnote>
  <w:endnote w:type="continuationSeparator" w:id="0">
    <w:p w14:paraId="2332F710" w14:textId="77777777" w:rsidR="001A7A1D" w:rsidRDefault="001A7A1D" w:rsidP="00D45945">
      <w:pPr>
        <w:spacing w:after="0" w:line="240" w:lineRule="auto"/>
      </w:pPr>
      <w:r>
        <w:rPr>
          <w:lang w:val="fi"/>
        </w:rPr>
        <w:continuationSeparator/>
      </w:r>
    </w:p>
  </w:endnote>
  <w:endnote w:type="continuationNotice" w:id="1">
    <w:p w14:paraId="39780EC1" w14:textId="77777777" w:rsidR="001A7A1D" w:rsidRDefault="001A7A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46D37361"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064D28">
          <w:rPr>
            <w:lang w:val="fi"/>
          </w:rPr>
          <w:t xml:space="preserve"> 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FFF91" w14:textId="77777777" w:rsidR="001A7A1D" w:rsidRDefault="001A7A1D" w:rsidP="00D45945">
      <w:pPr>
        <w:spacing w:after="0" w:line="240" w:lineRule="auto"/>
      </w:pPr>
      <w:r>
        <w:rPr>
          <w:lang w:val="fi"/>
        </w:rPr>
        <w:separator/>
      </w:r>
    </w:p>
  </w:footnote>
  <w:footnote w:type="continuationSeparator" w:id="0">
    <w:p w14:paraId="653B6C46" w14:textId="77777777" w:rsidR="001A7A1D" w:rsidRDefault="001A7A1D" w:rsidP="00D45945">
      <w:pPr>
        <w:spacing w:after="0" w:line="240" w:lineRule="auto"/>
      </w:pPr>
      <w:r>
        <w:rPr>
          <w:lang w:val="fi"/>
        </w:rPr>
        <w:continuationSeparator/>
      </w:r>
    </w:p>
  </w:footnote>
  <w:footnote w:type="continuationNotice" w:id="1">
    <w:p w14:paraId="5A973071" w14:textId="77777777" w:rsidR="001A7A1D" w:rsidRDefault="001A7A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00A9A9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7EF6CD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C350A"/>
    <w:multiLevelType w:val="hybridMultilevel"/>
    <w:tmpl w:val="330A64CC"/>
    <w:lvl w:ilvl="0" w:tplc="6D360DFA">
      <w:start w:val="1"/>
      <w:numFmt w:val="decimal"/>
      <w:pStyle w:val="Otsikk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A67A27"/>
    <w:multiLevelType w:val="hybridMultilevel"/>
    <w:tmpl w:val="D5F6B98A"/>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4070A3D"/>
    <w:multiLevelType w:val="hybridMultilevel"/>
    <w:tmpl w:val="C8D0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1E4007B6"/>
    <w:lvl w:ilvl="0">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0C74547"/>
    <w:multiLevelType w:val="hybridMultilevel"/>
    <w:tmpl w:val="0B703886"/>
    <w:lvl w:ilvl="0" w:tplc="040B0001">
      <w:start w:val="1"/>
      <w:numFmt w:val="bullet"/>
      <w:lvlText w:val=""/>
      <w:lvlJc w:val="left"/>
      <w:pPr>
        <w:ind w:left="927" w:hanging="360"/>
      </w:pPr>
      <w:rPr>
        <w:rFonts w:ascii="Symbol" w:hAnsi="Symbol" w:hint="default"/>
      </w:rPr>
    </w:lvl>
    <w:lvl w:ilvl="1" w:tplc="040B0019">
      <w:start w:val="1"/>
      <w:numFmt w:val="lowerLetter"/>
      <w:lvlText w:val="%2."/>
      <w:lvlJc w:val="left"/>
      <w:pPr>
        <w:ind w:left="1800" w:hanging="360"/>
      </w:pPr>
    </w:lvl>
    <w:lvl w:ilvl="2" w:tplc="EA4E2F76">
      <w:numFmt w:val="bullet"/>
      <w:lvlText w:val="•"/>
      <w:lvlJc w:val="left"/>
      <w:pPr>
        <w:ind w:left="3645" w:hanging="1305"/>
      </w:pPr>
      <w:rPr>
        <w:rFonts w:ascii="Calibri" w:eastAsiaTheme="minorHAnsi" w:hAnsi="Calibri" w:cs="Calibri"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45701982"/>
    <w:multiLevelType w:val="hybridMultilevel"/>
    <w:tmpl w:val="6E74F6EE"/>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99D5C5A"/>
    <w:multiLevelType w:val="hybridMultilevel"/>
    <w:tmpl w:val="7304E4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520641"/>
    <w:multiLevelType w:val="hybridMultilevel"/>
    <w:tmpl w:val="1A2442A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5A5D6447"/>
    <w:multiLevelType w:val="hybridMultilevel"/>
    <w:tmpl w:val="96247F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B35429D"/>
    <w:multiLevelType w:val="multilevel"/>
    <w:tmpl w:val="8794D67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1" w15:restartNumberingAfterBreak="0">
    <w:nsid w:val="72532458"/>
    <w:multiLevelType w:val="hybridMultilevel"/>
    <w:tmpl w:val="EDB276D6"/>
    <w:lvl w:ilvl="0" w:tplc="6122C8DA">
      <w:start w:val="1"/>
      <w:numFmt w:val="bullet"/>
      <w:lvlText w:val="•"/>
      <w:lvlJc w:val="left"/>
      <w:pPr>
        <w:tabs>
          <w:tab w:val="num" w:pos="720"/>
        </w:tabs>
        <w:ind w:left="720" w:hanging="360"/>
      </w:pPr>
      <w:rPr>
        <w:rFonts w:ascii="Arial" w:hAnsi="Arial" w:hint="default"/>
      </w:rPr>
    </w:lvl>
    <w:lvl w:ilvl="1" w:tplc="081ED96E">
      <w:start w:val="1"/>
      <w:numFmt w:val="bullet"/>
      <w:lvlText w:val="•"/>
      <w:lvlJc w:val="left"/>
      <w:pPr>
        <w:tabs>
          <w:tab w:val="num" w:pos="1440"/>
        </w:tabs>
        <w:ind w:left="1440" w:hanging="360"/>
      </w:pPr>
      <w:rPr>
        <w:rFonts w:ascii="Arial" w:hAnsi="Arial" w:hint="default"/>
      </w:rPr>
    </w:lvl>
    <w:lvl w:ilvl="2" w:tplc="CDC0B40E" w:tentative="1">
      <w:start w:val="1"/>
      <w:numFmt w:val="bullet"/>
      <w:lvlText w:val="•"/>
      <w:lvlJc w:val="left"/>
      <w:pPr>
        <w:tabs>
          <w:tab w:val="num" w:pos="2160"/>
        </w:tabs>
        <w:ind w:left="2160" w:hanging="360"/>
      </w:pPr>
      <w:rPr>
        <w:rFonts w:ascii="Arial" w:hAnsi="Arial" w:hint="default"/>
      </w:rPr>
    </w:lvl>
    <w:lvl w:ilvl="3" w:tplc="F7204576" w:tentative="1">
      <w:start w:val="1"/>
      <w:numFmt w:val="bullet"/>
      <w:lvlText w:val="•"/>
      <w:lvlJc w:val="left"/>
      <w:pPr>
        <w:tabs>
          <w:tab w:val="num" w:pos="2880"/>
        </w:tabs>
        <w:ind w:left="2880" w:hanging="360"/>
      </w:pPr>
      <w:rPr>
        <w:rFonts w:ascii="Arial" w:hAnsi="Arial" w:hint="default"/>
      </w:rPr>
    </w:lvl>
    <w:lvl w:ilvl="4" w:tplc="3B86DAA4" w:tentative="1">
      <w:start w:val="1"/>
      <w:numFmt w:val="bullet"/>
      <w:lvlText w:val="•"/>
      <w:lvlJc w:val="left"/>
      <w:pPr>
        <w:tabs>
          <w:tab w:val="num" w:pos="3600"/>
        </w:tabs>
        <w:ind w:left="3600" w:hanging="360"/>
      </w:pPr>
      <w:rPr>
        <w:rFonts w:ascii="Arial" w:hAnsi="Arial" w:hint="default"/>
      </w:rPr>
    </w:lvl>
    <w:lvl w:ilvl="5" w:tplc="75722984" w:tentative="1">
      <w:start w:val="1"/>
      <w:numFmt w:val="bullet"/>
      <w:lvlText w:val="•"/>
      <w:lvlJc w:val="left"/>
      <w:pPr>
        <w:tabs>
          <w:tab w:val="num" w:pos="4320"/>
        </w:tabs>
        <w:ind w:left="4320" w:hanging="360"/>
      </w:pPr>
      <w:rPr>
        <w:rFonts w:ascii="Arial" w:hAnsi="Arial" w:hint="default"/>
      </w:rPr>
    </w:lvl>
    <w:lvl w:ilvl="6" w:tplc="3BE41260" w:tentative="1">
      <w:start w:val="1"/>
      <w:numFmt w:val="bullet"/>
      <w:lvlText w:val="•"/>
      <w:lvlJc w:val="left"/>
      <w:pPr>
        <w:tabs>
          <w:tab w:val="num" w:pos="5040"/>
        </w:tabs>
        <w:ind w:left="5040" w:hanging="360"/>
      </w:pPr>
      <w:rPr>
        <w:rFonts w:ascii="Arial" w:hAnsi="Arial" w:hint="default"/>
      </w:rPr>
    </w:lvl>
    <w:lvl w:ilvl="7" w:tplc="6BE223BC" w:tentative="1">
      <w:start w:val="1"/>
      <w:numFmt w:val="bullet"/>
      <w:lvlText w:val="•"/>
      <w:lvlJc w:val="left"/>
      <w:pPr>
        <w:tabs>
          <w:tab w:val="num" w:pos="5760"/>
        </w:tabs>
        <w:ind w:left="5760" w:hanging="360"/>
      </w:pPr>
      <w:rPr>
        <w:rFonts w:ascii="Arial" w:hAnsi="Arial" w:hint="default"/>
      </w:rPr>
    </w:lvl>
    <w:lvl w:ilvl="8" w:tplc="38AEF0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A6A09F6"/>
    <w:multiLevelType w:val="hybridMultilevel"/>
    <w:tmpl w:val="94FC2A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DEC2C74"/>
    <w:multiLevelType w:val="hybridMultilevel"/>
    <w:tmpl w:val="2B54A9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4"/>
  </w:num>
  <w:num w:numId="7">
    <w:abstractNumId w:val="6"/>
  </w:num>
  <w:num w:numId="8">
    <w:abstractNumId w:val="5"/>
  </w:num>
  <w:num w:numId="9">
    <w:abstractNumId w:val="1"/>
  </w:num>
  <w:num w:numId="10">
    <w:abstractNumId w:val="13"/>
  </w:num>
  <w:num w:numId="11">
    <w:abstractNumId w:val="12"/>
  </w:num>
  <w:num w:numId="12">
    <w:abstractNumId w:val="11"/>
  </w:num>
  <w:num w:numId="13">
    <w:abstractNumId w:val="7"/>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27E85"/>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DCD"/>
    <w:rsid w:val="000456AC"/>
    <w:rsid w:val="00046E02"/>
    <w:rsid w:val="00047636"/>
    <w:rsid w:val="00050FC4"/>
    <w:rsid w:val="00052537"/>
    <w:rsid w:val="000525FB"/>
    <w:rsid w:val="00052930"/>
    <w:rsid w:val="00053C4E"/>
    <w:rsid w:val="000544A9"/>
    <w:rsid w:val="0005527A"/>
    <w:rsid w:val="000554ED"/>
    <w:rsid w:val="00056723"/>
    <w:rsid w:val="00060996"/>
    <w:rsid w:val="00062C41"/>
    <w:rsid w:val="000643C3"/>
    <w:rsid w:val="00064D28"/>
    <w:rsid w:val="00065B7F"/>
    <w:rsid w:val="00065FAB"/>
    <w:rsid w:val="00067201"/>
    <w:rsid w:val="00067D57"/>
    <w:rsid w:val="00071EA8"/>
    <w:rsid w:val="00071F0D"/>
    <w:rsid w:val="00072630"/>
    <w:rsid w:val="000734A1"/>
    <w:rsid w:val="000740DD"/>
    <w:rsid w:val="000754A5"/>
    <w:rsid w:val="000765BA"/>
    <w:rsid w:val="00077B56"/>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1BF"/>
    <w:rsid w:val="000B0F6B"/>
    <w:rsid w:val="000B2454"/>
    <w:rsid w:val="000B298B"/>
    <w:rsid w:val="000B29F9"/>
    <w:rsid w:val="000B3425"/>
    <w:rsid w:val="000B3492"/>
    <w:rsid w:val="000B3D31"/>
    <w:rsid w:val="000B49E3"/>
    <w:rsid w:val="000B4E91"/>
    <w:rsid w:val="000B4FD1"/>
    <w:rsid w:val="000B5B0F"/>
    <w:rsid w:val="000B5C71"/>
    <w:rsid w:val="000B5E05"/>
    <w:rsid w:val="000C02C8"/>
    <w:rsid w:val="000C2699"/>
    <w:rsid w:val="000C3F7C"/>
    <w:rsid w:val="000C4C39"/>
    <w:rsid w:val="000C53DA"/>
    <w:rsid w:val="000C5DB3"/>
    <w:rsid w:val="000C6001"/>
    <w:rsid w:val="000C7400"/>
    <w:rsid w:val="000C7E75"/>
    <w:rsid w:val="000D1306"/>
    <w:rsid w:val="000D1318"/>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129"/>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A8B"/>
    <w:rsid w:val="00156B81"/>
    <w:rsid w:val="00157CA5"/>
    <w:rsid w:val="0016054D"/>
    <w:rsid w:val="001611DC"/>
    <w:rsid w:val="001627DF"/>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A7A1D"/>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276"/>
    <w:rsid w:val="0025786E"/>
    <w:rsid w:val="00257A02"/>
    <w:rsid w:val="00260C76"/>
    <w:rsid w:val="00261B6E"/>
    <w:rsid w:val="002621E4"/>
    <w:rsid w:val="0026243D"/>
    <w:rsid w:val="002624A8"/>
    <w:rsid w:val="0026426C"/>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C24"/>
    <w:rsid w:val="002A7D9C"/>
    <w:rsid w:val="002B1C64"/>
    <w:rsid w:val="002B1F0D"/>
    <w:rsid w:val="002B3857"/>
    <w:rsid w:val="002B3B0B"/>
    <w:rsid w:val="002B55E6"/>
    <w:rsid w:val="002B602E"/>
    <w:rsid w:val="002B6311"/>
    <w:rsid w:val="002B6585"/>
    <w:rsid w:val="002B665E"/>
    <w:rsid w:val="002B7072"/>
    <w:rsid w:val="002B746B"/>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3D1E"/>
    <w:rsid w:val="002D429F"/>
    <w:rsid w:val="002D44BF"/>
    <w:rsid w:val="002D47BA"/>
    <w:rsid w:val="002D49C3"/>
    <w:rsid w:val="002D65C8"/>
    <w:rsid w:val="002E0FD2"/>
    <w:rsid w:val="002E4BAC"/>
    <w:rsid w:val="002E4CA3"/>
    <w:rsid w:val="002E5A52"/>
    <w:rsid w:val="002E60CF"/>
    <w:rsid w:val="002E6CD7"/>
    <w:rsid w:val="002E7350"/>
    <w:rsid w:val="002F2B38"/>
    <w:rsid w:val="002F43E2"/>
    <w:rsid w:val="002F4FBA"/>
    <w:rsid w:val="002F5B93"/>
    <w:rsid w:val="002F6179"/>
    <w:rsid w:val="002F7B16"/>
    <w:rsid w:val="00300DF5"/>
    <w:rsid w:val="0030138A"/>
    <w:rsid w:val="0030269D"/>
    <w:rsid w:val="00303DB6"/>
    <w:rsid w:val="00304B13"/>
    <w:rsid w:val="00304B95"/>
    <w:rsid w:val="00304E4C"/>
    <w:rsid w:val="00305241"/>
    <w:rsid w:val="00306369"/>
    <w:rsid w:val="00306679"/>
    <w:rsid w:val="00307ADB"/>
    <w:rsid w:val="003104A9"/>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54A"/>
    <w:rsid w:val="003608F5"/>
    <w:rsid w:val="00360E3F"/>
    <w:rsid w:val="00360F0D"/>
    <w:rsid w:val="00361400"/>
    <w:rsid w:val="0036303C"/>
    <w:rsid w:val="00363C1F"/>
    <w:rsid w:val="00363EC5"/>
    <w:rsid w:val="00364F6F"/>
    <w:rsid w:val="00365A16"/>
    <w:rsid w:val="00366C20"/>
    <w:rsid w:val="0036712F"/>
    <w:rsid w:val="00367860"/>
    <w:rsid w:val="003730F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D54"/>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25CC"/>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9A8"/>
    <w:rsid w:val="00476D98"/>
    <w:rsid w:val="0047733C"/>
    <w:rsid w:val="004773CF"/>
    <w:rsid w:val="004779CB"/>
    <w:rsid w:val="00477AE2"/>
    <w:rsid w:val="004803CA"/>
    <w:rsid w:val="004805F2"/>
    <w:rsid w:val="00480899"/>
    <w:rsid w:val="00482646"/>
    <w:rsid w:val="00484D79"/>
    <w:rsid w:val="00485051"/>
    <w:rsid w:val="00485289"/>
    <w:rsid w:val="0049029B"/>
    <w:rsid w:val="004910B0"/>
    <w:rsid w:val="0049134C"/>
    <w:rsid w:val="00491B99"/>
    <w:rsid w:val="0049241B"/>
    <w:rsid w:val="00492446"/>
    <w:rsid w:val="00492D91"/>
    <w:rsid w:val="00493DA6"/>
    <w:rsid w:val="00495208"/>
    <w:rsid w:val="004965B7"/>
    <w:rsid w:val="00496A1A"/>
    <w:rsid w:val="00497BBD"/>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C7C"/>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2DE6"/>
    <w:rsid w:val="004E355C"/>
    <w:rsid w:val="004E49A3"/>
    <w:rsid w:val="004E5F3C"/>
    <w:rsid w:val="004E6956"/>
    <w:rsid w:val="004E6B1A"/>
    <w:rsid w:val="004E7D1B"/>
    <w:rsid w:val="004F0131"/>
    <w:rsid w:val="004F090B"/>
    <w:rsid w:val="004F0D5F"/>
    <w:rsid w:val="004F3A98"/>
    <w:rsid w:val="004F3AF7"/>
    <w:rsid w:val="004F415F"/>
    <w:rsid w:val="004F62C6"/>
    <w:rsid w:val="005018A4"/>
    <w:rsid w:val="00501B18"/>
    <w:rsid w:val="00501EED"/>
    <w:rsid w:val="005053E2"/>
    <w:rsid w:val="0050688A"/>
    <w:rsid w:val="00510EEC"/>
    <w:rsid w:val="00511594"/>
    <w:rsid w:val="005128A6"/>
    <w:rsid w:val="00513E5D"/>
    <w:rsid w:val="00513F6E"/>
    <w:rsid w:val="005142D3"/>
    <w:rsid w:val="00520247"/>
    <w:rsid w:val="005217F8"/>
    <w:rsid w:val="00521FAD"/>
    <w:rsid w:val="00523A67"/>
    <w:rsid w:val="00523FF7"/>
    <w:rsid w:val="00526611"/>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37D4"/>
    <w:rsid w:val="00544CDC"/>
    <w:rsid w:val="0054689E"/>
    <w:rsid w:val="00546C0F"/>
    <w:rsid w:val="00547DDD"/>
    <w:rsid w:val="0055084A"/>
    <w:rsid w:val="00550888"/>
    <w:rsid w:val="0055373E"/>
    <w:rsid w:val="0055498E"/>
    <w:rsid w:val="00554AE2"/>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7E"/>
    <w:rsid w:val="005731F4"/>
    <w:rsid w:val="005732A8"/>
    <w:rsid w:val="00573C37"/>
    <w:rsid w:val="005743B7"/>
    <w:rsid w:val="00575655"/>
    <w:rsid w:val="00575CF5"/>
    <w:rsid w:val="00576B4A"/>
    <w:rsid w:val="00576E69"/>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00"/>
    <w:rsid w:val="005D2896"/>
    <w:rsid w:val="005D2A8C"/>
    <w:rsid w:val="005D42E9"/>
    <w:rsid w:val="005D6921"/>
    <w:rsid w:val="005D7668"/>
    <w:rsid w:val="005D7752"/>
    <w:rsid w:val="005E025F"/>
    <w:rsid w:val="005E14FA"/>
    <w:rsid w:val="005E254E"/>
    <w:rsid w:val="005E31FB"/>
    <w:rsid w:val="005E3397"/>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1D"/>
    <w:rsid w:val="00614B03"/>
    <w:rsid w:val="00615018"/>
    <w:rsid w:val="006156F2"/>
    <w:rsid w:val="006173B5"/>
    <w:rsid w:val="006176CD"/>
    <w:rsid w:val="0062123A"/>
    <w:rsid w:val="00621EDC"/>
    <w:rsid w:val="006222AC"/>
    <w:rsid w:val="00622A03"/>
    <w:rsid w:val="00623791"/>
    <w:rsid w:val="00623B97"/>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23"/>
    <w:rsid w:val="00656FE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227"/>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97344"/>
    <w:rsid w:val="006A1B4D"/>
    <w:rsid w:val="006A2401"/>
    <w:rsid w:val="006A2B19"/>
    <w:rsid w:val="006A341E"/>
    <w:rsid w:val="006A356B"/>
    <w:rsid w:val="006A3AE3"/>
    <w:rsid w:val="006A3C2D"/>
    <w:rsid w:val="006A3CE9"/>
    <w:rsid w:val="006A4632"/>
    <w:rsid w:val="006A4B6D"/>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D0"/>
    <w:rsid w:val="006C11F9"/>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11BD"/>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6B"/>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604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0B41"/>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4F9D"/>
    <w:rsid w:val="008053A0"/>
    <w:rsid w:val="008066CF"/>
    <w:rsid w:val="00806D92"/>
    <w:rsid w:val="008102A2"/>
    <w:rsid w:val="0081118D"/>
    <w:rsid w:val="0081161C"/>
    <w:rsid w:val="00812407"/>
    <w:rsid w:val="00816D60"/>
    <w:rsid w:val="00820EB5"/>
    <w:rsid w:val="00822061"/>
    <w:rsid w:val="00823735"/>
    <w:rsid w:val="008243E7"/>
    <w:rsid w:val="00824C0C"/>
    <w:rsid w:val="00825520"/>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223"/>
    <w:rsid w:val="008374F7"/>
    <w:rsid w:val="00840835"/>
    <w:rsid w:val="00843A60"/>
    <w:rsid w:val="00844530"/>
    <w:rsid w:val="00844E67"/>
    <w:rsid w:val="00845744"/>
    <w:rsid w:val="0084607A"/>
    <w:rsid w:val="00846C91"/>
    <w:rsid w:val="00847F4A"/>
    <w:rsid w:val="008513E8"/>
    <w:rsid w:val="00851843"/>
    <w:rsid w:val="00851CBB"/>
    <w:rsid w:val="0085290C"/>
    <w:rsid w:val="00853063"/>
    <w:rsid w:val="008531DC"/>
    <w:rsid w:val="0085357E"/>
    <w:rsid w:val="00853805"/>
    <w:rsid w:val="008539D5"/>
    <w:rsid w:val="00853BAB"/>
    <w:rsid w:val="00856DB8"/>
    <w:rsid w:val="00857302"/>
    <w:rsid w:val="00857976"/>
    <w:rsid w:val="00857F30"/>
    <w:rsid w:val="0086003E"/>
    <w:rsid w:val="00860241"/>
    <w:rsid w:val="0086251E"/>
    <w:rsid w:val="0086321A"/>
    <w:rsid w:val="00865200"/>
    <w:rsid w:val="00865A67"/>
    <w:rsid w:val="0086687E"/>
    <w:rsid w:val="00871697"/>
    <w:rsid w:val="0087190F"/>
    <w:rsid w:val="008728BE"/>
    <w:rsid w:val="008728C9"/>
    <w:rsid w:val="008737DC"/>
    <w:rsid w:val="008746D4"/>
    <w:rsid w:val="008748E3"/>
    <w:rsid w:val="008752CB"/>
    <w:rsid w:val="008756E4"/>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A3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408"/>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5FBE"/>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1589"/>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E41"/>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088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11E"/>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9D5"/>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4ADA"/>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137"/>
    <w:rsid w:val="00AE6FC9"/>
    <w:rsid w:val="00AE7B7B"/>
    <w:rsid w:val="00AF3BF6"/>
    <w:rsid w:val="00AF543A"/>
    <w:rsid w:val="00AF6AB8"/>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2101"/>
    <w:rsid w:val="00B646F7"/>
    <w:rsid w:val="00B64891"/>
    <w:rsid w:val="00B6792A"/>
    <w:rsid w:val="00B67C9D"/>
    <w:rsid w:val="00B67CD2"/>
    <w:rsid w:val="00B72656"/>
    <w:rsid w:val="00B73AFF"/>
    <w:rsid w:val="00B741E2"/>
    <w:rsid w:val="00B748F4"/>
    <w:rsid w:val="00B76695"/>
    <w:rsid w:val="00B77B58"/>
    <w:rsid w:val="00B804AB"/>
    <w:rsid w:val="00B8191F"/>
    <w:rsid w:val="00B83288"/>
    <w:rsid w:val="00B833A4"/>
    <w:rsid w:val="00B84096"/>
    <w:rsid w:val="00B84688"/>
    <w:rsid w:val="00B84DA6"/>
    <w:rsid w:val="00B85EA4"/>
    <w:rsid w:val="00B86998"/>
    <w:rsid w:val="00B86C22"/>
    <w:rsid w:val="00B86EEE"/>
    <w:rsid w:val="00B906EF"/>
    <w:rsid w:val="00B9136D"/>
    <w:rsid w:val="00B9143B"/>
    <w:rsid w:val="00B915D2"/>
    <w:rsid w:val="00B92790"/>
    <w:rsid w:val="00B94459"/>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55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0BD"/>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1F1A"/>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5C9"/>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1FF0"/>
    <w:rsid w:val="00CC2AEB"/>
    <w:rsid w:val="00CC2CD2"/>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4C1"/>
    <w:rsid w:val="00D07907"/>
    <w:rsid w:val="00D079BF"/>
    <w:rsid w:val="00D114B6"/>
    <w:rsid w:val="00D133FA"/>
    <w:rsid w:val="00D1427E"/>
    <w:rsid w:val="00D1603D"/>
    <w:rsid w:val="00D16965"/>
    <w:rsid w:val="00D172AA"/>
    <w:rsid w:val="00D177E5"/>
    <w:rsid w:val="00D179D5"/>
    <w:rsid w:val="00D2147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B2C"/>
    <w:rsid w:val="00D33CF9"/>
    <w:rsid w:val="00D34933"/>
    <w:rsid w:val="00D35009"/>
    <w:rsid w:val="00D35E91"/>
    <w:rsid w:val="00D3643B"/>
    <w:rsid w:val="00D37C0E"/>
    <w:rsid w:val="00D40943"/>
    <w:rsid w:val="00D40B2B"/>
    <w:rsid w:val="00D40D4E"/>
    <w:rsid w:val="00D41E76"/>
    <w:rsid w:val="00D430A5"/>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B8F"/>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16D6"/>
    <w:rsid w:val="00D84CE5"/>
    <w:rsid w:val="00D85BE7"/>
    <w:rsid w:val="00D8704C"/>
    <w:rsid w:val="00D871A6"/>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2F19"/>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878"/>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224"/>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387C"/>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410"/>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FED"/>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1EC"/>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621EDC"/>
    <w:rPr>
      <w:color w:val="605E5C"/>
      <w:shd w:val="clear" w:color="auto" w:fill="E1DFDD"/>
    </w:rPr>
  </w:style>
  <w:style w:type="table" w:styleId="TaulukkoRuudukko">
    <w:name w:val="Table Grid"/>
    <w:basedOn w:val="Normaalitaulukko"/>
    <w:uiPriority w:val="39"/>
    <w:rsid w:val="005437D4"/>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044D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7297013">
      <w:bodyDiv w:val="1"/>
      <w:marLeft w:val="0"/>
      <w:marRight w:val="0"/>
      <w:marTop w:val="0"/>
      <w:marBottom w:val="0"/>
      <w:divBdr>
        <w:top w:val="none" w:sz="0" w:space="0" w:color="auto"/>
        <w:left w:val="none" w:sz="0" w:space="0" w:color="auto"/>
        <w:bottom w:val="none" w:sz="0" w:space="0" w:color="auto"/>
        <w:right w:val="none" w:sz="0" w:space="0" w:color="auto"/>
      </w:divBdr>
      <w:divsChild>
        <w:div w:id="2004580571">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69590901">
      <w:bodyDiv w:val="1"/>
      <w:marLeft w:val="0"/>
      <w:marRight w:val="0"/>
      <w:marTop w:val="0"/>
      <w:marBottom w:val="0"/>
      <w:divBdr>
        <w:top w:val="none" w:sz="0" w:space="0" w:color="auto"/>
        <w:left w:val="none" w:sz="0" w:space="0" w:color="auto"/>
        <w:bottom w:val="none" w:sz="0" w:space="0" w:color="auto"/>
        <w:right w:val="none" w:sz="0" w:space="0" w:color="auto"/>
      </w:divBdr>
      <w:divsChild>
        <w:div w:id="1679311694">
          <w:marLeft w:val="1267"/>
          <w:marRight w:val="0"/>
          <w:marTop w:val="0"/>
          <w:marBottom w:val="0"/>
          <w:divBdr>
            <w:top w:val="none" w:sz="0" w:space="0" w:color="auto"/>
            <w:left w:val="none" w:sz="0" w:space="0" w:color="auto"/>
            <w:bottom w:val="none" w:sz="0" w:space="0" w:color="auto"/>
            <w:right w:val="none" w:sz="0" w:space="0" w:color="auto"/>
          </w:divBdr>
        </w:div>
        <w:div w:id="1795900996">
          <w:marLeft w:val="1267"/>
          <w:marRight w:val="0"/>
          <w:marTop w:val="0"/>
          <w:marBottom w:val="0"/>
          <w:divBdr>
            <w:top w:val="none" w:sz="0" w:space="0" w:color="auto"/>
            <w:left w:val="none" w:sz="0" w:space="0" w:color="auto"/>
            <w:bottom w:val="none" w:sz="0" w:space="0" w:color="auto"/>
            <w:right w:val="none" w:sz="0" w:space="0" w:color="auto"/>
          </w:divBdr>
        </w:div>
        <w:div w:id="463237082">
          <w:marLeft w:val="126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92891861">
      <w:bodyDiv w:val="1"/>
      <w:marLeft w:val="0"/>
      <w:marRight w:val="0"/>
      <w:marTop w:val="0"/>
      <w:marBottom w:val="0"/>
      <w:divBdr>
        <w:top w:val="none" w:sz="0" w:space="0" w:color="auto"/>
        <w:left w:val="none" w:sz="0" w:space="0" w:color="auto"/>
        <w:bottom w:val="none" w:sz="0" w:space="0" w:color="auto"/>
        <w:right w:val="none" w:sz="0" w:space="0" w:color="auto"/>
      </w:divBdr>
      <w:divsChild>
        <w:div w:id="1196508447">
          <w:marLeft w:val="547"/>
          <w:marRight w:val="0"/>
          <w:marTop w:val="0"/>
          <w:marBottom w:val="0"/>
          <w:divBdr>
            <w:top w:val="none" w:sz="0" w:space="0" w:color="auto"/>
            <w:left w:val="none" w:sz="0" w:space="0" w:color="auto"/>
            <w:bottom w:val="none" w:sz="0" w:space="0" w:color="auto"/>
            <w:right w:val="none" w:sz="0" w:space="0" w:color="auto"/>
          </w:divBdr>
        </w:div>
      </w:divsChild>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677958">
      <w:bodyDiv w:val="1"/>
      <w:marLeft w:val="0"/>
      <w:marRight w:val="0"/>
      <w:marTop w:val="0"/>
      <w:marBottom w:val="0"/>
      <w:divBdr>
        <w:top w:val="none" w:sz="0" w:space="0" w:color="auto"/>
        <w:left w:val="none" w:sz="0" w:space="0" w:color="auto"/>
        <w:bottom w:val="none" w:sz="0" w:space="0" w:color="auto"/>
        <w:right w:val="none" w:sz="0" w:space="0" w:color="auto"/>
      </w:divBdr>
      <w:divsChild>
        <w:div w:id="44138297">
          <w:marLeft w:val="547"/>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0647751">
      <w:bodyDiv w:val="1"/>
      <w:marLeft w:val="0"/>
      <w:marRight w:val="0"/>
      <w:marTop w:val="0"/>
      <w:marBottom w:val="0"/>
      <w:divBdr>
        <w:top w:val="none" w:sz="0" w:space="0" w:color="auto"/>
        <w:left w:val="none" w:sz="0" w:space="0" w:color="auto"/>
        <w:bottom w:val="none" w:sz="0" w:space="0" w:color="auto"/>
        <w:right w:val="none" w:sz="0" w:space="0" w:color="auto"/>
      </w:divBdr>
      <w:divsChild>
        <w:div w:id="1717505508">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9453649">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FB260D-FE47-4D69-9571-40F45563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1434</Words>
  <Characters>11617</Characters>
  <Application>Microsoft Office Word</Application>
  <DocSecurity>0</DocSecurity>
  <Lines>96</Lines>
  <Paragraphs>26</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13025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2020-12-31T15:35:00Z</dcterms:created>
  <dcterms:modified xsi:type="dcterms:W3CDTF">2021-04-05T17:18:00Z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